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EF554">
      <w:pPr>
        <w:pStyle w:val="9"/>
        <w:wordWrap w:val="0"/>
        <w:spacing w:line="360" w:lineRule="auto"/>
        <w:jc w:val="right"/>
        <w:rPr>
          <w:rFonts w:hint="eastAsia" w:ascii="黑体" w:hAnsi="黑体" w:eastAsia="新宋体" w:cs="黑体"/>
          <w:bCs/>
          <w:sz w:val="40"/>
          <w:szCs w:val="40"/>
          <w:lang w:eastAsia="zh-CN"/>
        </w:rPr>
      </w:pPr>
      <w:r>
        <w:rPr>
          <w:rFonts w:hint="eastAsia" w:ascii="新宋体" w:hAnsi="新宋体" w:eastAsia="新宋体" w:cs="新宋体"/>
          <w:sz w:val="24"/>
          <w:szCs w:val="24"/>
        </w:rPr>
        <w:t>HXCD-BGLP33-H</w:t>
      </w:r>
      <w:r>
        <w:rPr>
          <w:rFonts w:hint="eastAsia" w:ascii="新宋体" w:hAnsi="新宋体" w:eastAsia="新宋体" w:cs="新宋体"/>
          <w:sz w:val="24"/>
          <w:szCs w:val="24"/>
        </w:rPr>
        <w:br w:type="textWrapping"/>
      </w:r>
      <w:r>
        <w:rPr>
          <w:rFonts w:hint="eastAsia" w:ascii="新宋体" w:hAnsi="新宋体" w:eastAsia="新宋体" w:cs="新宋体"/>
          <w:bCs/>
          <w:szCs w:val="24"/>
        </w:rPr>
        <w:t xml:space="preserve">   </w:t>
      </w:r>
      <w:r>
        <w:rPr>
          <w:rFonts w:hint="eastAsia" w:ascii="新宋体" w:hAnsi="新宋体" w:eastAsia="新宋体" w:cs="新宋体"/>
          <w:bCs/>
          <w:szCs w:val="24"/>
          <w:lang w:eastAsia="zh-CN"/>
        </w:rPr>
        <w:t>报告编号：BA-GLP33-JX-2026002</w:t>
      </w:r>
    </w:p>
    <w:p w14:paraId="1E288408">
      <w:pPr>
        <w:ind w:firstLine="18000" w:firstLineChars="2500"/>
        <w:jc w:val="center"/>
        <w:rPr>
          <w:rFonts w:ascii="黑体" w:hAnsi="黑体" w:eastAsia="黑体" w:cs="黑体"/>
          <w:sz w:val="72"/>
          <w:szCs w:val="72"/>
        </w:rPr>
      </w:pPr>
      <w:r>
        <w:rPr>
          <w:rFonts w:hint="eastAsia" w:ascii="黑体" w:hAnsi="黑体" w:eastAsia="黑体" w:cs="黑体"/>
          <w:sz w:val="72"/>
          <w:szCs w:val="72"/>
        </w:rPr>
        <w:t>检</w:t>
      </w:r>
    </w:p>
    <w:p w14:paraId="387F3099">
      <w:pPr>
        <w:ind w:firstLine="18000" w:firstLineChars="2500"/>
        <w:jc w:val="center"/>
        <w:rPr>
          <w:rFonts w:hint="eastAsia" w:ascii="黑体" w:hAnsi="黑体" w:eastAsia="黑体" w:cs="黑体"/>
          <w:sz w:val="72"/>
          <w:szCs w:val="72"/>
          <w:lang w:val="en-US" w:eastAsia="zh-CN"/>
        </w:rPr>
      </w:pPr>
      <w:r>
        <w:rPr>
          <w:rFonts w:hint="eastAsia" w:ascii="黑体" w:hAnsi="黑体" w:eastAsia="黑体" w:cs="黑体"/>
          <w:sz w:val="72"/>
          <w:szCs w:val="72"/>
        </w:rPr>
        <w:t>检检 测 报 告</w:t>
      </w:r>
      <w:r>
        <w:rPr>
          <w:rFonts w:hint="eastAsia" w:ascii="黑体" w:hAnsi="黑体" w:eastAsia="黑体" w:cs="黑体"/>
          <w:sz w:val="72"/>
          <w:szCs w:val="72"/>
          <w:lang w:val="en-US" w:eastAsia="zh-CN"/>
        </w:rPr>
        <w:t xml:space="preserve">  </w:t>
      </w:r>
    </w:p>
    <w:p w14:paraId="093F9860">
      <w:pPr>
        <w:ind w:firstLine="18000" w:firstLineChars="2500"/>
        <w:jc w:val="center"/>
        <w:rPr>
          <w:rFonts w:hint="default" w:ascii="黑体" w:hAnsi="黑体" w:eastAsia="黑体" w:cs="黑体"/>
          <w:sz w:val="72"/>
          <w:szCs w:val="72"/>
          <w:lang w:val="en-US" w:eastAsia="zh-CN"/>
        </w:rPr>
      </w:pPr>
    </w:p>
    <w:tbl>
      <w:tblPr>
        <w:tblStyle w:val="22"/>
        <w:tblW w:w="6900"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00"/>
      </w:tblGrid>
      <w:tr w14:paraId="5D64950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4395" w:hRule="atLeast"/>
          <w:jc w:val="center"/>
        </w:trPr>
        <w:tc>
          <w:tcPr>
            <w:tcW w:w="6900" w:type="dxa"/>
            <w:tcBorders>
              <w:tl2br w:val="nil"/>
              <w:tr2bl w:val="nil"/>
            </w:tcBorders>
          </w:tcPr>
          <w:p w14:paraId="203CDC3D">
            <w:pPr>
              <w:autoSpaceDE w:val="0"/>
              <w:autoSpaceDN w:val="0"/>
              <w:adjustRightInd w:val="0"/>
              <w:rPr>
                <w:rFonts w:ascii="仿宋_GB2312" w:eastAsia="仿宋_GB2312"/>
                <w:lang w:val="zh-CN"/>
              </w:rPr>
            </w:pPr>
            <w:r>
              <w:rPr>
                <w:rFonts w:ascii="仿宋_GB2312" w:eastAsia="仿宋_GB2312"/>
                <w:lang w:val="zh-CN"/>
              </w:rPr>
            </w:r>
          </w:p>
        </w:tc>
      </w:tr>
    </w:tbl>
    <w:p w14:paraId="6FF94852">
      <w:pPr>
        <w:autoSpaceDE w:val="0"/>
        <w:autoSpaceDN w:val="0"/>
        <w:adjustRightInd w:val="0"/>
        <w:rPr>
          <w:rFonts w:ascii="仿宋_GB2312" w:eastAsia="仿宋_GB2312"/>
          <w:lang w:val="zh-CN"/>
        </w:rPr>
      </w:pPr>
    </w:p>
    <w:tbl>
      <w:tblPr>
        <w:tblStyle w:val="22"/>
        <w:tblW w:w="7194" w:type="dxa"/>
        <w:jc w:val="center"/>
        <w:tblLayout w:type="fixed"/>
        <w:tblCellMar>
          <w:top w:w="0" w:type="dxa"/>
          <w:left w:w="108" w:type="dxa"/>
          <w:bottom w:w="0" w:type="dxa"/>
          <w:right w:w="108" w:type="dxa"/>
        </w:tblCellMar>
      </w:tblPr>
      <w:tblGrid>
        <w:gridCol w:w="1916"/>
        <w:gridCol w:w="5278"/>
      </w:tblGrid>
      <w:tr w14:paraId="47EE048F">
        <w:trPr>
          <w:cantSplit/>
          <w:trHeight w:val="624" w:hRule="atLeast"/>
          <w:jc w:val="center"/>
        </w:trPr>
        <w:tc>
          <w:tcPr>
            <w:tcW w:w="1916" w:type="dxa"/>
            <w:vAlign w:val="center"/>
          </w:tcPr>
          <w:p w14:paraId="4DC11232">
            <w:pPr>
              <w:tabs>
                <w:tab w:val="left" w:pos="2160"/>
              </w:tabs>
              <w:rPr>
                <w:sz w:val="28"/>
                <w:szCs w:val="28"/>
              </w:rPr>
            </w:pPr>
            <w:r>
              <w:rPr>
                <w:rFonts w:hint="eastAsia"/>
                <w:sz w:val="28"/>
                <w:szCs w:val="28"/>
              </w:rPr>
              <w:t>委 托 单 位：</w:t>
            </w:r>
          </w:p>
        </w:tc>
        <w:tc>
          <w:tcPr>
            <w:tcW w:w="5278" w:type="dxa"/>
            <w:tcBorders>
              <w:bottom w:val="single" w:color="auto" w:sz="4" w:space="0"/>
            </w:tcBorders>
            <w:vAlign w:val="center"/>
          </w:tcPr>
          <w:p w14:paraId="40C7AD7D">
            <w:pPr>
              <w:jc w:val="center"/>
              <w:rPr>
                <w:rFonts w:hint="eastAsia" w:eastAsia="宋体"/>
                <w:sz w:val="28"/>
                <w:szCs w:val="28"/>
                <w:lang w:eastAsia="zh-CN"/>
              </w:rPr>
            </w:pPr>
            <w:r>
              <w:rPr>
                <w:rFonts w:hint="eastAsia" w:ascii="宋体" w:hAnsi="宋体"/>
                <w:bCs/>
                <w:sz w:val="28"/>
                <w:szCs w:val="28"/>
                <w:lang w:eastAsia="zh-CN"/>
              </w:rPr>
              <w:t>******公路养护中心</w:t>
            </w:r>
          </w:p>
        </w:tc>
      </w:tr>
      <w:tr w14:paraId="744DC6F1">
        <w:tblPrEx>
          <w:tblCellMar>
            <w:top w:w="0" w:type="dxa"/>
            <w:left w:w="108" w:type="dxa"/>
            <w:bottom w:w="0" w:type="dxa"/>
            <w:right w:w="108" w:type="dxa"/>
          </w:tblCellMar>
        </w:tblPrEx>
        <w:trPr>
          <w:cantSplit/>
          <w:trHeight w:val="624" w:hRule="atLeast"/>
          <w:jc w:val="center"/>
        </w:trPr>
        <w:tc>
          <w:tcPr>
            <w:tcW w:w="1916" w:type="dxa"/>
            <w:vAlign w:val="center"/>
          </w:tcPr>
          <w:p w14:paraId="5BDCC042">
            <w:pPr>
              <w:tabs>
                <w:tab w:val="left" w:pos="2160"/>
              </w:tabs>
              <w:jc w:val="center"/>
              <w:rPr>
                <w:sz w:val="28"/>
                <w:szCs w:val="28"/>
              </w:rPr>
            </w:pPr>
            <w:r>
              <w:rPr>
                <w:rFonts w:hint="eastAsia"/>
                <w:sz w:val="28"/>
                <w:szCs w:val="28"/>
              </w:rPr>
              <w:t>工 程 名 称：</w:t>
            </w:r>
          </w:p>
        </w:tc>
        <w:tc>
          <w:tcPr>
            <w:tcW w:w="5278" w:type="dxa"/>
            <w:tcBorders>
              <w:top w:val="single" w:color="auto" w:sz="4" w:space="0"/>
              <w:bottom w:val="single" w:color="auto" w:sz="4" w:space="0"/>
            </w:tcBorders>
            <w:vAlign w:val="center"/>
          </w:tcPr>
          <w:p w14:paraId="17EBFEC7">
            <w:pPr>
              <w:pStyle w:val="8"/>
              <w:jc w:val="center"/>
              <w:rPr>
                <w:rFonts w:hint="eastAsia" w:eastAsia="宋体"/>
                <w:sz w:val="28"/>
                <w:szCs w:val="28"/>
                <w:lang w:eastAsia="zh-CN"/>
              </w:rPr>
            </w:pPr>
            <w:r>
              <w:rPr>
                <w:rFonts w:hint="eastAsia"/>
                <w:sz w:val="28"/>
                <w:szCs w:val="28"/>
                <w:lang w:eastAsia="zh-CN"/>
              </w:rPr>
              <w:t>S216线A地至B地养护工程项目</w:t>
            </w:r>
          </w:p>
        </w:tc>
      </w:tr>
      <w:tr w14:paraId="30BE9D82">
        <w:tblPrEx>
          <w:tblCellMar>
            <w:top w:w="0" w:type="dxa"/>
            <w:left w:w="108" w:type="dxa"/>
            <w:bottom w:w="0" w:type="dxa"/>
            <w:right w:w="108" w:type="dxa"/>
          </w:tblCellMar>
        </w:tblPrEx>
        <w:trPr>
          <w:cantSplit/>
          <w:trHeight w:val="423" w:hRule="atLeast"/>
          <w:jc w:val="center"/>
        </w:trPr>
        <w:tc>
          <w:tcPr>
            <w:tcW w:w="1916" w:type="dxa"/>
            <w:vAlign w:val="center"/>
          </w:tcPr>
          <w:p w14:paraId="4D417DFB">
            <w:pPr>
              <w:tabs>
                <w:tab w:val="left" w:pos="2160"/>
              </w:tabs>
              <w:jc w:val="center"/>
              <w:rPr>
                <w:sz w:val="28"/>
                <w:szCs w:val="28"/>
              </w:rPr>
            </w:pPr>
            <w:r>
              <w:rPr>
                <w:rFonts w:hint="eastAsia"/>
                <w:sz w:val="28"/>
                <w:szCs w:val="28"/>
              </w:rPr>
              <w:t>检 测 项 目：</w:t>
            </w:r>
          </w:p>
        </w:tc>
        <w:tc>
          <w:tcPr>
            <w:tcW w:w="5278" w:type="dxa"/>
            <w:tcBorders>
              <w:top w:val="single" w:color="auto" w:sz="4" w:space="0"/>
              <w:bottom w:val="single" w:color="auto" w:sz="4" w:space="0"/>
            </w:tcBorders>
            <w:vAlign w:val="center"/>
          </w:tcPr>
          <w:p w14:paraId="2B3C2B2B">
            <w:pPr>
              <w:jc w:val="center"/>
              <w:rPr>
                <w:sz w:val="28"/>
                <w:szCs w:val="28"/>
              </w:rPr>
            </w:pPr>
            <w:r>
              <w:rPr>
                <w:rFonts w:hint="eastAsia"/>
                <w:sz w:val="28"/>
                <w:szCs w:val="28"/>
              </w:rPr>
              <w:t>交工验收前工程质量检测</w:t>
            </w:r>
          </w:p>
          <w:p w14:paraId="5A7CFE24">
            <w:pPr>
              <w:jc w:val="center"/>
              <w:rPr>
                <w:sz w:val="28"/>
                <w:szCs w:val="28"/>
              </w:rPr>
            </w:pPr>
            <w:r>
              <w:rPr>
                <w:rFonts w:hint="eastAsia"/>
                <w:sz w:val="28"/>
                <w:szCs w:val="28"/>
              </w:rPr>
              <w:t>（路基工程、路面工程</w:t>
            </w:r>
            <w:r>
              <w:rPr>
                <w:rFonts w:hint="eastAsia"/>
                <w:sz w:val="28"/>
                <w:szCs w:val="28"/>
                <w:lang w:eastAsia="zh-CN"/>
              </w:rPr>
              <w:t>、</w:t>
            </w:r>
            <w:r>
              <w:rPr>
                <w:rFonts w:hint="eastAsia"/>
                <w:sz w:val="28"/>
                <w:szCs w:val="28"/>
                <w:lang w:val="en-US" w:eastAsia="zh-CN"/>
              </w:rPr>
              <w:t>交通安全设施</w:t>
            </w:r>
            <w:r>
              <w:rPr>
                <w:rFonts w:hint="eastAsia"/>
                <w:sz w:val="28"/>
                <w:szCs w:val="28"/>
              </w:rPr>
              <w:t>）</w:t>
            </w:r>
          </w:p>
        </w:tc>
      </w:tr>
      <w:tr w14:paraId="5359061F">
        <w:tblPrEx>
          <w:tblCellMar>
            <w:top w:w="0" w:type="dxa"/>
            <w:left w:w="108" w:type="dxa"/>
            <w:bottom w:w="0" w:type="dxa"/>
            <w:right w:w="108" w:type="dxa"/>
          </w:tblCellMar>
        </w:tblPrEx>
        <w:trPr>
          <w:cantSplit/>
          <w:trHeight w:val="624" w:hRule="atLeast"/>
          <w:jc w:val="center"/>
        </w:trPr>
        <w:tc>
          <w:tcPr>
            <w:tcW w:w="1916" w:type="dxa"/>
            <w:vAlign w:val="center"/>
          </w:tcPr>
          <w:p w14:paraId="6ED3DA73">
            <w:pPr>
              <w:tabs>
                <w:tab w:val="left" w:pos="2160"/>
              </w:tabs>
              <w:jc w:val="center"/>
              <w:rPr>
                <w:sz w:val="28"/>
                <w:szCs w:val="28"/>
              </w:rPr>
            </w:pPr>
            <w:r>
              <w:rPr>
                <w:rFonts w:hint="eastAsia"/>
                <w:sz w:val="28"/>
                <w:szCs w:val="28"/>
              </w:rPr>
              <w:t>检 测 类 别：</w:t>
            </w:r>
          </w:p>
        </w:tc>
        <w:tc>
          <w:tcPr>
            <w:tcW w:w="5278" w:type="dxa"/>
            <w:tcBorders>
              <w:top w:val="single" w:color="auto" w:sz="4" w:space="0"/>
              <w:bottom w:val="single" w:color="auto" w:sz="4" w:space="0"/>
            </w:tcBorders>
            <w:vAlign w:val="center"/>
          </w:tcPr>
          <w:p w14:paraId="53B08E7C">
            <w:pPr>
              <w:jc w:val="center"/>
              <w:rPr>
                <w:sz w:val="28"/>
                <w:szCs w:val="28"/>
              </w:rPr>
            </w:pPr>
            <w:r>
              <w:rPr>
                <w:rFonts w:hint="eastAsia"/>
                <w:sz w:val="28"/>
                <w:szCs w:val="28"/>
              </w:rPr>
              <w:t>委托抽样检测</w:t>
            </w:r>
          </w:p>
        </w:tc>
      </w:tr>
      <w:tr w14:paraId="01F146C8">
        <w:tblPrEx>
          <w:tblCellMar>
            <w:top w:w="0" w:type="dxa"/>
            <w:left w:w="108" w:type="dxa"/>
            <w:bottom w:w="0" w:type="dxa"/>
            <w:right w:w="108" w:type="dxa"/>
          </w:tblCellMar>
        </w:tblPrEx>
        <w:trPr>
          <w:cantSplit/>
          <w:trHeight w:val="624" w:hRule="atLeast"/>
          <w:jc w:val="center"/>
        </w:trPr>
        <w:tc>
          <w:tcPr>
            <w:tcW w:w="1916" w:type="dxa"/>
            <w:vAlign w:val="center"/>
          </w:tcPr>
          <w:p w14:paraId="1508B17E">
            <w:pPr>
              <w:tabs>
                <w:tab w:val="left" w:pos="2160"/>
              </w:tabs>
              <w:jc w:val="center"/>
              <w:rPr>
                <w:sz w:val="28"/>
                <w:szCs w:val="28"/>
              </w:rPr>
            </w:pPr>
            <w:r>
              <w:rPr>
                <w:rFonts w:hint="eastAsia"/>
                <w:sz w:val="28"/>
                <w:szCs w:val="28"/>
              </w:rPr>
              <w:t>报 告 日 期：</w:t>
            </w:r>
          </w:p>
        </w:tc>
        <w:tc>
          <w:tcPr>
            <w:tcW w:w="5278" w:type="dxa"/>
            <w:tcBorders>
              <w:top w:val="single" w:color="auto" w:sz="4" w:space="0"/>
              <w:bottom w:val="single" w:color="auto" w:sz="4" w:space="0"/>
            </w:tcBorders>
            <w:vAlign w:val="center"/>
          </w:tcPr>
          <w:p w14:paraId="3EB6B183">
            <w:pPr>
              <w:jc w:val="center"/>
              <w:rPr>
                <w:sz w:val="28"/>
                <w:szCs w:val="28"/>
              </w:rPr>
            </w:pPr>
            <w:r>
              <w:rPr>
                <w:rFonts w:hint="eastAsia" w:ascii="宋体" w:hAnsi="宋体" w:cs="宋体"/>
                <w:sz w:val="28"/>
                <w:szCs w:val="28"/>
              </w:rPr>
              <w:t>2026年03月1</w:t>
            </w:r>
            <w:r>
              <w:rPr>
                <w:rFonts w:hint="eastAsia" w:ascii="宋体" w:hAnsi="宋体" w:cs="宋体"/>
                <w:sz w:val="28"/>
                <w:szCs w:val="28"/>
                <w:lang w:val="en-US" w:eastAsia="zh-CN"/>
              </w:rPr>
              <w:t>7</w:t>
            </w:r>
            <w:r>
              <w:rPr>
                <w:rFonts w:hint="eastAsia" w:ascii="宋体" w:hAnsi="宋体" w:cs="宋体"/>
                <w:sz w:val="28"/>
                <w:szCs w:val="28"/>
              </w:rPr>
              <w:t>日</w:t>
            </w:r>
          </w:p>
        </w:tc>
      </w:tr>
    </w:tbl>
    <w:p w14:paraId="5BDF3DED">
      <w:pPr>
        <w:pStyle w:val="9"/>
        <w:rPr>
          <w:bCs/>
          <w:sz w:val="44"/>
          <w:szCs w:val="44"/>
        </w:rPr>
      </w:pPr>
    </w:p>
    <w:p w14:paraId="58B289CE">
      <w:pPr>
        <w:pStyle w:val="9"/>
        <w:jc w:val="both"/>
      </w:pPr>
    </w:p>
    <w:p w14:paraId="17B6802F">
      <w:pPr>
        <w:jc w:val="center"/>
        <w:rPr>
          <w:rFonts w:hint="eastAsia" w:eastAsia="宋体"/>
          <w:lang w:eastAsia="zh-CN"/>
        </w:rPr>
      </w:pPr>
      <w:r>
        <w:rPr>
          <w:rFonts w:hint="eastAsia"/>
          <w:sz w:val="32"/>
          <w:szCs w:val="32"/>
          <w:lang w:eastAsia="zh-CN"/>
        </w:rPr>
        <w:t>******工程检测有限公司</w:t>
      </w:r>
    </w:p>
    <w:p w14:paraId="48048840">
      <w:pPr>
        <w:spacing w:line="360" w:lineRule="auto"/>
        <w:ind w:firstLine="708" w:firstLineChars="196"/>
        <w:jc w:val="distribute"/>
        <w:rPr>
          <w:b/>
          <w:spacing w:val="20"/>
          <w:sz w:val="32"/>
        </w:rPr>
        <w:sectPr>
          <w:headerReference r:id="rId4" w:type="first"/>
          <w:footerReference r:id="rId6" w:type="first"/>
          <w:headerReference r:id="rId3" w:type="default"/>
          <w:footerReference r:id="rId5" w:type="default"/>
          <w:pgSz w:w="11906" w:h="16838"/>
          <w:pgMar w:top="1418" w:right="794" w:bottom="737" w:left="1247" w:header="851" w:footer="567" w:gutter="0"/>
          <w:pgNumType w:fmt="numberInDash"/>
          <w:cols w:space="720" w:num="1"/>
          <w:titlePg/>
          <w:docGrid w:linePitch="312" w:charSpace="0"/>
        </w:sectPr>
      </w:pPr>
    </w:p>
    <w:p w14:paraId="2DCD1057">
      <w:pPr>
        <w:jc w:val="center"/>
        <w:rPr>
          <w:rFonts w:ascii="宋体" w:hAnsi="宋体" w:cs="宋体"/>
          <w:b/>
          <w:bCs/>
          <w:sz w:val="40"/>
          <w:szCs w:val="40"/>
        </w:rPr>
      </w:pPr>
      <w:r>
        <w:rPr>
          <w:rFonts w:hint="eastAsia" w:ascii="宋体" w:hAnsi="宋体" w:cs="宋体"/>
          <w:b/>
          <w:bCs/>
          <w:sz w:val="40"/>
          <w:szCs w:val="40"/>
        </w:rPr>
        <w:t>注 意 事 项</w:t>
      </w:r>
    </w:p>
    <w:p w14:paraId="152BF2D0">
      <w:pPr>
        <w:pStyle w:val="9"/>
      </w:pPr>
    </w:p>
    <w:p w14:paraId="7A275AF1">
      <w:pPr>
        <w:pStyle w:val="9"/>
      </w:pPr>
    </w:p>
    <w:p w14:paraId="12440B7A">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本报告无“检验检测报告专用章” 及无骑缝章无效。</w:t>
      </w:r>
    </w:p>
    <w:p w14:paraId="10FD3224">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复制本报告无重新加盖“检验检测报告专用章” 红章无效。</w:t>
      </w:r>
    </w:p>
    <w:p w14:paraId="121D3F9B">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报告无批准、</w:t>
      </w:r>
      <w:r>
        <w:rPr>
          <w:rFonts w:hint="eastAsia" w:ascii="宋体" w:hAnsi="宋体"/>
          <w:sz w:val="24"/>
          <w:lang w:eastAsia="zh-CN"/>
        </w:rPr>
        <w:t>复</w:t>
      </w:r>
      <w:r>
        <w:rPr>
          <w:rFonts w:hint="eastAsia" w:ascii="宋体" w:hAnsi="宋体"/>
          <w:sz w:val="24"/>
        </w:rPr>
        <w:t>核、试验检测人员和报告编写人员签字无效。</w:t>
      </w:r>
    </w:p>
    <w:p w14:paraId="366030AC">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本报告涂改增删无效。</w:t>
      </w:r>
    </w:p>
    <w:p w14:paraId="14A28606">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若对本报告有异议，应于收到报告之日起15日内向检测单位提出。</w:t>
      </w:r>
    </w:p>
    <w:p w14:paraId="008F221A">
      <w:pPr>
        <w:numPr>
          <w:ilvl w:val="0"/>
          <w:numId w:val="1"/>
        </w:numPr>
        <w:tabs>
          <w:tab w:val="left" w:pos="420"/>
          <w:tab w:val="clear" w:pos="960"/>
        </w:tabs>
        <w:spacing w:line="360" w:lineRule="auto"/>
        <w:ind w:left="420"/>
        <w:rPr>
          <w:rFonts w:ascii="宋体" w:hAnsi="宋体"/>
          <w:sz w:val="24"/>
        </w:rPr>
      </w:pPr>
      <w:r>
        <w:rPr>
          <w:rFonts w:hint="eastAsia" w:ascii="宋体" w:hAnsi="宋体"/>
          <w:sz w:val="24"/>
        </w:rPr>
        <w:t>检测完成后，如委托单位超出6个月未领取报告，本单位有权对资料报告进行处理。</w:t>
      </w:r>
    </w:p>
    <w:p w14:paraId="7033A9B4">
      <w:pPr>
        <w:numPr>
          <w:ilvl w:val="0"/>
          <w:numId w:val="1"/>
        </w:numPr>
        <w:tabs>
          <w:tab w:val="left" w:pos="420"/>
          <w:tab w:val="clear" w:pos="960"/>
        </w:tabs>
        <w:spacing w:line="360" w:lineRule="auto"/>
        <w:ind w:left="420"/>
        <w:rPr>
          <w:rFonts w:ascii="宋体" w:hAnsi="宋体"/>
          <w:sz w:val="24"/>
        </w:rPr>
      </w:pPr>
      <w:r>
        <w:rPr>
          <w:rFonts w:hint="eastAsia" w:ascii="宋体" w:hAnsi="宋体"/>
          <w:sz w:val="24"/>
          <w:lang w:eastAsia="zh-CN"/>
        </w:rPr>
        <w:t>******工程检测有限公司</w:t>
      </w:r>
      <w:r>
        <w:rPr>
          <w:rFonts w:hint="eastAsia" w:ascii="宋体" w:hAnsi="宋体"/>
          <w:sz w:val="24"/>
        </w:rPr>
        <w:t xml:space="preserve">主要信息如下： </w:t>
      </w:r>
    </w:p>
    <w:p w14:paraId="2E0D3A42">
      <w:pPr>
        <w:spacing w:line="360" w:lineRule="auto"/>
        <w:ind w:left="1679" w:leftChars="228" w:hanging="1200" w:hangingChars="500"/>
        <w:jc w:val="left"/>
        <w:rPr>
          <w:rFonts w:ascii="宋体" w:hAnsi="宋体"/>
          <w:sz w:val="24"/>
        </w:rPr>
      </w:pPr>
      <w:r>
        <w:rPr>
          <w:rFonts w:hint="eastAsia" w:ascii="宋体" w:hAnsi="宋体"/>
          <w:sz w:val="24"/>
        </w:rPr>
        <w:t>地    址：</w:t>
      </w:r>
    </w:p>
    <w:p w14:paraId="4D7D43A2">
      <w:pPr>
        <w:spacing w:line="360" w:lineRule="auto"/>
        <w:ind w:firstLine="480" w:firstLineChars="200"/>
        <w:jc w:val="left"/>
        <w:rPr>
          <w:rFonts w:ascii="宋体" w:hAnsi="宋体"/>
          <w:sz w:val="24"/>
        </w:rPr>
      </w:pPr>
      <w:r>
        <w:rPr>
          <w:rFonts w:hint="eastAsia" w:ascii="宋体" w:hAnsi="宋体"/>
          <w:sz w:val="24"/>
        </w:rPr>
        <w:t>邮政编码：54500</w:t>
      </w:r>
      <w:r>
        <w:rPr>
          <w:rFonts w:hint="eastAsia" w:ascii="宋体" w:hAnsi="宋体"/>
          <w:sz w:val="24"/>
          <w:lang w:val="en-US" w:eastAsia="zh-CN"/>
        </w:rPr>
        <w:t>0</w:t>
      </w:r>
      <w:r>
        <w:rPr>
          <w:rFonts w:hint="eastAsia" w:ascii="宋体" w:hAnsi="宋体"/>
          <w:sz w:val="24"/>
        </w:rPr>
        <w:t xml:space="preserve">              </w:t>
      </w:r>
    </w:p>
    <w:p w14:paraId="4C4D36D1">
      <w:pPr>
        <w:spacing w:line="360" w:lineRule="auto"/>
        <w:ind w:firstLine="480" w:firstLineChars="200"/>
        <w:jc w:val="left"/>
        <w:rPr>
          <w:rFonts w:ascii="宋体" w:hAnsi="宋体"/>
          <w:sz w:val="24"/>
        </w:rPr>
      </w:pPr>
      <w:r>
        <w:rPr>
          <w:rFonts w:hint="eastAsia" w:ascii="宋体" w:hAnsi="宋体"/>
          <w:sz w:val="24"/>
        </w:rPr>
        <w:t xml:space="preserve">电    话：0772-2209399  </w:t>
      </w:r>
    </w:p>
    <w:p w14:paraId="4F0A6F80">
      <w:pPr>
        <w:pStyle w:val="9"/>
        <w:snapToGrid w:val="0"/>
        <w:spacing w:after="120"/>
        <w:ind w:firstLine="480" w:firstLineChars="200"/>
        <w:jc w:val="both"/>
        <w:textAlignment w:val="auto"/>
        <w:rPr>
          <w:rFonts w:cs="宋体"/>
          <w:bCs/>
          <w:spacing w:val="11"/>
          <w:kern w:val="2"/>
          <w:szCs w:val="24"/>
        </w:rPr>
      </w:pPr>
      <w:r>
        <w:rPr>
          <w:rFonts w:hint="eastAsia" w:ascii="宋体" w:hAnsi="宋体"/>
          <w:sz w:val="24"/>
        </w:rPr>
        <w:t xml:space="preserve">电子邮箱：gxcdjc@126.com  </w:t>
      </w:r>
      <w:r>
        <w:rPr>
          <w:rFonts w:cs="宋体"/>
          <w:bCs/>
          <w:spacing w:val="11"/>
          <w:kern w:val="2"/>
          <w:szCs w:val="24"/>
        </w:rPr>
        <w:br w:type="page"/>
      </w:r>
    </w:p>
    <w:p w14:paraId="00A544F2">
      <w:pPr>
        <w:pStyle w:val="9"/>
        <w:snapToGrid w:val="0"/>
        <w:textAlignment w:val="auto"/>
        <w:rPr>
          <w:rFonts w:ascii="微软雅黑" w:hAnsi="微软雅黑" w:eastAsia="微软雅黑" w:cs="宋体"/>
          <w:bCs/>
          <w:spacing w:val="11"/>
          <w:kern w:val="2"/>
          <w:sz w:val="44"/>
          <w:szCs w:val="44"/>
        </w:rPr>
      </w:pPr>
      <w:r>
        <w:rPr>
          <w:rFonts w:hint="eastAsia" w:ascii="微软雅黑" w:hAnsi="微软雅黑" w:eastAsia="微软雅黑" w:cs="宋体"/>
          <w:bCs/>
          <w:spacing w:val="11"/>
          <w:kern w:val="2"/>
          <w:sz w:val="44"/>
          <w:szCs w:val="44"/>
        </w:rPr>
        <w:t xml:space="preserve"> 目 录</w:t>
      </w:r>
    </w:p>
    <w:p w14:paraId="697A5102">
      <w:pPr>
        <w:pStyle w:val="9"/>
        <w:snapToGrid w:val="0"/>
        <w:spacing w:line="300" w:lineRule="exact"/>
        <w:textAlignment w:val="auto"/>
        <w:rPr>
          <w:rFonts w:ascii="微软雅黑" w:hAnsi="微软雅黑" w:eastAsia="微软雅黑" w:cs="宋体"/>
          <w:bCs/>
          <w:spacing w:val="11"/>
          <w:kern w:val="2"/>
          <w:sz w:val="44"/>
          <w:szCs w:val="44"/>
        </w:rPr>
      </w:pPr>
    </w:p>
    <w:p w14:paraId="58086D7C">
      <w:pPr>
        <w:pStyle w:val="17"/>
        <w:tabs>
          <w:tab w:val="right" w:leader="dot" w:pos="9549"/>
        </w:tabs>
      </w:pPr>
      <w:bookmarkStart w:id="0" w:name="_Toc22844_WPSOffice_Level1"/>
      <w:bookmarkStart w:id="1" w:name="_Toc23922_WPSOffice_Level1"/>
      <w:bookmarkStart w:id="2" w:name="_Toc23105009"/>
      <w:bookmarkStart w:id="3" w:name="_Toc30806_WPSOffice_Level1"/>
      <w:r>
        <w:rPr>
          <w:rFonts w:hint="eastAsia" w:ascii="宋体" w:hAnsi="宋体" w:cs="宋体"/>
          <w:b w:val="0"/>
          <w:szCs w:val="24"/>
        </w:rPr>
        <w:fldChar w:fldCharType="begin"/>
      </w:r>
      <w:r>
        <w:rPr>
          <w:rFonts w:hint="eastAsia" w:ascii="宋体" w:hAnsi="宋体" w:cs="宋体"/>
          <w:b w:val="0"/>
          <w:szCs w:val="24"/>
        </w:rPr>
        <w:instrText xml:space="preserve"> TOC \o "1-2" \h \z \u </w:instrText>
      </w:r>
      <w:r>
        <w:rPr>
          <w:rFonts w:hint="eastAsia" w:ascii="宋体" w:hAnsi="宋体" w:cs="宋体"/>
          <w:b w:val="0"/>
          <w:szCs w:val="24"/>
        </w:rPr>
        <w:fldChar w:fldCharType="separate"/>
      </w:r>
      <w:r>
        <w:rPr>
          <w:rFonts w:hint="eastAsia" w:ascii="宋体" w:hAnsi="宋体" w:cs="宋体"/>
          <w:szCs w:val="24"/>
        </w:rPr>
        <w:fldChar w:fldCharType="begin"/>
      </w:r>
      <w:r>
        <w:rPr>
          <w:rFonts w:hint="eastAsia" w:ascii="宋体" w:hAnsi="宋体" w:cs="宋体"/>
          <w:szCs w:val="24"/>
        </w:rPr>
        <w:instrText xml:space="preserve"> HYPERLINK \l _Toc22001 </w:instrText>
      </w:r>
      <w:r>
        <w:rPr>
          <w:rFonts w:hint="eastAsia" w:ascii="宋体" w:hAnsi="宋体" w:cs="宋体"/>
          <w:szCs w:val="24"/>
        </w:rPr>
        <w:fldChar w:fldCharType="separate"/>
      </w:r>
      <w:r>
        <w:rPr>
          <w:rFonts w:hint="eastAsia" w:ascii="微软雅黑" w:hAnsi="微软雅黑"/>
          <w:bCs w:val="0"/>
          <w:szCs w:val="32"/>
        </w:rPr>
        <w:t>1  项目概况</w:t>
      </w:r>
      <w:r>
        <w:tab/>
      </w:r>
      <w:r>
        <w:fldChar w:fldCharType="begin"/>
      </w:r>
      <w:r>
        <w:instrText xml:space="preserve"> PAGEREF _Toc22001 \h </w:instrText>
      </w:r>
      <w:r>
        <w:fldChar w:fldCharType="separate"/>
      </w:r>
      <w:r>
        <w:t>1</w:t>
      </w:r>
      <w:r>
        <w:fldChar w:fldCharType="end"/>
      </w:r>
      <w:r>
        <w:rPr>
          <w:rFonts w:hint="eastAsia" w:ascii="宋体" w:hAnsi="宋体" w:cs="宋体"/>
          <w:szCs w:val="24"/>
        </w:rPr>
        <w:fldChar w:fldCharType="end"/>
      </w:r>
    </w:p>
    <w:p w14:paraId="1628F368">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_Toc4266 </w:instrText>
      </w:r>
      <w:r>
        <w:rPr>
          <w:rFonts w:hint="eastAsia" w:ascii="宋体" w:hAnsi="宋体" w:eastAsia="宋体" w:cs="宋体"/>
          <w:kern w:val="2"/>
          <w:szCs w:val="24"/>
        </w:rPr>
        <w:fldChar w:fldCharType="separate"/>
      </w:r>
      <w:r>
        <w:rPr>
          <w:rFonts w:hint="eastAsia" w:ascii="微软雅黑" w:hAnsi="微软雅黑"/>
          <w:bCs w:val="0"/>
          <w:szCs w:val="32"/>
        </w:rPr>
        <w:t>2  检测依据</w:t>
      </w:r>
      <w:r>
        <w:tab/>
      </w:r>
      <w:r>
        <w:fldChar w:fldCharType="begin"/>
      </w:r>
      <w:r>
        <w:instrText xml:space="preserve"> PAGEREF _Toc4266 \h </w:instrText>
      </w:r>
      <w:r>
        <w:fldChar w:fldCharType="separate"/>
      </w:r>
      <w:r>
        <w:t>1</w:t>
      </w:r>
      <w:r>
        <w:fldChar w:fldCharType="end"/>
      </w:r>
      <w:r>
        <w:rPr>
          <w:rFonts w:hint="eastAsia" w:ascii="宋体" w:hAnsi="宋体" w:eastAsia="宋体" w:cs="宋体"/>
          <w:kern w:val="2"/>
          <w:szCs w:val="24"/>
        </w:rPr>
        <w:fldChar w:fldCharType="end"/>
      </w:r>
    </w:p>
    <w:p w14:paraId="14DF07E0">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_Toc31630 </w:instrText>
      </w:r>
      <w:r>
        <w:rPr>
          <w:rFonts w:hint="eastAsia" w:ascii="宋体" w:hAnsi="宋体" w:eastAsia="宋体" w:cs="宋体"/>
          <w:kern w:val="2"/>
          <w:szCs w:val="24"/>
        </w:rPr>
        <w:fldChar w:fldCharType="separate"/>
      </w:r>
      <w:r>
        <w:rPr>
          <w:rFonts w:hint="eastAsia" w:ascii="微软雅黑" w:hAnsi="微软雅黑"/>
          <w:bCs w:val="0"/>
          <w:szCs w:val="32"/>
        </w:rPr>
        <w:t>3  人员和仪器设备</w:t>
      </w:r>
      <w:r>
        <w:tab/>
      </w:r>
      <w:r>
        <w:fldChar w:fldCharType="begin"/>
      </w:r>
      <w:r>
        <w:instrText xml:space="preserve"> PAGEREF _Toc31630 \h </w:instrText>
      </w:r>
      <w:r>
        <w:fldChar w:fldCharType="separate"/>
      </w:r>
      <w:r>
        <w:t>2</w:t>
      </w:r>
      <w:r>
        <w:fldChar w:fldCharType="end"/>
      </w:r>
      <w:r>
        <w:rPr>
          <w:rFonts w:hint="eastAsia" w:ascii="宋体" w:hAnsi="宋体" w:eastAsia="宋体" w:cs="宋体"/>
          <w:kern w:val="2"/>
          <w:szCs w:val="24"/>
        </w:rPr>
        <w:fldChar w:fldCharType="end"/>
      </w:r>
    </w:p>
    <w:p w14:paraId="1EE04EF1">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_Toc15334 </w:instrText>
      </w:r>
      <w:r>
        <w:rPr>
          <w:rFonts w:hint="eastAsia" w:ascii="宋体" w:hAnsi="宋体" w:eastAsia="宋体" w:cs="宋体"/>
          <w:kern w:val="2"/>
          <w:szCs w:val="24"/>
        </w:rPr>
        <w:fldChar w:fldCharType="separate"/>
      </w:r>
      <w:r>
        <w:rPr>
          <w:rFonts w:hint="eastAsia" w:ascii="微软雅黑" w:hAnsi="微软雅黑"/>
          <w:bCs w:val="0"/>
          <w:szCs w:val="32"/>
        </w:rPr>
        <w:t>4  检测内容与方法</w:t>
      </w:r>
      <w:r>
        <w:tab/>
      </w:r>
      <w:r>
        <w:fldChar w:fldCharType="begin"/>
      </w:r>
      <w:r>
        <w:instrText xml:space="preserve"> PAGEREF _Toc15334 \h </w:instrText>
      </w:r>
      <w:r>
        <w:fldChar w:fldCharType="separate"/>
      </w:r>
      <w:r>
        <w:t>4</w:t>
      </w:r>
      <w:r>
        <w:fldChar w:fldCharType="end"/>
      </w:r>
      <w:r>
        <w:rPr>
          <w:rFonts w:hint="eastAsia" w:ascii="宋体" w:hAnsi="宋体" w:eastAsia="宋体" w:cs="宋体"/>
          <w:kern w:val="2"/>
          <w:szCs w:val="24"/>
        </w:rPr>
        <w:fldChar w:fldCharType="end"/>
      </w:r>
    </w:p>
    <w:p w14:paraId="01DF0BAB">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_Toc16707 </w:instrText>
      </w:r>
      <w:r>
        <w:rPr>
          <w:rFonts w:hint="eastAsia" w:ascii="宋体" w:hAnsi="宋体" w:eastAsia="宋体" w:cs="宋体"/>
          <w:kern w:val="2"/>
          <w:szCs w:val="24"/>
        </w:rPr>
        <w:fldChar w:fldCharType="separate"/>
      </w:r>
      <w:r>
        <w:rPr>
          <w:rFonts w:hint="eastAsia"/>
        </w:rPr>
        <w:t>4.1 检测参数、频率要求及检测数量</w:t>
      </w:r>
      <w:r>
        <w:tab/>
      </w:r>
      <w:r>
        <w:fldChar w:fldCharType="begin"/>
      </w:r>
      <w:r>
        <w:instrText xml:space="preserve"> PAGEREF _Toc16707 \h </w:instrText>
      </w:r>
      <w:r>
        <w:fldChar w:fldCharType="separate"/>
      </w:r>
      <w:r>
        <w:t>4</w:t>
      </w:r>
      <w:r>
        <w:fldChar w:fldCharType="end"/>
      </w:r>
      <w:r>
        <w:rPr>
          <w:rFonts w:hint="eastAsia" w:ascii="宋体" w:hAnsi="宋体" w:eastAsia="宋体" w:cs="宋体"/>
          <w:kern w:val="2"/>
          <w:szCs w:val="24"/>
        </w:rPr>
        <w:fldChar w:fldCharType="end"/>
      </w:r>
    </w:p>
    <w:p w14:paraId="15CAA0F9">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_Toc16813 </w:instrText>
      </w:r>
      <w:r>
        <w:rPr>
          <w:rFonts w:hint="eastAsia" w:ascii="宋体" w:hAnsi="宋体" w:eastAsia="宋体" w:cs="宋体"/>
          <w:kern w:val="2"/>
          <w:szCs w:val="24"/>
        </w:rPr>
        <w:fldChar w:fldCharType="separate"/>
      </w:r>
      <w:r>
        <w:rPr>
          <w:rFonts w:hint="eastAsia"/>
        </w:rPr>
        <w:t>4.2 检测参数及检测方法</w:t>
      </w:r>
      <w:r>
        <w:tab/>
      </w:r>
      <w:r>
        <w:fldChar w:fldCharType="begin"/>
      </w:r>
      <w:r>
        <w:instrText xml:space="preserve"> PAGEREF _Toc16813 \h </w:instrText>
      </w:r>
      <w:r>
        <w:fldChar w:fldCharType="separate"/>
      </w:r>
      <w:r>
        <w:t>5</w:t>
      </w:r>
      <w:r>
        <w:fldChar w:fldCharType="end"/>
      </w:r>
      <w:r>
        <w:rPr>
          <w:rFonts w:hint="eastAsia" w:ascii="宋体" w:hAnsi="宋体" w:eastAsia="宋体" w:cs="宋体"/>
          <w:kern w:val="2"/>
          <w:szCs w:val="24"/>
        </w:rPr>
        <w:fldChar w:fldCharType="end"/>
      </w:r>
    </w:p>
    <w:p w14:paraId="46879FFE">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_Toc9181 </w:instrText>
      </w:r>
      <w:r>
        <w:rPr>
          <w:rFonts w:hint="eastAsia" w:ascii="宋体" w:hAnsi="宋体" w:eastAsia="宋体" w:cs="宋体"/>
          <w:kern w:val="2"/>
          <w:szCs w:val="24"/>
        </w:rPr>
        <w:fldChar w:fldCharType="separate"/>
      </w:r>
      <w:r>
        <w:rPr>
          <w:rFonts w:hint="eastAsia"/>
        </w:rPr>
        <w:t>4.3 外观检查基本要求、检查内容及扣分标准</w:t>
      </w:r>
      <w:r>
        <w:tab/>
      </w:r>
      <w:r>
        <w:fldChar w:fldCharType="begin"/>
      </w:r>
      <w:r>
        <w:instrText xml:space="preserve"> PAGEREF _Toc9181 \h </w:instrText>
      </w:r>
      <w:r>
        <w:fldChar w:fldCharType="separate"/>
      </w:r>
      <w:r>
        <w:t>6</w:t>
      </w:r>
      <w:r>
        <w:fldChar w:fldCharType="end"/>
      </w:r>
      <w:r>
        <w:rPr>
          <w:rFonts w:hint="eastAsia" w:ascii="宋体" w:hAnsi="宋体" w:eastAsia="宋体" w:cs="宋体"/>
          <w:kern w:val="2"/>
          <w:szCs w:val="24"/>
        </w:rPr>
        <w:fldChar w:fldCharType="end"/>
      </w:r>
    </w:p>
    <w:p w14:paraId="45E4B4AF">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_Toc21553 </w:instrText>
      </w:r>
      <w:r>
        <w:rPr>
          <w:rFonts w:hint="eastAsia" w:ascii="宋体" w:hAnsi="宋体" w:eastAsia="宋体" w:cs="宋体"/>
          <w:kern w:val="2"/>
          <w:szCs w:val="24"/>
        </w:rPr>
        <w:fldChar w:fldCharType="separate"/>
      </w:r>
      <w:r>
        <w:rPr>
          <w:rFonts w:hint="eastAsia"/>
        </w:rPr>
        <w:t>4.4 检测数据统计说明</w:t>
      </w:r>
      <w:r>
        <w:tab/>
      </w:r>
      <w:r>
        <w:fldChar w:fldCharType="begin"/>
      </w:r>
      <w:r>
        <w:instrText xml:space="preserve"> PAGEREF _Toc21553 \h </w:instrText>
      </w:r>
      <w:r>
        <w:fldChar w:fldCharType="separate"/>
      </w:r>
      <w:r>
        <w:t>7</w:t>
      </w:r>
      <w:r>
        <w:fldChar w:fldCharType="end"/>
      </w:r>
      <w:r>
        <w:rPr>
          <w:rFonts w:hint="eastAsia" w:ascii="宋体" w:hAnsi="宋体" w:eastAsia="宋体" w:cs="宋体"/>
          <w:kern w:val="2"/>
          <w:szCs w:val="24"/>
        </w:rPr>
        <w:fldChar w:fldCharType="end"/>
      </w:r>
    </w:p>
    <w:p w14:paraId="7B6AED95">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_Toc31482 </w:instrText>
      </w:r>
      <w:r>
        <w:rPr>
          <w:rFonts w:hint="eastAsia" w:ascii="宋体" w:hAnsi="宋体" w:eastAsia="宋体" w:cs="宋体"/>
          <w:kern w:val="2"/>
          <w:szCs w:val="24"/>
        </w:rPr>
        <w:fldChar w:fldCharType="separate"/>
      </w:r>
      <w:r>
        <w:rPr>
          <w:rFonts w:hint="eastAsia"/>
        </w:rPr>
        <w:t>5  检测数据分析</w:t>
      </w:r>
      <w:r>
        <w:tab/>
      </w:r>
      <w:r>
        <w:fldChar w:fldCharType="begin"/>
      </w:r>
      <w:r>
        <w:instrText xml:space="preserve"> PAGEREF _Toc31482 \h </w:instrText>
      </w:r>
      <w:r>
        <w:fldChar w:fldCharType="separate"/>
      </w:r>
      <w:r>
        <w:t>8</w:t>
      </w:r>
      <w:r>
        <w:fldChar w:fldCharType="end"/>
      </w:r>
      <w:r>
        <w:rPr>
          <w:rFonts w:hint="eastAsia" w:ascii="宋体" w:hAnsi="宋体" w:eastAsia="宋体" w:cs="宋体"/>
          <w:kern w:val="2"/>
          <w:szCs w:val="24"/>
        </w:rPr>
        <w:fldChar w:fldCharType="end"/>
      </w:r>
    </w:p>
    <w:p w14:paraId="27DC116C">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_Toc27142 </w:instrText>
      </w:r>
      <w:r>
        <w:rPr>
          <w:rFonts w:hint="eastAsia" w:ascii="宋体" w:hAnsi="宋体" w:eastAsia="宋体" w:cs="宋体"/>
          <w:kern w:val="2"/>
          <w:szCs w:val="24"/>
        </w:rPr>
        <w:fldChar w:fldCharType="separate"/>
      </w:r>
      <w:r>
        <w:rPr>
          <w:rFonts w:hint="eastAsia"/>
        </w:rPr>
        <w:t>6  外观检查</w:t>
      </w:r>
      <w:r>
        <w:tab/>
      </w:r>
      <w:r>
        <w:fldChar w:fldCharType="begin"/>
      </w:r>
      <w:r>
        <w:instrText xml:space="preserve"> PAGEREF _Toc27142 \h </w:instrText>
      </w:r>
      <w:r>
        <w:fldChar w:fldCharType="separate"/>
      </w:r>
      <w:r>
        <w:t>8</w:t>
      </w:r>
      <w:r>
        <w:fldChar w:fldCharType="end"/>
      </w:r>
      <w:r>
        <w:rPr>
          <w:rFonts w:hint="eastAsia" w:ascii="宋体" w:hAnsi="宋体" w:eastAsia="宋体" w:cs="宋体"/>
          <w:kern w:val="2"/>
          <w:szCs w:val="24"/>
        </w:rPr>
        <w:fldChar w:fldCharType="end"/>
      </w:r>
    </w:p>
    <w:p w14:paraId="0EE16C28">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_Toc4763 </w:instrText>
      </w:r>
      <w:r>
        <w:rPr>
          <w:rFonts w:hint="eastAsia" w:ascii="宋体" w:hAnsi="宋体" w:eastAsia="宋体" w:cs="宋体"/>
          <w:kern w:val="2"/>
          <w:szCs w:val="24"/>
        </w:rPr>
        <w:fldChar w:fldCharType="separate"/>
      </w:r>
      <w:r>
        <w:rPr>
          <w:rFonts w:hint="eastAsia"/>
        </w:rPr>
        <w:t>7  结论与分析评估</w:t>
      </w:r>
      <w:r>
        <w:tab/>
      </w:r>
      <w:r>
        <w:fldChar w:fldCharType="begin"/>
      </w:r>
      <w:r>
        <w:instrText xml:space="preserve"> PAGEREF _Toc4763 \h </w:instrText>
      </w:r>
      <w:r>
        <w:fldChar w:fldCharType="separate"/>
      </w:r>
      <w:r>
        <w:t>9</w:t>
      </w:r>
      <w:r>
        <w:fldChar w:fldCharType="end"/>
      </w:r>
      <w:r>
        <w:rPr>
          <w:rFonts w:hint="eastAsia" w:ascii="宋体" w:hAnsi="宋体" w:eastAsia="宋体" w:cs="宋体"/>
          <w:kern w:val="2"/>
          <w:szCs w:val="24"/>
        </w:rPr>
        <w:fldChar w:fldCharType="end"/>
      </w:r>
    </w:p>
    <w:p w14:paraId="476EAC33">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_Toc6111 </w:instrText>
      </w:r>
      <w:r>
        <w:rPr>
          <w:rFonts w:hint="eastAsia" w:ascii="宋体" w:hAnsi="宋体" w:eastAsia="宋体" w:cs="宋体"/>
          <w:kern w:val="2"/>
          <w:szCs w:val="24"/>
        </w:rPr>
        <w:fldChar w:fldCharType="separate"/>
      </w:r>
      <w:r>
        <w:rPr>
          <w:rFonts w:hint="eastAsia"/>
        </w:rPr>
        <w:t>8  有关建议</w:t>
      </w:r>
      <w:r>
        <w:tab/>
      </w:r>
      <w:r>
        <w:fldChar w:fldCharType="begin"/>
      </w:r>
      <w:r>
        <w:instrText xml:space="preserve"> PAGEREF _Toc6111 \h </w:instrText>
      </w:r>
      <w:r>
        <w:fldChar w:fldCharType="separate"/>
      </w:r>
      <w:r>
        <w:t>11</w:t>
      </w:r>
      <w:r>
        <w:fldChar w:fldCharType="end"/>
      </w:r>
      <w:r>
        <w:rPr>
          <w:rFonts w:hint="eastAsia" w:ascii="宋体" w:hAnsi="宋体" w:eastAsia="宋体" w:cs="宋体"/>
          <w:kern w:val="2"/>
          <w:szCs w:val="24"/>
        </w:rPr>
        <w:fldChar w:fldCharType="end"/>
      </w:r>
    </w:p>
    <w:p w14:paraId="78F004FA">
      <w:pPr>
        <w:pStyle w:val="17"/>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_Toc10878 </w:instrText>
      </w:r>
      <w:r>
        <w:rPr>
          <w:rFonts w:hint="eastAsia" w:ascii="宋体" w:hAnsi="宋体" w:eastAsia="宋体" w:cs="宋体"/>
          <w:kern w:val="2"/>
          <w:szCs w:val="24"/>
        </w:rPr>
        <w:fldChar w:fldCharType="separate"/>
      </w:r>
      <w:r>
        <w:rPr>
          <w:rFonts w:hint="eastAsia"/>
        </w:rPr>
        <w:t>9</w:t>
      </w:r>
      <w:r>
        <w:t xml:space="preserve"> </w:t>
      </w:r>
      <w:r>
        <w:rPr>
          <w:rFonts w:hint="eastAsia"/>
        </w:rPr>
        <w:t xml:space="preserve"> 附件</w:t>
      </w:r>
      <w:r>
        <w:tab/>
      </w:r>
      <w:r>
        <w:fldChar w:fldCharType="begin"/>
      </w:r>
      <w:r>
        <w:instrText xml:space="preserve"> PAGEREF _Toc10878 \h </w:instrText>
      </w:r>
      <w:r>
        <w:fldChar w:fldCharType="separate"/>
      </w:r>
      <w:r>
        <w:t>11</w:t>
      </w:r>
      <w:r>
        <w:fldChar w:fldCharType="end"/>
      </w:r>
      <w:r>
        <w:rPr>
          <w:rFonts w:hint="eastAsia" w:ascii="宋体" w:hAnsi="宋体" w:eastAsia="宋体" w:cs="宋体"/>
          <w:kern w:val="2"/>
          <w:szCs w:val="24"/>
        </w:rPr>
        <w:fldChar w:fldCharType="end"/>
      </w:r>
    </w:p>
    <w:p w14:paraId="4320C9F8">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_Toc27915 </w:instrText>
      </w:r>
      <w:r>
        <w:rPr>
          <w:rFonts w:hint="eastAsia" w:ascii="宋体" w:hAnsi="宋体" w:eastAsia="宋体" w:cs="宋体"/>
          <w:kern w:val="2"/>
          <w:szCs w:val="24"/>
        </w:rPr>
        <w:fldChar w:fldCharType="separate"/>
      </w:r>
      <w:r>
        <w:rPr>
          <w:rFonts w:hint="eastAsia"/>
        </w:rPr>
        <w:t xml:space="preserve">附件1 </w:t>
      </w:r>
      <w:r>
        <w:rPr>
          <w:rFonts w:hint="eastAsia"/>
          <w:lang w:val="zh-CN"/>
        </w:rPr>
        <w:t>支挡工程混凝土（回弹）强度检测结果</w:t>
      </w:r>
      <w:r>
        <w:tab/>
      </w:r>
      <w:r>
        <w:fldChar w:fldCharType="begin"/>
      </w:r>
      <w:r>
        <w:instrText xml:space="preserve"> PAGEREF _Toc27915 \h </w:instrText>
      </w:r>
      <w:r>
        <w:fldChar w:fldCharType="separate"/>
      </w:r>
      <w:r>
        <w:t>12</w:t>
      </w:r>
      <w:r>
        <w:fldChar w:fldCharType="end"/>
      </w:r>
      <w:r>
        <w:rPr>
          <w:rFonts w:hint="eastAsia" w:ascii="宋体" w:hAnsi="宋体" w:eastAsia="宋体" w:cs="宋体"/>
          <w:kern w:val="2"/>
          <w:szCs w:val="24"/>
        </w:rPr>
        <w:fldChar w:fldCharType="end"/>
      </w:r>
    </w:p>
    <w:p w14:paraId="0B65834B">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_Toc20760 </w:instrText>
      </w:r>
      <w:r>
        <w:rPr>
          <w:rFonts w:hint="eastAsia" w:ascii="宋体" w:hAnsi="宋体" w:eastAsia="宋体" w:cs="宋体"/>
          <w:kern w:val="2"/>
          <w:szCs w:val="24"/>
        </w:rPr>
        <w:fldChar w:fldCharType="separate"/>
      </w:r>
      <w:r>
        <w:rPr>
          <w:rFonts w:hint="eastAsia"/>
        </w:rPr>
        <w:t>附件2 支挡工程断面尺寸检测结果</w:t>
      </w:r>
      <w:r>
        <w:tab/>
      </w:r>
      <w:r>
        <w:fldChar w:fldCharType="begin"/>
      </w:r>
      <w:r>
        <w:instrText xml:space="preserve"> PAGEREF _Toc20760 \h </w:instrText>
      </w:r>
      <w:r>
        <w:fldChar w:fldCharType="separate"/>
      </w:r>
      <w:r>
        <w:t>14</w:t>
      </w:r>
      <w:r>
        <w:fldChar w:fldCharType="end"/>
      </w:r>
      <w:r>
        <w:rPr>
          <w:rFonts w:hint="eastAsia" w:ascii="宋体" w:hAnsi="宋体" w:eastAsia="宋体" w:cs="宋体"/>
          <w:kern w:val="2"/>
          <w:szCs w:val="24"/>
        </w:rPr>
        <w:fldChar w:fldCharType="end"/>
      </w:r>
    </w:p>
    <w:p w14:paraId="57E0478D">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_Toc4362 </w:instrText>
      </w:r>
      <w:r>
        <w:rPr>
          <w:rFonts w:hint="eastAsia" w:ascii="宋体" w:hAnsi="宋体" w:eastAsia="宋体" w:cs="宋体"/>
          <w:kern w:val="2"/>
          <w:szCs w:val="24"/>
        </w:rPr>
        <w:fldChar w:fldCharType="separate"/>
      </w:r>
      <w:r>
        <w:rPr>
          <w:rFonts w:hint="eastAsia"/>
        </w:rPr>
        <w:t>附件3 沥青混凝土路面面层压实度检测结果</w:t>
      </w:r>
      <w:r>
        <w:tab/>
      </w:r>
      <w:r>
        <w:fldChar w:fldCharType="begin"/>
      </w:r>
      <w:r>
        <w:instrText xml:space="preserve"> PAGEREF _Toc4362 \h </w:instrText>
      </w:r>
      <w:r>
        <w:fldChar w:fldCharType="separate"/>
      </w:r>
      <w:r>
        <w:t>16</w:t>
      </w:r>
      <w:r>
        <w:fldChar w:fldCharType="end"/>
      </w:r>
      <w:r>
        <w:rPr>
          <w:rFonts w:hint="eastAsia" w:ascii="宋体" w:hAnsi="宋体" w:eastAsia="宋体" w:cs="宋体"/>
          <w:kern w:val="2"/>
          <w:szCs w:val="24"/>
        </w:rPr>
        <w:fldChar w:fldCharType="end"/>
      </w:r>
    </w:p>
    <w:p w14:paraId="5ACB653D">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_Toc32597 </w:instrText>
      </w:r>
      <w:r>
        <w:rPr>
          <w:rFonts w:hint="eastAsia" w:ascii="宋体" w:hAnsi="宋体" w:eastAsia="宋体" w:cs="宋体"/>
          <w:kern w:val="2"/>
          <w:szCs w:val="24"/>
        </w:rPr>
        <w:fldChar w:fldCharType="separate"/>
      </w:r>
      <w:r>
        <w:rPr>
          <w:rFonts w:hint="eastAsia"/>
        </w:rPr>
        <w:t>附件4沥青混凝土路面车辙检测结果</w:t>
      </w:r>
      <w:r>
        <w:tab/>
      </w:r>
      <w:r>
        <w:fldChar w:fldCharType="begin"/>
      </w:r>
      <w:r>
        <w:instrText xml:space="preserve"> PAGEREF _Toc32597 \h </w:instrText>
      </w:r>
      <w:r>
        <w:fldChar w:fldCharType="separate"/>
      </w:r>
      <w:r>
        <w:t>18</w:t>
      </w:r>
      <w:r>
        <w:fldChar w:fldCharType="end"/>
      </w:r>
      <w:r>
        <w:rPr>
          <w:rFonts w:hint="eastAsia" w:ascii="宋体" w:hAnsi="宋体" w:eastAsia="宋体" w:cs="宋体"/>
          <w:kern w:val="2"/>
          <w:szCs w:val="24"/>
        </w:rPr>
        <w:fldChar w:fldCharType="end"/>
      </w:r>
    </w:p>
    <w:p w14:paraId="39DA3B6F">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_Toc4797 </w:instrText>
      </w:r>
      <w:r>
        <w:rPr>
          <w:rFonts w:hint="eastAsia" w:ascii="宋体" w:hAnsi="宋体" w:eastAsia="宋体" w:cs="宋体"/>
          <w:kern w:val="2"/>
          <w:szCs w:val="24"/>
        </w:rPr>
        <w:fldChar w:fldCharType="separate"/>
      </w:r>
      <w:r>
        <w:rPr>
          <w:rFonts w:hint="eastAsia"/>
        </w:rPr>
        <w:t>附件5 沥青混凝土路面激光平整度检测结果</w:t>
      </w:r>
      <w:r>
        <w:tab/>
      </w:r>
      <w:r>
        <w:fldChar w:fldCharType="begin"/>
      </w:r>
      <w:r>
        <w:instrText xml:space="preserve"> PAGEREF _Toc4797 \h </w:instrText>
      </w:r>
      <w:r>
        <w:fldChar w:fldCharType="separate"/>
      </w:r>
      <w:r>
        <w:t>21</w:t>
      </w:r>
      <w:r>
        <w:fldChar w:fldCharType="end"/>
      </w:r>
      <w:r>
        <w:rPr>
          <w:rFonts w:hint="eastAsia" w:ascii="宋体" w:hAnsi="宋体" w:eastAsia="宋体" w:cs="宋体"/>
          <w:kern w:val="2"/>
          <w:szCs w:val="24"/>
        </w:rPr>
        <w:fldChar w:fldCharType="end"/>
      </w:r>
    </w:p>
    <w:p w14:paraId="4FC48AAC">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_Toc17308 </w:instrText>
      </w:r>
      <w:r>
        <w:rPr>
          <w:rFonts w:hint="eastAsia" w:ascii="宋体" w:hAnsi="宋体" w:eastAsia="宋体" w:cs="宋体"/>
          <w:kern w:val="2"/>
          <w:szCs w:val="24"/>
        </w:rPr>
        <w:fldChar w:fldCharType="separate"/>
      </w:r>
      <w:r>
        <w:rPr>
          <w:rFonts w:hint="eastAsia"/>
        </w:rPr>
        <w:t xml:space="preserve">附件6 </w:t>
      </w:r>
      <w:r>
        <w:rPr>
          <w:rFonts w:hint="eastAsia"/>
          <w:lang w:val="zh-CN"/>
        </w:rPr>
        <w:t>沥青混凝土面层抗滑构造深度检测结果</w:t>
      </w:r>
      <w:r>
        <w:tab/>
      </w:r>
      <w:r>
        <w:fldChar w:fldCharType="begin"/>
      </w:r>
      <w:r>
        <w:instrText xml:space="preserve"> PAGEREF _Toc17308 \h </w:instrText>
      </w:r>
      <w:r>
        <w:fldChar w:fldCharType="separate"/>
      </w:r>
      <w:r>
        <w:t>23</w:t>
      </w:r>
      <w:r>
        <w:fldChar w:fldCharType="end"/>
      </w:r>
      <w:r>
        <w:rPr>
          <w:rFonts w:hint="eastAsia" w:ascii="宋体" w:hAnsi="宋体" w:eastAsia="宋体" w:cs="宋体"/>
          <w:kern w:val="2"/>
          <w:szCs w:val="24"/>
        </w:rPr>
        <w:fldChar w:fldCharType="end"/>
      </w:r>
    </w:p>
    <w:p w14:paraId="5750218E">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_Toc7660 </w:instrText>
      </w:r>
      <w:r>
        <w:rPr>
          <w:rFonts w:hint="eastAsia" w:ascii="宋体" w:hAnsi="宋体" w:eastAsia="宋体" w:cs="宋体"/>
          <w:kern w:val="2"/>
          <w:szCs w:val="24"/>
        </w:rPr>
        <w:fldChar w:fldCharType="separate"/>
      </w:r>
      <w:r>
        <w:rPr>
          <w:rFonts w:hint="eastAsia"/>
          <w:lang w:val="zh-CN"/>
        </w:rPr>
        <w:t>附</w:t>
      </w:r>
      <w:r>
        <w:rPr>
          <w:rFonts w:hint="eastAsia"/>
        </w:rPr>
        <w:t>件7 沥青混凝土路面厚度检测结果</w:t>
      </w:r>
      <w:r>
        <w:tab/>
      </w:r>
      <w:r>
        <w:fldChar w:fldCharType="begin"/>
      </w:r>
      <w:r>
        <w:instrText xml:space="preserve"> PAGEREF _Toc7660 \h </w:instrText>
      </w:r>
      <w:r>
        <w:fldChar w:fldCharType="separate"/>
      </w:r>
      <w:r>
        <w:t>25</w:t>
      </w:r>
      <w:r>
        <w:fldChar w:fldCharType="end"/>
      </w:r>
      <w:r>
        <w:rPr>
          <w:rFonts w:hint="eastAsia" w:ascii="宋体" w:hAnsi="宋体" w:eastAsia="宋体" w:cs="宋体"/>
          <w:kern w:val="2"/>
          <w:szCs w:val="24"/>
        </w:rPr>
        <w:fldChar w:fldCharType="end"/>
      </w:r>
    </w:p>
    <w:p w14:paraId="7C0EBC55">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_Toc32162 </w:instrText>
      </w:r>
      <w:r>
        <w:rPr>
          <w:rFonts w:hint="eastAsia" w:ascii="宋体" w:hAnsi="宋体" w:eastAsia="宋体" w:cs="宋体"/>
          <w:kern w:val="2"/>
          <w:szCs w:val="24"/>
        </w:rPr>
        <w:fldChar w:fldCharType="separate"/>
      </w:r>
      <w:r>
        <w:rPr>
          <w:rFonts w:hint="eastAsia"/>
        </w:rPr>
        <w:t>附件8 沥青混凝土路面横坡检测结果</w:t>
      </w:r>
      <w:r>
        <w:tab/>
      </w:r>
      <w:r>
        <w:fldChar w:fldCharType="begin"/>
      </w:r>
      <w:r>
        <w:instrText xml:space="preserve"> PAGEREF _Toc32162 \h </w:instrText>
      </w:r>
      <w:r>
        <w:fldChar w:fldCharType="separate"/>
      </w:r>
      <w:r>
        <w:t>28</w:t>
      </w:r>
      <w:r>
        <w:fldChar w:fldCharType="end"/>
      </w:r>
      <w:r>
        <w:rPr>
          <w:rFonts w:hint="eastAsia" w:ascii="宋体" w:hAnsi="宋体" w:eastAsia="宋体" w:cs="宋体"/>
          <w:kern w:val="2"/>
          <w:szCs w:val="24"/>
        </w:rPr>
        <w:fldChar w:fldCharType="end"/>
      </w:r>
    </w:p>
    <w:p w14:paraId="24D4D2AB">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_Toc12866 </w:instrText>
      </w:r>
      <w:r>
        <w:rPr>
          <w:rFonts w:hint="eastAsia" w:ascii="宋体" w:hAnsi="宋体" w:eastAsia="宋体" w:cs="宋体"/>
          <w:kern w:val="2"/>
          <w:szCs w:val="24"/>
        </w:rPr>
        <w:fldChar w:fldCharType="separate"/>
      </w:r>
      <w:r>
        <w:rPr>
          <w:rFonts w:hint="eastAsia" w:ascii="宋体" w:hAnsi="宋体" w:cs="宋体"/>
          <w:lang w:val="zh-CN"/>
        </w:rPr>
        <w:t>附件</w:t>
      </w:r>
      <w:r>
        <w:rPr>
          <w:rFonts w:hint="eastAsia" w:ascii="宋体" w:hAnsi="宋体" w:cs="宋体"/>
        </w:rPr>
        <w:t xml:space="preserve">9 </w:t>
      </w:r>
      <w:r>
        <w:rPr>
          <w:rFonts w:hint="eastAsia" w:ascii="宋体" w:hAnsi="宋体" w:cs="宋体"/>
          <w:lang w:val="zh-CN"/>
        </w:rPr>
        <w:t>交通安全标志检测结果</w:t>
      </w:r>
      <w:r>
        <w:tab/>
      </w:r>
      <w:r>
        <w:fldChar w:fldCharType="begin"/>
      </w:r>
      <w:r>
        <w:instrText xml:space="preserve"> PAGEREF _Toc12866 \h </w:instrText>
      </w:r>
      <w:r>
        <w:fldChar w:fldCharType="separate"/>
      </w:r>
      <w:r>
        <w:t>30</w:t>
      </w:r>
      <w:r>
        <w:fldChar w:fldCharType="end"/>
      </w:r>
      <w:r>
        <w:rPr>
          <w:rFonts w:hint="eastAsia" w:ascii="宋体" w:hAnsi="宋体" w:eastAsia="宋体" w:cs="宋体"/>
          <w:kern w:val="2"/>
          <w:szCs w:val="24"/>
        </w:rPr>
        <w:fldChar w:fldCharType="end"/>
      </w:r>
    </w:p>
    <w:p w14:paraId="54C1C973">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_Toc31241 </w:instrText>
      </w:r>
      <w:r>
        <w:rPr>
          <w:rFonts w:hint="eastAsia" w:ascii="宋体" w:hAnsi="宋体" w:eastAsia="宋体" w:cs="宋体"/>
          <w:kern w:val="2"/>
          <w:szCs w:val="24"/>
        </w:rPr>
        <w:fldChar w:fldCharType="separate"/>
      </w:r>
      <w:r>
        <w:rPr>
          <w:rFonts w:hint="eastAsia" w:ascii="宋体" w:hAnsi="宋体" w:cs="宋体"/>
          <w:lang w:val="zh-CN"/>
        </w:rPr>
        <w:t>附件10 交通安全标线检测结果</w:t>
      </w:r>
      <w:r>
        <w:tab/>
      </w:r>
      <w:r>
        <w:fldChar w:fldCharType="begin"/>
      </w:r>
      <w:r>
        <w:instrText xml:space="preserve"> PAGEREF _Toc31241 \h </w:instrText>
      </w:r>
      <w:r>
        <w:fldChar w:fldCharType="separate"/>
      </w:r>
      <w:r>
        <w:t>33</w:t>
      </w:r>
      <w:r>
        <w:fldChar w:fldCharType="end"/>
      </w:r>
      <w:r>
        <w:rPr>
          <w:rFonts w:hint="eastAsia" w:ascii="宋体" w:hAnsi="宋体" w:eastAsia="宋体" w:cs="宋体"/>
          <w:kern w:val="2"/>
          <w:szCs w:val="24"/>
        </w:rPr>
        <w:fldChar w:fldCharType="end"/>
      </w:r>
    </w:p>
    <w:p w14:paraId="3D210170">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_Toc3825 </w:instrText>
      </w:r>
      <w:r>
        <w:rPr>
          <w:rFonts w:hint="eastAsia" w:ascii="宋体" w:hAnsi="宋体" w:eastAsia="宋体" w:cs="宋体"/>
          <w:kern w:val="2"/>
          <w:szCs w:val="24"/>
        </w:rPr>
        <w:fldChar w:fldCharType="separate"/>
      </w:r>
      <w:r>
        <w:rPr>
          <w:rFonts w:hint="eastAsia" w:ascii="宋体" w:hAnsi="宋体" w:cs="宋体"/>
          <w:lang w:val="zh-CN"/>
        </w:rPr>
        <w:t>附件11 波形梁钢护栏检测结果</w:t>
      </w:r>
      <w:r>
        <w:tab/>
      </w:r>
      <w:r>
        <w:fldChar w:fldCharType="begin"/>
      </w:r>
      <w:r>
        <w:instrText xml:space="preserve"> PAGEREF _Toc3825 \h </w:instrText>
      </w:r>
      <w:r>
        <w:fldChar w:fldCharType="separate"/>
      </w:r>
      <w:r>
        <w:t>40</w:t>
      </w:r>
      <w:r>
        <w:fldChar w:fldCharType="end"/>
      </w:r>
      <w:r>
        <w:rPr>
          <w:rFonts w:hint="eastAsia" w:ascii="宋体" w:hAnsi="宋体" w:eastAsia="宋体" w:cs="宋体"/>
          <w:kern w:val="2"/>
          <w:szCs w:val="24"/>
        </w:rPr>
        <w:fldChar w:fldCharType="end"/>
      </w:r>
    </w:p>
    <w:p w14:paraId="5CF2A6A6">
      <w:pPr>
        <w:pStyle w:val="19"/>
        <w:tabs>
          <w:tab w:val="right" w:leader="dot" w:pos="9549"/>
        </w:tabs>
      </w:pPr>
      <w:r>
        <w:rPr>
          <w:rFonts w:hint="eastAsia" w:ascii="宋体" w:hAnsi="宋体" w:eastAsia="宋体" w:cs="宋体"/>
          <w:kern w:val="2"/>
          <w:szCs w:val="24"/>
        </w:rPr>
        <w:fldChar w:fldCharType="begin"/>
      </w:r>
      <w:r>
        <w:rPr>
          <w:rFonts w:hint="eastAsia" w:ascii="宋体" w:hAnsi="宋体" w:eastAsia="宋体" w:cs="宋体"/>
          <w:kern w:val="2"/>
          <w:szCs w:val="24"/>
        </w:rPr>
        <w:instrText xml:space="preserve"> HYPERLINK \l _Toc29676 </w:instrText>
      </w:r>
      <w:r>
        <w:rPr>
          <w:rFonts w:hint="eastAsia" w:ascii="宋体" w:hAnsi="宋体" w:eastAsia="宋体" w:cs="宋体"/>
          <w:kern w:val="2"/>
          <w:szCs w:val="24"/>
        </w:rPr>
        <w:fldChar w:fldCharType="separate"/>
      </w:r>
      <w:r>
        <w:rPr>
          <w:rFonts w:hint="eastAsia"/>
          <w:lang w:val="zh-CN"/>
        </w:rPr>
        <w:t>附</w:t>
      </w:r>
      <w:r>
        <w:rPr>
          <w:rFonts w:hint="eastAsia"/>
        </w:rPr>
        <w:t>件1</w:t>
      </w:r>
      <w:r>
        <w:rPr>
          <w:rFonts w:hint="eastAsia"/>
          <w:lang w:val="en-US" w:eastAsia="zh-CN"/>
        </w:rPr>
        <w:t>2</w:t>
      </w:r>
      <w:r>
        <w:rPr>
          <w:rFonts w:hint="eastAsia"/>
        </w:rPr>
        <w:t xml:space="preserve"> </w:t>
      </w:r>
      <w:r>
        <w:rPr>
          <w:rFonts w:hint="eastAsia"/>
          <w:lang w:val="zh-CN"/>
        </w:rPr>
        <w:t>现场检测工作照片</w:t>
      </w:r>
      <w:r>
        <w:tab/>
      </w:r>
      <w:r>
        <w:fldChar w:fldCharType="begin"/>
      </w:r>
      <w:r>
        <w:instrText xml:space="preserve"> PAGEREF _Toc29676 \h </w:instrText>
      </w:r>
      <w:r>
        <w:fldChar w:fldCharType="separate"/>
      </w:r>
      <w:r>
        <w:t>43</w:t>
      </w:r>
      <w:r>
        <w:fldChar w:fldCharType="end"/>
      </w:r>
      <w:r>
        <w:rPr>
          <w:rFonts w:hint="eastAsia" w:ascii="宋体" w:hAnsi="宋体" w:eastAsia="宋体" w:cs="宋体"/>
          <w:kern w:val="2"/>
          <w:szCs w:val="24"/>
        </w:rPr>
        <w:fldChar w:fldCharType="end"/>
      </w:r>
    </w:p>
    <w:p w14:paraId="49380184">
      <w:pPr>
        <w:pStyle w:val="20"/>
        <w:spacing w:beforeLines="0" w:afterLines="0"/>
        <w:rPr>
          <w:rFonts w:ascii="宋体" w:hAnsi="宋体" w:eastAsia="宋体" w:cs="宋体"/>
          <w:sz w:val="24"/>
          <w:szCs w:val="24"/>
        </w:rPr>
        <w:sectPr>
          <w:headerReference r:id="rId7" w:type="default"/>
          <w:footerReference r:id="rId8" w:type="default"/>
          <w:pgSz w:w="11906" w:h="16838"/>
          <w:pgMar w:top="1418" w:right="992" w:bottom="737" w:left="1365" w:header="851" w:footer="850" w:gutter="0"/>
          <w:pgNumType w:fmt="numberInDash"/>
          <w:cols w:space="720" w:num="1"/>
          <w:docGrid w:linePitch="312" w:charSpace="0"/>
        </w:sectPr>
      </w:pPr>
      <w:r>
        <w:rPr>
          <w:rFonts w:hint="eastAsia" w:ascii="宋体" w:hAnsi="宋体" w:eastAsia="宋体" w:cs="宋体"/>
          <w:kern w:val="2"/>
          <w:szCs w:val="24"/>
        </w:rPr>
        <w:fldChar w:fldCharType="end"/>
      </w:r>
    </w:p>
    <w:p w14:paraId="3BE1A3E5">
      <w:pPr>
        <w:pStyle w:val="2"/>
        <w:spacing w:before="120" w:beforeLines="50" w:beforeAutospacing="0" w:after="120" w:afterLines="50" w:afterAutospacing="0" w:line="360" w:lineRule="auto"/>
        <w:rPr>
          <w:rFonts w:ascii="微软雅黑" w:hAnsi="微软雅黑"/>
          <w:bCs w:val="0"/>
          <w:sz w:val="30"/>
          <w:szCs w:val="32"/>
        </w:rPr>
      </w:pPr>
      <w:bookmarkStart w:id="4" w:name="_Toc22001"/>
      <w:r>
        <w:rPr>
          <w:rFonts w:hint="eastAsia" w:ascii="微软雅黑" w:hAnsi="微软雅黑"/>
          <w:bCs w:val="0"/>
          <w:sz w:val="30"/>
          <w:szCs w:val="32"/>
        </w:rPr>
        <w:t>1  项目概况</w:t>
      </w:r>
      <w:bookmarkEnd w:id="0"/>
      <w:bookmarkEnd w:id="1"/>
      <w:bookmarkEnd w:id="2"/>
      <w:bookmarkEnd w:id="3"/>
      <w:bookmarkEnd w:id="4"/>
      <w:r>
        <w:rPr>
          <w:rFonts w:hint="eastAsia" w:ascii="微软雅黑" w:hAnsi="微软雅黑"/>
          <w:bCs w:val="0"/>
          <w:sz w:val="30"/>
          <w:szCs w:val="32"/>
        </w:rPr>
        <w:t xml:space="preserve">    </w:t>
      </w:r>
    </w:p>
    <w:p w14:paraId="74B6E807">
      <w:pPr>
        <w:pStyle w:val="9"/>
        <w:numPr>
          <w:ilvl w:val="0"/>
          <w:numId w:val="2"/>
        </w:numPr>
        <w:adjustRightInd/>
        <w:spacing w:line="560" w:lineRule="exact"/>
        <w:jc w:val="both"/>
        <w:textAlignment w:val="auto"/>
      </w:pPr>
      <w:r>
        <w:rPr>
          <w:rFonts w:hint="eastAsia"/>
        </w:rPr>
        <w:t>本项目为S216靖西弄通至桃花谷，位于百色市靖西市境内，项目起点位于大道乡北侧，终点位于新甲乡北侧，全长9.678km。全线采用二级公路设计标准，设计速度40km/h，路基宽度12.0m.</w:t>
      </w:r>
      <w:r>
        <w:t>。</w:t>
      </w:r>
    </w:p>
    <w:p w14:paraId="5C2EA2FC">
      <w:pPr>
        <w:spacing w:before="120" w:beforeLines="50" w:line="360" w:lineRule="auto"/>
        <w:ind w:firstLine="480" w:firstLineChars="200"/>
        <w:rPr>
          <w:rFonts w:ascii="宋体" w:hAnsi="宋体"/>
          <w:sz w:val="24"/>
          <w:szCs w:val="24"/>
        </w:rPr>
      </w:pPr>
      <w:r>
        <w:rPr>
          <w:rFonts w:hint="eastAsia" w:ascii="宋体" w:hAnsi="宋体"/>
          <w:sz w:val="24"/>
          <w:szCs w:val="24"/>
          <w:shd w:val="clear" w:color="auto" w:fill="FFFFFF"/>
        </w:rPr>
        <w:t>（一）受</w:t>
      </w:r>
      <w:r>
        <w:rPr>
          <w:rFonts w:hint="eastAsia" w:ascii="宋体" w:hAnsi="宋体"/>
          <w:sz w:val="24"/>
          <w:szCs w:val="24"/>
          <w:shd w:val="clear" w:color="auto" w:fill="FFFFFF"/>
          <w:lang w:eastAsia="zh-CN"/>
        </w:rPr>
        <w:t>******公路养护中心</w:t>
      </w:r>
      <w:r>
        <w:rPr>
          <w:rFonts w:hint="eastAsia" w:ascii="宋体" w:hAnsi="宋体"/>
          <w:sz w:val="24"/>
          <w:szCs w:val="24"/>
          <w:shd w:val="clear" w:color="auto" w:fill="FFFFFF"/>
        </w:rPr>
        <w:t>的委托，我</w:t>
      </w:r>
      <w:r>
        <w:rPr>
          <w:rFonts w:hint="eastAsia" w:ascii="宋体" w:hAnsi="宋体"/>
          <w:sz w:val="24"/>
          <w:szCs w:val="24"/>
        </w:rPr>
        <w:t>公司于2026年03月9日起对</w:t>
      </w:r>
      <w:r>
        <w:rPr>
          <w:rFonts w:hint="eastAsia" w:ascii="宋体" w:hAnsi="宋体"/>
          <w:sz w:val="24"/>
          <w:szCs w:val="24"/>
          <w:shd w:val="clear" w:color="auto" w:fill="FFFFFF"/>
          <w:lang w:eastAsia="zh-CN"/>
        </w:rPr>
        <w:t>S216线A地至B地养护工程项目</w:t>
      </w:r>
      <w:r>
        <w:rPr>
          <w:rFonts w:hint="eastAsia" w:ascii="宋体" w:hAnsi="宋体" w:cs="宋体"/>
          <w:sz w:val="24"/>
          <w:szCs w:val="24"/>
        </w:rPr>
        <w:t>进行</w:t>
      </w:r>
      <w:r>
        <w:rPr>
          <w:rFonts w:hint="eastAsia" w:ascii="宋体" w:hAnsi="宋体"/>
          <w:sz w:val="24"/>
          <w:szCs w:val="24"/>
        </w:rPr>
        <w:t>交工验收前工程质量检测工作，并于2026年03月9日完成全部的外业检测工作。</w:t>
      </w:r>
    </w:p>
    <w:p w14:paraId="6C9B3C7D">
      <w:pPr>
        <w:spacing w:line="360" w:lineRule="auto"/>
        <w:ind w:firstLine="480" w:firstLineChars="200"/>
        <w:rPr>
          <w:rFonts w:ascii="宋体" w:hAnsi="宋体"/>
          <w:sz w:val="24"/>
          <w:szCs w:val="24"/>
        </w:rPr>
      </w:pPr>
      <w:r>
        <w:rPr>
          <w:rFonts w:hint="eastAsia" w:ascii="宋体" w:hAnsi="宋体"/>
          <w:sz w:val="24"/>
          <w:szCs w:val="24"/>
          <w:shd w:val="clear" w:color="auto" w:fill="FFFFFF"/>
        </w:rPr>
        <w:t>（二）本项目建设单位为</w:t>
      </w:r>
      <w:r>
        <w:rPr>
          <w:rFonts w:hint="eastAsia" w:ascii="宋体" w:hAnsi="宋体"/>
          <w:sz w:val="24"/>
          <w:szCs w:val="24"/>
          <w:shd w:val="clear" w:color="auto" w:fill="FFFFFF"/>
          <w:lang w:eastAsia="zh-CN"/>
        </w:rPr>
        <w:t>******公路养护中心</w:t>
      </w:r>
      <w:r>
        <w:rPr>
          <w:rFonts w:hint="eastAsia" w:ascii="宋体" w:hAnsi="宋体"/>
          <w:sz w:val="24"/>
          <w:szCs w:val="24"/>
          <w:shd w:val="clear" w:color="auto" w:fill="FFFFFF"/>
        </w:rPr>
        <w:t>，设计单位为广西交科集团有限公司。标段</w:t>
      </w:r>
      <w:r>
        <w:rPr>
          <w:rFonts w:hint="eastAsia" w:ascii="宋体" w:hAnsi="宋体"/>
          <w:sz w:val="24"/>
          <w:szCs w:val="24"/>
        </w:rPr>
        <w:t>、施工单位及监理单位情况，详见表1。</w:t>
      </w:r>
    </w:p>
    <w:p w14:paraId="360CB1AB">
      <w:pPr>
        <w:spacing w:after="120" w:afterLines="50"/>
        <w:rPr>
          <w:rFonts w:hint="eastAsia" w:ascii="宋体" w:hAnsi="宋体" w:eastAsia="微软雅黑" w:cs="仿宋_GB2312"/>
          <w:b/>
          <w:sz w:val="24"/>
          <w:szCs w:val="24"/>
          <w:lang w:val="zh-CN" w:eastAsia="zh-CN"/>
        </w:rPr>
      </w:pPr>
      <w:r>
        <w:rPr>
          <w:rFonts w:hint="eastAsia" w:ascii="宋体" w:hAnsi="宋体"/>
          <w:b/>
          <w:sz w:val="28"/>
          <w:szCs w:val="28"/>
        </w:rPr>
        <w:t xml:space="preserve">              </w:t>
      </w:r>
      <w:r>
        <w:rPr>
          <w:rFonts w:hint="eastAsia" w:ascii="宋体" w:hAnsi="宋体"/>
          <w:b/>
          <w:sz w:val="24"/>
          <w:szCs w:val="24"/>
        </w:rPr>
        <w:t xml:space="preserve"> </w:t>
      </w:r>
      <w:r>
        <w:rPr>
          <w:rFonts w:hint="eastAsia" w:ascii="微软雅黑" w:hAnsi="微软雅黑" w:eastAsia="微软雅黑" w:cs="微软雅黑"/>
          <w:b/>
          <w:sz w:val="24"/>
          <w:szCs w:val="24"/>
        </w:rPr>
        <w:t xml:space="preserve"> </w:t>
      </w:r>
      <w:bookmarkStart w:id="5" w:name="_Toc8353_WPSOffice_Level2"/>
      <w:bookmarkStart w:id="6" w:name="_Toc30993_WPSOffice_Level2"/>
      <w:bookmarkStart w:id="7" w:name="_Toc11430_WPSOffice_Level2"/>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 xml:space="preserve">  标段、施工单位及监理单位一览表     </w:t>
      </w:r>
      <w:r>
        <w:rPr>
          <w:rFonts w:hint="eastAsia" w:ascii="微软雅黑" w:hAnsi="微软雅黑" w:eastAsia="微软雅黑" w:cs="微软雅黑"/>
          <w:b/>
          <w:sz w:val="24"/>
          <w:szCs w:val="24"/>
        </w:rPr>
        <w:t xml:space="preserve">             </w:t>
      </w:r>
      <w:r>
        <w:rPr>
          <w:rFonts w:hint="eastAsia" w:ascii="微软雅黑" w:hAnsi="微软雅黑" w:eastAsia="微软雅黑" w:cs="微软雅黑"/>
          <w:sz w:val="24"/>
          <w:szCs w:val="24"/>
        </w:rPr>
        <w:t>表</w:t>
      </w:r>
      <w:bookmarkEnd w:id="5"/>
      <w:bookmarkEnd w:id="6"/>
      <w:bookmarkEnd w:id="7"/>
      <w:r>
        <w:rPr>
          <w:rFonts w:hint="eastAsia" w:ascii="微软雅黑" w:hAnsi="微软雅黑" w:eastAsia="微软雅黑" w:cs="微软雅黑"/>
          <w:sz w:val="24"/>
          <w:szCs w:val="24"/>
          <w:lang w:val="en-US" w:eastAsia="zh-CN"/>
        </w:rPr>
        <w:t>1</w:t>
      </w:r>
    </w:p>
    <w:tbl>
      <w:tblPr>
        <w:tblStyle w:val="22"/>
        <w:tblW w:w="95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76"/>
        <w:gridCol w:w="2087"/>
        <w:gridCol w:w="1287"/>
        <w:gridCol w:w="2665"/>
        <w:gridCol w:w="2505"/>
      </w:tblGrid>
      <w:tr w14:paraId="13B25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976" w:type="dxa"/>
            <w:tcBorders>
              <w:tl2br w:val="nil"/>
              <w:tr2bl w:val="nil"/>
            </w:tcBorders>
            <w:tcMar>
              <w:top w:w="20" w:type="dxa"/>
              <w:left w:w="20" w:type="dxa"/>
              <w:bottom w:w="0" w:type="dxa"/>
              <w:right w:w="20" w:type="dxa"/>
            </w:tcMar>
            <w:vAlign w:val="center"/>
          </w:tcPr>
          <w:p w14:paraId="46C5B2EE">
            <w:pPr>
              <w:spacing w:line="260" w:lineRule="exact"/>
              <w:jc w:val="center"/>
              <w:rPr>
                <w:rFonts w:ascii="宋体" w:hAnsi="宋体" w:cs="宋体"/>
                <w:b/>
                <w:bCs/>
              </w:rPr>
            </w:pPr>
            <w:r>
              <w:rPr>
                <w:rFonts w:hint="eastAsia" w:ascii="宋体" w:hAnsi="宋体" w:cs="宋体"/>
                <w:b/>
                <w:bCs/>
              </w:rPr>
              <w:t>标段</w:t>
            </w:r>
          </w:p>
        </w:tc>
        <w:tc>
          <w:tcPr>
            <w:tcW w:w="2087" w:type="dxa"/>
            <w:tcBorders>
              <w:tl2br w:val="nil"/>
              <w:tr2bl w:val="nil"/>
            </w:tcBorders>
            <w:tcMar>
              <w:top w:w="20" w:type="dxa"/>
              <w:left w:w="20" w:type="dxa"/>
              <w:bottom w:w="0" w:type="dxa"/>
              <w:right w:w="20" w:type="dxa"/>
            </w:tcMar>
            <w:vAlign w:val="center"/>
          </w:tcPr>
          <w:p w14:paraId="08DAC820">
            <w:pPr>
              <w:spacing w:line="260" w:lineRule="exact"/>
              <w:jc w:val="center"/>
              <w:rPr>
                <w:rFonts w:ascii="宋体" w:hAnsi="宋体" w:cs="宋体"/>
                <w:b/>
                <w:bCs/>
              </w:rPr>
            </w:pPr>
            <w:r>
              <w:rPr>
                <w:rFonts w:hint="eastAsia" w:ascii="宋体" w:hAnsi="宋体" w:cs="宋体"/>
                <w:b/>
                <w:bCs/>
              </w:rPr>
              <w:t>起讫桩号</w:t>
            </w:r>
          </w:p>
        </w:tc>
        <w:tc>
          <w:tcPr>
            <w:tcW w:w="1287" w:type="dxa"/>
            <w:tcBorders>
              <w:tl2br w:val="nil"/>
              <w:tr2bl w:val="nil"/>
            </w:tcBorders>
            <w:tcMar>
              <w:top w:w="20" w:type="dxa"/>
              <w:left w:w="20" w:type="dxa"/>
              <w:bottom w:w="0" w:type="dxa"/>
              <w:right w:w="20" w:type="dxa"/>
            </w:tcMar>
            <w:vAlign w:val="center"/>
          </w:tcPr>
          <w:p w14:paraId="75078B11">
            <w:pPr>
              <w:spacing w:line="260" w:lineRule="exact"/>
              <w:jc w:val="center"/>
              <w:rPr>
                <w:rFonts w:ascii="宋体" w:hAnsi="宋体" w:cs="宋体"/>
                <w:b/>
                <w:bCs/>
              </w:rPr>
            </w:pPr>
            <w:r>
              <w:rPr>
                <w:rFonts w:hint="eastAsia" w:ascii="宋体" w:hAnsi="宋体" w:cs="宋体"/>
                <w:b/>
                <w:bCs/>
              </w:rPr>
              <w:t>长度（km）</w:t>
            </w:r>
          </w:p>
        </w:tc>
        <w:tc>
          <w:tcPr>
            <w:tcW w:w="2665" w:type="dxa"/>
            <w:tcBorders>
              <w:tl2br w:val="nil"/>
              <w:tr2bl w:val="nil"/>
            </w:tcBorders>
            <w:tcMar>
              <w:top w:w="20" w:type="dxa"/>
              <w:left w:w="20" w:type="dxa"/>
              <w:bottom w:w="0" w:type="dxa"/>
              <w:right w:w="20" w:type="dxa"/>
            </w:tcMar>
            <w:vAlign w:val="center"/>
          </w:tcPr>
          <w:p w14:paraId="455879F6">
            <w:pPr>
              <w:spacing w:line="260" w:lineRule="exact"/>
              <w:jc w:val="center"/>
              <w:rPr>
                <w:rFonts w:ascii="宋体" w:hAnsi="宋体" w:cs="宋体"/>
                <w:b/>
                <w:bCs/>
              </w:rPr>
            </w:pPr>
            <w:r>
              <w:rPr>
                <w:rFonts w:hint="eastAsia" w:ascii="宋体" w:hAnsi="宋体" w:cs="宋体"/>
                <w:b/>
                <w:bCs/>
              </w:rPr>
              <w:t>施工单位</w:t>
            </w:r>
          </w:p>
        </w:tc>
        <w:tc>
          <w:tcPr>
            <w:tcW w:w="2505" w:type="dxa"/>
            <w:tcBorders>
              <w:tl2br w:val="nil"/>
              <w:tr2bl w:val="nil"/>
            </w:tcBorders>
            <w:tcMar>
              <w:top w:w="20" w:type="dxa"/>
              <w:left w:w="20" w:type="dxa"/>
              <w:bottom w:w="0" w:type="dxa"/>
              <w:right w:w="20" w:type="dxa"/>
            </w:tcMar>
            <w:vAlign w:val="center"/>
          </w:tcPr>
          <w:p w14:paraId="7B00F781">
            <w:pPr>
              <w:spacing w:line="260" w:lineRule="exact"/>
              <w:jc w:val="center"/>
              <w:rPr>
                <w:rFonts w:ascii="宋体" w:hAnsi="宋体" w:cs="宋体"/>
                <w:b/>
                <w:bCs/>
              </w:rPr>
            </w:pPr>
            <w:r>
              <w:rPr>
                <w:rFonts w:hint="eastAsia" w:ascii="宋体" w:hAnsi="宋体" w:cs="宋体"/>
                <w:b/>
                <w:bCs/>
              </w:rPr>
              <w:t>监理单位</w:t>
            </w:r>
          </w:p>
        </w:tc>
      </w:tr>
      <w:tr w14:paraId="21A0B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8" w:hRule="atLeast"/>
          <w:jc w:val="center"/>
        </w:trPr>
        <w:tc>
          <w:tcPr>
            <w:tcW w:w="976" w:type="dxa"/>
            <w:tcBorders>
              <w:tl2br w:val="nil"/>
              <w:tr2bl w:val="nil"/>
            </w:tcBorders>
            <w:tcMar>
              <w:top w:w="20" w:type="dxa"/>
              <w:left w:w="20" w:type="dxa"/>
              <w:bottom w:w="0" w:type="dxa"/>
              <w:right w:w="20" w:type="dxa"/>
            </w:tcMar>
            <w:vAlign w:val="center"/>
          </w:tcPr>
          <w:p w14:paraId="24F157C8">
            <w:pPr>
              <w:spacing w:line="260" w:lineRule="exact"/>
              <w:jc w:val="center"/>
              <w:rPr>
                <w:rFonts w:ascii="宋体" w:hAnsi="宋体" w:cs="宋体"/>
              </w:rPr>
            </w:pPr>
            <w:r>
              <w:rPr>
                <w:rFonts w:hint="eastAsia" w:ascii="宋体" w:hAnsi="宋体" w:cs="宋体"/>
              </w:rPr>
              <w:t>——</w:t>
            </w:r>
          </w:p>
        </w:tc>
        <w:tc>
          <w:tcPr>
            <w:tcW w:w="2087" w:type="dxa"/>
            <w:tcBorders>
              <w:tl2br w:val="nil"/>
              <w:tr2bl w:val="nil"/>
            </w:tcBorders>
            <w:tcMar>
              <w:top w:w="20" w:type="dxa"/>
              <w:left w:w="20" w:type="dxa"/>
              <w:bottom w:w="0" w:type="dxa"/>
              <w:right w:w="20" w:type="dxa"/>
            </w:tcMar>
            <w:vAlign w:val="center"/>
          </w:tcPr>
          <w:p w14:paraId="6A6EBD80">
            <w:pPr>
              <w:jc w:val="center"/>
              <w:rPr>
                <w:rFonts w:ascii="宋体" w:hAnsi="宋体" w:cs="宋体"/>
              </w:rPr>
            </w:pPr>
            <w:r>
              <w:rPr>
                <w:rFonts w:hint="eastAsia" w:ascii="宋体" w:hAnsi="宋体" w:cs="宋体"/>
              </w:rPr>
              <w:t>K104+302～K108+780、K116+500～K121+700</w:t>
            </w:r>
          </w:p>
        </w:tc>
        <w:tc>
          <w:tcPr>
            <w:tcW w:w="1287" w:type="dxa"/>
            <w:tcBorders>
              <w:tl2br w:val="nil"/>
              <w:tr2bl w:val="nil"/>
            </w:tcBorders>
            <w:tcMar>
              <w:top w:w="20" w:type="dxa"/>
              <w:left w:w="20" w:type="dxa"/>
              <w:bottom w:w="0" w:type="dxa"/>
              <w:right w:w="20" w:type="dxa"/>
            </w:tcMar>
            <w:vAlign w:val="center"/>
          </w:tcPr>
          <w:p w14:paraId="088B57B4">
            <w:pPr>
              <w:jc w:val="center"/>
              <w:rPr>
                <w:rFonts w:ascii="宋体" w:hAnsi="宋体" w:cs="宋体"/>
              </w:rPr>
            </w:pPr>
            <w:r>
              <w:rPr>
                <w:rFonts w:hint="eastAsia" w:ascii="宋体" w:hAnsi="宋体" w:cs="宋体"/>
              </w:rPr>
              <w:t xml:space="preserve">9.678 </w:t>
            </w:r>
          </w:p>
        </w:tc>
        <w:tc>
          <w:tcPr>
            <w:tcW w:w="2665" w:type="dxa"/>
            <w:tcBorders>
              <w:tl2br w:val="nil"/>
              <w:tr2bl w:val="nil"/>
            </w:tcBorders>
            <w:tcMar>
              <w:top w:w="20" w:type="dxa"/>
              <w:left w:w="20" w:type="dxa"/>
              <w:bottom w:w="0" w:type="dxa"/>
              <w:right w:w="20" w:type="dxa"/>
            </w:tcMar>
            <w:vAlign w:val="center"/>
          </w:tcPr>
          <w:p w14:paraId="5203C6D4">
            <w:pPr>
              <w:jc w:val="center"/>
              <w:rPr>
                <w:rFonts w:ascii="宋体" w:hAnsi="宋体" w:cs="宋体"/>
                <w:spacing w:val="-6"/>
              </w:rPr>
            </w:pPr>
            <w:r>
              <w:rPr>
                <w:rFonts w:hint="eastAsia" w:ascii="宋体" w:hAnsi="宋体" w:cs="宋体"/>
                <w:spacing w:val="-6"/>
              </w:rPr>
              <w:t>广西汇昌建设工程有限公司</w:t>
            </w:r>
          </w:p>
        </w:tc>
        <w:tc>
          <w:tcPr>
            <w:tcW w:w="2505" w:type="dxa"/>
            <w:tcBorders>
              <w:tl2br w:val="nil"/>
              <w:tr2bl w:val="nil"/>
            </w:tcBorders>
            <w:tcMar>
              <w:top w:w="20" w:type="dxa"/>
              <w:left w:w="20" w:type="dxa"/>
              <w:bottom w:w="0" w:type="dxa"/>
              <w:right w:w="20" w:type="dxa"/>
            </w:tcMar>
            <w:vAlign w:val="center"/>
          </w:tcPr>
          <w:p w14:paraId="06DE6BF3">
            <w:pPr>
              <w:jc w:val="center"/>
              <w:rPr>
                <w:rFonts w:ascii="宋体" w:hAnsi="宋体" w:cs="宋体"/>
                <w:spacing w:val="-6"/>
              </w:rPr>
            </w:pPr>
            <w:r>
              <w:rPr>
                <w:rFonts w:hint="eastAsia" w:ascii="宋体" w:hAnsi="宋体" w:cs="宋体"/>
                <w:spacing w:val="-6"/>
              </w:rPr>
              <w:t>南宁八桂建设监理有限责任公司</w:t>
            </w:r>
          </w:p>
        </w:tc>
      </w:tr>
    </w:tbl>
    <w:p w14:paraId="671A352E">
      <w:pPr>
        <w:pStyle w:val="2"/>
        <w:spacing w:before="120" w:beforeLines="50" w:beforeAutospacing="0" w:after="120" w:afterLines="50" w:afterAutospacing="0" w:line="360" w:lineRule="auto"/>
        <w:rPr>
          <w:rFonts w:ascii="微软雅黑" w:hAnsi="微软雅黑"/>
          <w:bCs w:val="0"/>
          <w:sz w:val="30"/>
          <w:szCs w:val="32"/>
        </w:rPr>
      </w:pPr>
      <w:bookmarkStart w:id="8" w:name="_Toc4266"/>
      <w:bookmarkStart w:id="9" w:name="_Toc27050_WPSOffice_Level1"/>
      <w:bookmarkStart w:id="10" w:name="_Toc23105013"/>
      <w:bookmarkStart w:id="11" w:name="_Toc15395003"/>
      <w:bookmarkStart w:id="12" w:name="_Toc4725_WPSOffice_Level2"/>
      <w:bookmarkStart w:id="13" w:name="_Toc17718_WPSOffice_Level1"/>
      <w:bookmarkStart w:id="14" w:name="_Toc4412_WPSOffice_Level2"/>
      <w:bookmarkStart w:id="15" w:name="_Toc23224_WPSOffice_Level2"/>
      <w:bookmarkStart w:id="16" w:name="_Toc23105010"/>
      <w:bookmarkStart w:id="17" w:name="_Toc31118_WPSOffice_Level1"/>
      <w:bookmarkStart w:id="18" w:name="_Toc13059_WPSOffice_Level1"/>
      <w:bookmarkStart w:id="19" w:name="_Toc6947_WPSOffice_Level1"/>
      <w:r>
        <w:rPr>
          <w:rFonts w:hint="eastAsia" w:ascii="微软雅黑" w:hAnsi="微软雅黑"/>
          <w:bCs w:val="0"/>
          <w:sz w:val="30"/>
          <w:szCs w:val="32"/>
        </w:rPr>
        <w:t>2  检测依据</w:t>
      </w:r>
      <w:bookmarkEnd w:id="8"/>
    </w:p>
    <w:p w14:paraId="05301058">
      <w:pPr>
        <w:spacing w:line="360" w:lineRule="auto"/>
        <w:ind w:firstLine="480" w:firstLineChars="200"/>
      </w:pPr>
      <w:r>
        <w:rPr>
          <w:rFonts w:hint="eastAsia" w:ascii="宋体" w:hAnsi="宋体"/>
          <w:sz w:val="24"/>
          <w:szCs w:val="24"/>
        </w:rPr>
        <w:t>本次检测工作中主要采用下述标准、规范、文件：</w:t>
      </w:r>
    </w:p>
    <w:p w14:paraId="005C27C3">
      <w:pPr>
        <w:spacing w:line="360" w:lineRule="auto"/>
        <w:rPr>
          <w:rFonts w:ascii="宋体" w:hAnsi="宋体"/>
          <w:sz w:val="24"/>
          <w:szCs w:val="24"/>
        </w:rPr>
      </w:pPr>
      <w:r>
        <w:rPr>
          <w:rFonts w:hint="eastAsia" w:ascii="宋体" w:hAnsi="宋体"/>
          <w:sz w:val="24"/>
          <w:szCs w:val="24"/>
        </w:rPr>
        <w:t>（1）《公路工程竣（交）工验收办法》（交通部令</w:t>
      </w:r>
      <w:r>
        <w:rPr>
          <w:rFonts w:ascii="宋体" w:hAnsi="宋体"/>
          <w:sz w:val="24"/>
          <w:szCs w:val="24"/>
        </w:rPr>
        <w:t>[</w:t>
      </w:r>
      <w:r>
        <w:rPr>
          <w:rFonts w:hint="eastAsia" w:ascii="宋体" w:hAnsi="宋体"/>
          <w:sz w:val="24"/>
          <w:szCs w:val="24"/>
        </w:rPr>
        <w:t>2004</w:t>
      </w:r>
      <w:r>
        <w:rPr>
          <w:rFonts w:ascii="宋体" w:hAnsi="宋体"/>
          <w:sz w:val="24"/>
          <w:szCs w:val="24"/>
        </w:rPr>
        <w:t>]</w:t>
      </w:r>
      <w:r>
        <w:rPr>
          <w:rFonts w:hint="eastAsia" w:ascii="宋体" w:hAnsi="宋体"/>
          <w:sz w:val="24"/>
          <w:szCs w:val="24"/>
        </w:rPr>
        <w:t>第3号）；</w:t>
      </w:r>
    </w:p>
    <w:p w14:paraId="57094624">
      <w:pPr>
        <w:spacing w:line="360" w:lineRule="auto"/>
        <w:rPr>
          <w:rFonts w:ascii="宋体" w:hAnsi="宋体" w:cs="宋体"/>
          <w:sz w:val="24"/>
          <w:szCs w:val="24"/>
        </w:rPr>
      </w:pPr>
      <w:r>
        <w:rPr>
          <w:rFonts w:hint="eastAsia" w:ascii="宋体" w:hAnsi="宋体" w:cs="宋体"/>
          <w:sz w:val="24"/>
          <w:szCs w:val="24"/>
        </w:rPr>
        <w:t>（2）《公路水运工程质量监督管理规定》（交通运输部令2017年第28号）；</w:t>
      </w:r>
    </w:p>
    <w:p w14:paraId="51BF932D">
      <w:pPr>
        <w:spacing w:line="360" w:lineRule="auto"/>
        <w:rPr>
          <w:rFonts w:ascii="宋体" w:hAnsi="宋体"/>
          <w:sz w:val="24"/>
          <w:szCs w:val="24"/>
        </w:rPr>
      </w:pPr>
      <w:r>
        <w:rPr>
          <w:rFonts w:hint="eastAsia" w:ascii="宋体" w:hAnsi="宋体"/>
          <w:sz w:val="24"/>
          <w:szCs w:val="24"/>
        </w:rPr>
        <w:t>（3）《关于印发公路工程质量鉴定办法广西补充规定的通知》（交基建[2005]25号）；</w:t>
      </w:r>
    </w:p>
    <w:p w14:paraId="6401BC2A">
      <w:pPr>
        <w:spacing w:line="360" w:lineRule="auto"/>
        <w:rPr>
          <w:rFonts w:ascii="宋体" w:hAnsi="宋体"/>
          <w:sz w:val="24"/>
          <w:szCs w:val="24"/>
        </w:rPr>
      </w:pPr>
      <w:r>
        <w:rPr>
          <w:rFonts w:hint="eastAsia" w:ascii="宋体" w:hAnsi="宋体"/>
          <w:sz w:val="24"/>
          <w:szCs w:val="24"/>
        </w:rPr>
        <w:t>（4）《公路工程竣（交）工验收办法实施细则》（交公路发[2010]65号）；</w:t>
      </w:r>
    </w:p>
    <w:p w14:paraId="60473C1B">
      <w:pPr>
        <w:pStyle w:val="8"/>
        <w:spacing w:line="360" w:lineRule="auto"/>
        <w:ind w:left="720" w:hanging="720" w:hangingChars="300"/>
        <w:rPr>
          <w:rFonts w:ascii="宋体" w:hAnsi="宋体"/>
          <w:sz w:val="24"/>
          <w:szCs w:val="24"/>
        </w:rPr>
      </w:pPr>
      <w:r>
        <w:rPr>
          <w:rFonts w:hint="eastAsia" w:ascii="宋体" w:hAnsi="宋体"/>
          <w:sz w:val="24"/>
          <w:szCs w:val="24"/>
        </w:rPr>
        <w:t>（5） 交通运输部办公厅关于公路工程验收执行新版公路工程质量检验评定标准有关事宜的通知（交办公路〔2018〕136号）；</w:t>
      </w:r>
    </w:p>
    <w:p w14:paraId="77274AFA">
      <w:pPr>
        <w:spacing w:line="360" w:lineRule="auto"/>
        <w:rPr>
          <w:rFonts w:ascii="宋体" w:hAnsi="宋体"/>
          <w:sz w:val="24"/>
          <w:szCs w:val="24"/>
        </w:rPr>
      </w:pPr>
      <w:r>
        <w:rPr>
          <w:rFonts w:hint="eastAsia" w:ascii="宋体" w:hAnsi="宋体"/>
          <w:sz w:val="24"/>
          <w:szCs w:val="24"/>
        </w:rPr>
        <w:t>（6）《公路工程质量检验评定标准  第一册 土建工程》（JTG F80/1-2017）；</w:t>
      </w:r>
    </w:p>
    <w:p w14:paraId="5ED3754A">
      <w:pPr>
        <w:spacing w:line="360" w:lineRule="auto"/>
        <w:rPr>
          <w:rFonts w:ascii="宋体" w:hAnsi="宋体"/>
          <w:sz w:val="24"/>
          <w:szCs w:val="24"/>
        </w:rPr>
      </w:pPr>
      <w:r>
        <w:rPr>
          <w:rFonts w:hint="eastAsia" w:ascii="宋体" w:hAnsi="宋体"/>
          <w:sz w:val="24"/>
          <w:szCs w:val="24"/>
        </w:rPr>
        <w:t>（7）《公路路基路面现场测试规程》（JTG 3450-2019）；</w:t>
      </w:r>
    </w:p>
    <w:p w14:paraId="6E18CC15">
      <w:pPr>
        <w:spacing w:line="360" w:lineRule="auto"/>
        <w:rPr>
          <w:rFonts w:ascii="宋体" w:hAnsi="宋体"/>
          <w:sz w:val="24"/>
          <w:szCs w:val="24"/>
        </w:rPr>
      </w:pPr>
      <w:r>
        <w:rPr>
          <w:rFonts w:hint="eastAsia" w:ascii="宋体" w:hAnsi="宋体"/>
          <w:sz w:val="24"/>
          <w:szCs w:val="24"/>
        </w:rPr>
        <w:t>（8）《公路沥青混凝土路面施工技术规范》（JTG F40-2004）；</w:t>
      </w:r>
    </w:p>
    <w:p w14:paraId="520EF4B6">
      <w:pPr>
        <w:spacing w:line="360" w:lineRule="auto"/>
        <w:rPr>
          <w:rFonts w:ascii="宋体" w:hAnsi="宋体"/>
          <w:sz w:val="24"/>
          <w:szCs w:val="24"/>
        </w:rPr>
      </w:pPr>
      <w:r>
        <w:rPr>
          <w:rFonts w:hint="eastAsia" w:ascii="宋体" w:hAnsi="宋体"/>
          <w:sz w:val="24"/>
          <w:szCs w:val="24"/>
        </w:rPr>
        <w:t>（9）《公路沥青路面设计规范》（JTG D50-2017）；</w:t>
      </w:r>
    </w:p>
    <w:p w14:paraId="706F9850">
      <w:pPr>
        <w:spacing w:line="360" w:lineRule="auto"/>
        <w:rPr>
          <w:rFonts w:ascii="宋体" w:hAnsi="宋体"/>
          <w:sz w:val="24"/>
          <w:szCs w:val="24"/>
        </w:rPr>
      </w:pPr>
      <w:r>
        <w:rPr>
          <w:rFonts w:hint="eastAsia" w:ascii="宋体" w:hAnsi="宋体"/>
          <w:sz w:val="24"/>
          <w:szCs w:val="24"/>
        </w:rPr>
        <w:t>（10）《公路工程沥青及沥青混合料试验规程》（JTG E20-2011）；</w:t>
      </w:r>
      <w:r>
        <w:rPr>
          <w:rFonts w:ascii="宋体" w:hAnsi="宋体"/>
          <w:sz w:val="24"/>
          <w:szCs w:val="24"/>
        </w:rPr>
        <w:br w:type="textWrapping"/>
      </w:r>
      <w:r>
        <w:rPr>
          <w:rFonts w:hint="eastAsia" w:ascii="宋体" w:hAnsi="宋体"/>
          <w:sz w:val="24"/>
          <w:szCs w:val="24"/>
        </w:rPr>
        <w:t>（11）《回弹法检测混凝土抗压强度技术规范》（JGJ/T23-2011）；</w:t>
      </w:r>
    </w:p>
    <w:p w14:paraId="05FE8A3F">
      <w:pPr>
        <w:spacing w:line="360" w:lineRule="auto"/>
        <w:rPr>
          <w:rFonts w:hint="eastAsia" w:ascii="宋体" w:hAnsi="宋体" w:eastAsia="宋体" w:cs="宋体"/>
          <w:sz w:val="24"/>
          <w:szCs w:val="24"/>
        </w:rPr>
      </w:pPr>
      <w:r>
        <w:rPr>
          <w:rFonts w:hint="eastAsia" w:ascii="宋体" w:hAnsi="宋体"/>
          <w:sz w:val="24"/>
          <w:szCs w:val="24"/>
        </w:rPr>
        <w:t>（12）</w:t>
      </w:r>
      <w:r>
        <w:rPr>
          <w:rFonts w:hint="eastAsia" w:cs="宋体"/>
        </w:rPr>
        <w:t>《</w:t>
      </w:r>
      <w:r>
        <w:rPr>
          <w:rFonts w:hint="eastAsia" w:ascii="宋体" w:hAnsi="宋体" w:eastAsia="宋体" w:cs="宋体"/>
          <w:sz w:val="24"/>
          <w:szCs w:val="24"/>
        </w:rPr>
        <w:t>公路交通安全设施施工技术规范》（JTG/T 3671-2021）；</w:t>
      </w:r>
    </w:p>
    <w:p w14:paraId="2CCAE269">
      <w:pPr>
        <w:spacing w:line="360" w:lineRule="auto"/>
        <w:rPr>
          <w:rFonts w:hint="eastAsia" w:ascii="宋体" w:hAnsi="宋体" w:eastAsia="宋体" w:cs="宋体"/>
          <w:sz w:val="24"/>
          <w:szCs w:val="24"/>
        </w:rPr>
      </w:pPr>
      <w:r>
        <w:rPr>
          <w:rFonts w:hint="eastAsia" w:ascii="宋体" w:hAnsi="宋体" w:eastAsia="宋体" w:cs="宋体"/>
          <w:sz w:val="24"/>
          <w:szCs w:val="24"/>
        </w:rPr>
        <w:t>（13）《公路交通标志反光膜》（GB/T 18833-2012）；</w:t>
      </w:r>
    </w:p>
    <w:p w14:paraId="72121C2E">
      <w:pPr>
        <w:spacing w:line="360" w:lineRule="auto"/>
        <w:rPr>
          <w:rFonts w:hint="eastAsia" w:ascii="宋体" w:hAnsi="宋体" w:cs="宋体"/>
          <w:sz w:val="24"/>
          <w:szCs w:val="24"/>
        </w:rPr>
      </w:pPr>
      <w:r>
        <w:rPr>
          <w:rFonts w:hint="eastAsia" w:ascii="宋体" w:hAnsi="宋体" w:eastAsia="宋体" w:cs="宋体"/>
          <w:sz w:val="24"/>
          <w:szCs w:val="24"/>
        </w:rPr>
        <w:t>（14）《道路交通标志板及</w:t>
      </w:r>
      <w:r>
        <w:rPr>
          <w:rFonts w:hint="eastAsia" w:ascii="宋体" w:hAnsi="宋体" w:cs="宋体"/>
          <w:sz w:val="24"/>
          <w:szCs w:val="24"/>
        </w:rPr>
        <w:t>支撑件》（GB/T 23827-2009）；</w:t>
      </w:r>
    </w:p>
    <w:p w14:paraId="6CAC3415">
      <w:pPr>
        <w:spacing w:line="360" w:lineRule="auto"/>
        <w:rPr>
          <w:rFonts w:hint="eastAsia" w:ascii="宋体" w:hAnsi="宋体" w:cs="宋体"/>
          <w:sz w:val="24"/>
          <w:szCs w:val="24"/>
        </w:rPr>
      </w:pPr>
      <w:r>
        <w:rPr>
          <w:rFonts w:hint="eastAsia" w:ascii="宋体" w:hAnsi="宋体"/>
          <w:sz w:val="24"/>
          <w:szCs w:val="24"/>
        </w:rPr>
        <w:t>（1</w:t>
      </w:r>
      <w:r>
        <w:rPr>
          <w:rFonts w:hint="eastAsia"/>
          <w:szCs w:val="24"/>
        </w:rPr>
        <w:t>5</w:t>
      </w:r>
      <w:r>
        <w:rPr>
          <w:rFonts w:hint="eastAsia" w:ascii="宋体" w:hAnsi="宋体"/>
          <w:sz w:val="24"/>
          <w:szCs w:val="24"/>
        </w:rPr>
        <w:t>）</w:t>
      </w:r>
      <w:r>
        <w:rPr>
          <w:rFonts w:hint="eastAsia" w:ascii="宋体" w:hAnsi="宋体" w:cs="宋体"/>
          <w:sz w:val="24"/>
          <w:szCs w:val="24"/>
        </w:rPr>
        <w:t>《道路交通标线质量要求和检测方法》（GB/T 16311-2009）；</w:t>
      </w:r>
    </w:p>
    <w:p w14:paraId="6AC86C61">
      <w:pPr>
        <w:spacing w:line="360" w:lineRule="auto"/>
        <w:rPr>
          <w:rFonts w:hint="eastAsia" w:ascii="宋体" w:hAnsi="宋体" w:cs="宋体"/>
          <w:sz w:val="24"/>
          <w:szCs w:val="24"/>
        </w:rPr>
      </w:pPr>
      <w:r>
        <w:rPr>
          <w:rFonts w:hint="eastAsia" w:ascii="宋体" w:hAnsi="宋体" w:cs="宋体"/>
          <w:sz w:val="24"/>
          <w:szCs w:val="24"/>
        </w:rPr>
        <w:t>（16）《波形梁钢护栏 第1部分：两波形梁钢护栏》（GB/T 31439.1-2015)；</w:t>
      </w:r>
    </w:p>
    <w:p w14:paraId="6DF04616">
      <w:pPr>
        <w:spacing w:line="360" w:lineRule="auto"/>
        <w:rPr>
          <w:rFonts w:ascii="宋体" w:hAnsi="宋体" w:cs="宋体"/>
          <w:sz w:val="24"/>
          <w:szCs w:val="24"/>
        </w:rPr>
      </w:pPr>
      <w:r>
        <w:rPr>
          <w:rFonts w:hint="eastAsia" w:ascii="宋体" w:hAnsi="宋体" w:cs="宋体"/>
          <w:sz w:val="24"/>
          <w:szCs w:val="24"/>
        </w:rPr>
        <w:t>（17）《公路交通工程钢构件防腐技术条件》（GB/T 18226-2015）；</w:t>
      </w:r>
    </w:p>
    <w:p w14:paraId="57CBB05B">
      <w:pPr>
        <w:spacing w:line="360" w:lineRule="auto"/>
        <w:rPr>
          <w:rFonts w:ascii="宋体" w:hAnsi="宋体" w:cs="宋体"/>
          <w:sz w:val="24"/>
          <w:szCs w:val="24"/>
        </w:rPr>
      </w:pPr>
      <w:bookmarkStart w:id="20" w:name="_Toc20284_WPSOffice_Level1"/>
      <w:bookmarkStart w:id="21" w:name="_Toc17487_WPSOffice_Level1"/>
      <w:bookmarkStart w:id="22" w:name="_Toc17385_WPSOffice_Level1"/>
      <w:r>
        <w:rPr>
          <w:rFonts w:hint="eastAsia" w:ascii="宋体" w:hAnsi="宋体" w:cs="宋体"/>
          <w:sz w:val="24"/>
          <w:szCs w:val="24"/>
        </w:rPr>
        <w:t>（18）</w:t>
      </w:r>
      <w:r>
        <w:rPr>
          <w:rFonts w:hint="eastAsia" w:ascii="宋体" w:hAnsi="宋体" w:cs="宋体"/>
          <w:sz w:val="24"/>
          <w:szCs w:val="24"/>
          <w:lang w:eastAsia="zh-CN"/>
        </w:rPr>
        <w:t>S216线A地至B地养护工程项目</w:t>
      </w:r>
      <w:r>
        <w:rPr>
          <w:rFonts w:hint="eastAsia" w:ascii="宋体" w:hAnsi="宋体" w:cs="宋体"/>
          <w:sz w:val="24"/>
          <w:szCs w:val="24"/>
        </w:rPr>
        <w:t>有关设计文件及变更文件；</w:t>
      </w:r>
    </w:p>
    <w:p w14:paraId="3BE0FFC3">
      <w:pPr>
        <w:spacing w:line="360" w:lineRule="auto"/>
        <w:rPr>
          <w:rFonts w:ascii="宋体" w:hAnsi="宋体" w:cs="宋体"/>
          <w:sz w:val="24"/>
          <w:szCs w:val="24"/>
        </w:rPr>
      </w:pPr>
      <w:r>
        <w:rPr>
          <w:rFonts w:hint="eastAsia" w:ascii="宋体" w:hAnsi="宋体" w:cs="宋体"/>
          <w:sz w:val="24"/>
          <w:szCs w:val="24"/>
        </w:rPr>
        <w:t>（19）本项目的交工验收前工程质量检测合同及检测方案。</w:t>
      </w:r>
    </w:p>
    <w:bookmarkEnd w:id="9"/>
    <w:bookmarkEnd w:id="10"/>
    <w:bookmarkEnd w:id="11"/>
    <w:bookmarkEnd w:id="20"/>
    <w:bookmarkEnd w:id="21"/>
    <w:bookmarkEnd w:id="22"/>
    <w:p w14:paraId="4F148065">
      <w:pPr>
        <w:pStyle w:val="2"/>
        <w:spacing w:before="0" w:beforeAutospacing="0" w:after="120" w:afterLines="50" w:afterAutospacing="0" w:line="360" w:lineRule="auto"/>
        <w:rPr>
          <w:rFonts w:ascii="微软雅黑" w:hAnsi="微软雅黑"/>
          <w:bCs w:val="0"/>
          <w:sz w:val="30"/>
          <w:szCs w:val="32"/>
        </w:rPr>
      </w:pPr>
      <w:bookmarkStart w:id="23" w:name="_Toc31630"/>
      <w:bookmarkStart w:id="24" w:name="_Toc23105011"/>
      <w:bookmarkStart w:id="25" w:name="_Toc23105014"/>
      <w:r>
        <w:rPr>
          <w:rFonts w:hint="eastAsia" w:ascii="微软雅黑" w:hAnsi="微软雅黑"/>
          <w:bCs w:val="0"/>
          <w:sz w:val="30"/>
          <w:szCs w:val="32"/>
        </w:rPr>
        <w:t>3  人员和仪器设备</w:t>
      </w:r>
      <w:bookmarkEnd w:id="23"/>
      <w:bookmarkEnd w:id="24"/>
    </w:p>
    <w:p w14:paraId="73DC1296">
      <w:pPr>
        <w:spacing w:before="120" w:beforeLines="50" w:after="120" w:afterLines="50" w:line="360" w:lineRule="auto"/>
        <w:ind w:firstLine="482" w:firstLineChars="200"/>
        <w:rPr>
          <w:rFonts w:ascii="微软雅黑" w:hAnsi="微软雅黑" w:eastAsia="微软雅黑" w:cs="微软雅黑"/>
          <w:b/>
          <w:sz w:val="24"/>
          <w:szCs w:val="24"/>
        </w:rPr>
      </w:pPr>
      <w:r>
        <w:rPr>
          <w:rStyle w:val="55"/>
          <w:rFonts w:hint="eastAsia"/>
          <w:b/>
          <w:bCs/>
        </w:rPr>
        <w:t>3.1</w:t>
      </w:r>
      <w:r>
        <w:rPr>
          <w:rStyle w:val="55"/>
          <w:rFonts w:hint="eastAsia"/>
        </w:rPr>
        <w:t>根据本次验收检测工作量及检测工作要求，我公司成立了检测工作项目组，主要人员及分工表，详见表3-1。</w:t>
      </w:r>
      <w:r>
        <w:rPr>
          <w:rStyle w:val="55"/>
        </w:rPr>
        <w:t xml:space="preserve">   </w:t>
      </w:r>
      <w:r>
        <w:rPr>
          <w:rFonts w:hint="eastAsia" w:ascii="微软雅黑" w:hAnsi="微软雅黑" w:eastAsia="微软雅黑" w:cs="微软雅黑"/>
          <w:bCs/>
          <w:sz w:val="24"/>
          <w:szCs w:val="24"/>
        </w:rPr>
        <w:t xml:space="preserve">                                      </w:t>
      </w:r>
      <w:r>
        <w:rPr>
          <w:rFonts w:hint="eastAsia" w:ascii="微软雅黑" w:hAnsi="微软雅黑" w:eastAsia="微软雅黑" w:cs="微软雅黑"/>
          <w:b/>
          <w:sz w:val="24"/>
          <w:szCs w:val="24"/>
        </w:rPr>
        <w:t xml:space="preserve"> </w:t>
      </w:r>
    </w:p>
    <w:p w14:paraId="54AD4ABB">
      <w:pPr>
        <w:spacing w:before="120" w:beforeLines="50" w:after="120" w:afterLines="50"/>
        <w:rPr>
          <w:rFonts w:ascii="微软雅黑" w:hAnsi="微软雅黑" w:eastAsia="微软雅黑" w:cs="微软雅黑"/>
          <w:b/>
          <w:sz w:val="24"/>
          <w:szCs w:val="24"/>
        </w:rPr>
      </w:pPr>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 xml:space="preserve">主要检测人员及分工表   </w:t>
      </w:r>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表3-1</w:t>
      </w:r>
    </w:p>
    <w:tbl>
      <w:tblPr>
        <w:tblStyle w:val="22"/>
        <w:tblW w:w="932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655"/>
        <w:gridCol w:w="2873"/>
        <w:gridCol w:w="1665"/>
        <w:gridCol w:w="2248"/>
      </w:tblGrid>
      <w:tr w14:paraId="2C120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7" w:hRule="atLeast"/>
          <w:tblHeader/>
          <w:jc w:val="center"/>
        </w:trPr>
        <w:tc>
          <w:tcPr>
            <w:tcW w:w="880" w:type="dxa"/>
            <w:vAlign w:val="center"/>
          </w:tcPr>
          <w:p w14:paraId="268986C4">
            <w:pPr>
              <w:jc w:val="center"/>
              <w:rPr>
                <w:rFonts w:ascii="宋体" w:hAnsi="宋体" w:cs="宋体"/>
                <w:b/>
                <w:bCs/>
              </w:rPr>
            </w:pPr>
            <w:bookmarkStart w:id="26" w:name="_Toc23105012"/>
            <w:r>
              <w:rPr>
                <w:rFonts w:hint="eastAsia" w:ascii="宋体" w:hAnsi="宋体" w:cs="宋体"/>
                <w:b/>
                <w:bCs/>
              </w:rPr>
              <w:t>序号</w:t>
            </w:r>
            <w:bookmarkEnd w:id="26"/>
          </w:p>
        </w:tc>
        <w:tc>
          <w:tcPr>
            <w:tcW w:w="1655" w:type="dxa"/>
            <w:vAlign w:val="center"/>
          </w:tcPr>
          <w:p w14:paraId="22CAD35D">
            <w:pPr>
              <w:jc w:val="center"/>
              <w:rPr>
                <w:rFonts w:ascii="宋体" w:hAnsi="宋体" w:cs="宋体"/>
                <w:b/>
                <w:bCs/>
              </w:rPr>
            </w:pPr>
            <w:r>
              <w:rPr>
                <w:rFonts w:hint="eastAsia" w:ascii="宋体" w:hAnsi="宋体" w:cs="宋体"/>
                <w:b/>
                <w:bCs/>
              </w:rPr>
              <w:t>姓   名</w:t>
            </w:r>
          </w:p>
        </w:tc>
        <w:tc>
          <w:tcPr>
            <w:tcW w:w="2873" w:type="dxa"/>
            <w:vAlign w:val="center"/>
          </w:tcPr>
          <w:p w14:paraId="3E1EB8C3">
            <w:pPr>
              <w:jc w:val="center"/>
              <w:rPr>
                <w:rFonts w:ascii="宋体" w:hAnsi="宋体" w:cs="宋体"/>
                <w:b/>
                <w:bCs/>
              </w:rPr>
            </w:pPr>
            <w:r>
              <w:rPr>
                <w:rFonts w:hint="eastAsia" w:ascii="宋体" w:hAnsi="宋体" w:cs="宋体"/>
                <w:b/>
                <w:bCs/>
              </w:rPr>
              <w:t>资格证编号</w:t>
            </w:r>
          </w:p>
        </w:tc>
        <w:tc>
          <w:tcPr>
            <w:tcW w:w="1665" w:type="dxa"/>
            <w:vAlign w:val="center"/>
          </w:tcPr>
          <w:p w14:paraId="48F77836">
            <w:pPr>
              <w:jc w:val="center"/>
              <w:rPr>
                <w:rFonts w:ascii="宋体" w:hAnsi="宋体" w:cs="宋体"/>
                <w:b/>
                <w:bCs/>
              </w:rPr>
            </w:pPr>
            <w:r>
              <w:rPr>
                <w:rFonts w:hint="eastAsia" w:ascii="宋体" w:hAnsi="宋体" w:cs="宋体"/>
                <w:b/>
                <w:bCs/>
              </w:rPr>
              <w:t>职  称</w:t>
            </w:r>
          </w:p>
        </w:tc>
        <w:tc>
          <w:tcPr>
            <w:tcW w:w="2248" w:type="dxa"/>
            <w:vAlign w:val="center"/>
          </w:tcPr>
          <w:p w14:paraId="7F9E6197">
            <w:pPr>
              <w:jc w:val="center"/>
              <w:rPr>
                <w:rFonts w:ascii="宋体" w:hAnsi="宋体" w:cs="宋体"/>
                <w:b/>
                <w:bCs/>
              </w:rPr>
            </w:pPr>
            <w:r>
              <w:rPr>
                <w:rFonts w:hint="eastAsia" w:ascii="宋体" w:hAnsi="宋体" w:cs="宋体"/>
                <w:b/>
                <w:bCs/>
              </w:rPr>
              <w:t>项 目 分 工</w:t>
            </w:r>
          </w:p>
        </w:tc>
      </w:tr>
      <w:tr w14:paraId="51196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0" w:type="dxa"/>
            <w:vAlign w:val="center"/>
          </w:tcPr>
          <w:p w14:paraId="14969EDC">
            <w:pPr>
              <w:widowControl/>
              <w:jc w:val="center"/>
              <w:rPr>
                <w:rFonts w:ascii="宋体" w:hAnsi="宋体" w:cs="宋体"/>
              </w:rPr>
            </w:pPr>
            <w:r>
              <w:rPr>
                <w:rFonts w:hint="eastAsia" w:ascii="宋体" w:hAnsi="宋体" w:cs="宋体"/>
              </w:rPr>
              <w:t>1</w:t>
            </w:r>
          </w:p>
        </w:tc>
        <w:tc>
          <w:tcPr>
            <w:tcW w:w="1655" w:type="dxa"/>
            <w:shd w:val="clear" w:color="auto" w:fill="auto"/>
            <w:vAlign w:val="center"/>
          </w:tcPr>
          <w:p w14:paraId="32846E54">
            <w:pPr>
              <w:adjustRightInd w:val="0"/>
              <w:snapToGrid w:val="0"/>
              <w:jc w:val="center"/>
              <w:rPr>
                <w:rFonts w:ascii="宋体" w:hAnsi="宋体" w:eastAsia="宋体" w:cs="宋体"/>
                <w:bCs/>
                <w:kern w:val="2"/>
                <w:sz w:val="21"/>
                <w:szCs w:val="21"/>
                <w:lang w:val="en-US" w:eastAsia="zh-CN" w:bidi="ar-SA"/>
              </w:rPr>
            </w:pPr>
          </w:p>
        </w:tc>
        <w:tc>
          <w:tcPr>
            <w:tcW w:w="2873" w:type="dxa"/>
            <w:shd w:val="clear" w:color="auto" w:fill="auto"/>
            <w:vAlign w:val="center"/>
          </w:tcPr>
          <w:p w14:paraId="04263ED6">
            <w:pPr>
              <w:adjustRightInd w:val="0"/>
              <w:snapToGrid w:val="0"/>
              <w:jc w:val="center"/>
              <w:rPr>
                <w:rFonts w:ascii="宋体" w:hAnsi="宋体" w:eastAsia="宋体" w:cs="宋体"/>
                <w:bCs/>
                <w:color w:val="FF0000"/>
                <w:kern w:val="2"/>
                <w:sz w:val="21"/>
                <w:szCs w:val="21"/>
                <w:lang w:val="en-US" w:eastAsia="zh-CN" w:bidi="ar-SA"/>
              </w:rPr>
            </w:pPr>
            <w:bookmarkStart w:id="122" w:name="_GoBack"/>
            <w:bookmarkEnd w:id="122"/>
          </w:p>
        </w:tc>
        <w:tc>
          <w:tcPr>
            <w:tcW w:w="1665" w:type="dxa"/>
            <w:shd w:val="clear" w:color="auto" w:fill="auto"/>
            <w:vAlign w:val="center"/>
          </w:tcPr>
          <w:p w14:paraId="42C7205C">
            <w:pPr>
              <w:adjustRightInd w:val="0"/>
              <w:snapToGrid w:val="0"/>
              <w:jc w:val="center"/>
              <w:rPr>
                <w:rFonts w:ascii="宋体" w:hAnsi="宋体" w:eastAsia="宋体" w:cs="宋体"/>
                <w:bCs/>
                <w:kern w:val="2"/>
                <w:sz w:val="21"/>
                <w:szCs w:val="21"/>
                <w:lang w:val="en-US" w:eastAsia="zh-CN" w:bidi="ar-SA"/>
              </w:rPr>
            </w:pPr>
            <w:r>
              <w:rPr>
                <w:rFonts w:hint="eastAsia" w:ascii="宋体" w:hAnsi="宋体" w:cs="宋体"/>
                <w:bCs/>
              </w:rPr>
              <w:t xml:space="preserve">工程师 </w:t>
            </w:r>
          </w:p>
        </w:tc>
        <w:tc>
          <w:tcPr>
            <w:tcW w:w="2248" w:type="dxa"/>
            <w:shd w:val="clear" w:color="auto" w:fill="auto"/>
            <w:vAlign w:val="center"/>
          </w:tcPr>
          <w:p w14:paraId="3E1F914C">
            <w:pPr>
              <w:jc w:val="center"/>
              <w:rPr>
                <w:rFonts w:ascii="宋体" w:hAnsi="宋体" w:eastAsia="宋体" w:cs="宋体"/>
                <w:bCs/>
                <w:kern w:val="2"/>
                <w:sz w:val="21"/>
                <w:szCs w:val="21"/>
                <w:lang w:val="en-US" w:eastAsia="zh-CN" w:bidi="ar-SA"/>
              </w:rPr>
            </w:pPr>
            <w:r>
              <w:rPr>
                <w:rFonts w:hint="eastAsia" w:ascii="宋体" w:hAnsi="宋体" w:cs="宋体"/>
                <w:bCs/>
              </w:rPr>
              <w:t>项目负责人</w:t>
            </w:r>
          </w:p>
        </w:tc>
      </w:tr>
      <w:tr w14:paraId="75899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0" w:type="dxa"/>
            <w:vAlign w:val="center"/>
          </w:tcPr>
          <w:p w14:paraId="0B119E0A">
            <w:pPr>
              <w:widowControl/>
              <w:jc w:val="center"/>
              <w:rPr>
                <w:rFonts w:ascii="宋体" w:hAnsi="宋体" w:cs="宋体"/>
              </w:rPr>
            </w:pPr>
            <w:r>
              <w:rPr>
                <w:rFonts w:hint="eastAsia" w:ascii="宋体" w:hAnsi="宋体" w:cs="宋体"/>
              </w:rPr>
              <w:t>2</w:t>
            </w:r>
          </w:p>
        </w:tc>
        <w:tc>
          <w:tcPr>
            <w:tcW w:w="1655" w:type="dxa"/>
            <w:shd w:val="clear" w:color="auto" w:fill="auto"/>
            <w:vAlign w:val="center"/>
          </w:tcPr>
          <w:p w14:paraId="38724F61">
            <w:pPr>
              <w:adjustRightInd w:val="0"/>
              <w:snapToGrid w:val="0"/>
              <w:jc w:val="center"/>
              <w:rPr>
                <w:rFonts w:ascii="宋体" w:hAnsi="宋体" w:eastAsia="宋体" w:cs="宋体"/>
                <w:bCs/>
                <w:kern w:val="2"/>
                <w:sz w:val="21"/>
                <w:szCs w:val="21"/>
                <w:lang w:val="en-US" w:eastAsia="zh-CN" w:bidi="ar-SA"/>
              </w:rPr>
            </w:pPr>
          </w:p>
        </w:tc>
        <w:tc>
          <w:tcPr>
            <w:tcW w:w="2873" w:type="dxa"/>
            <w:shd w:val="clear" w:color="auto" w:fill="auto"/>
            <w:vAlign w:val="center"/>
          </w:tcPr>
          <w:p w14:paraId="4233FF50">
            <w:pPr>
              <w:adjustRightInd w:val="0"/>
              <w:snapToGrid w:val="0"/>
              <w:jc w:val="center"/>
              <w:rPr>
                <w:rFonts w:ascii="宋体" w:hAnsi="宋体" w:eastAsia="宋体" w:cs="宋体"/>
                <w:bCs/>
                <w:color w:val="FF0000"/>
                <w:kern w:val="2"/>
                <w:sz w:val="21"/>
                <w:szCs w:val="21"/>
                <w:lang w:val="en-US" w:eastAsia="zh-CN" w:bidi="ar-SA"/>
              </w:rPr>
            </w:pPr>
          </w:p>
        </w:tc>
        <w:tc>
          <w:tcPr>
            <w:tcW w:w="1665" w:type="dxa"/>
            <w:shd w:val="clear" w:color="auto" w:fill="auto"/>
            <w:vAlign w:val="center"/>
          </w:tcPr>
          <w:p w14:paraId="53AEEC18">
            <w:pPr>
              <w:adjustRightInd w:val="0"/>
              <w:snapToGrid w:val="0"/>
              <w:jc w:val="center"/>
              <w:rPr>
                <w:rFonts w:ascii="宋体" w:hAnsi="宋体" w:eastAsia="宋体" w:cs="宋体"/>
                <w:bCs/>
                <w:kern w:val="2"/>
                <w:sz w:val="21"/>
                <w:szCs w:val="21"/>
                <w:lang w:val="en-US" w:eastAsia="zh-CN" w:bidi="ar-SA"/>
              </w:rPr>
            </w:pPr>
            <w:r>
              <w:rPr>
                <w:rFonts w:hint="eastAsia" w:ascii="宋体" w:hAnsi="宋体"/>
                <w:bCs/>
              </w:rPr>
              <w:t>工程师</w:t>
            </w:r>
          </w:p>
        </w:tc>
        <w:tc>
          <w:tcPr>
            <w:tcW w:w="2248" w:type="dxa"/>
            <w:shd w:val="clear" w:color="auto" w:fill="auto"/>
            <w:vAlign w:val="center"/>
          </w:tcPr>
          <w:p w14:paraId="2AC0B8B1">
            <w:pPr>
              <w:jc w:val="center"/>
              <w:rPr>
                <w:rFonts w:ascii="宋体" w:hAnsi="宋体" w:eastAsia="宋体" w:cs="宋体"/>
                <w:bCs/>
                <w:kern w:val="2"/>
                <w:sz w:val="21"/>
                <w:szCs w:val="21"/>
                <w:lang w:val="en-US" w:eastAsia="zh-CN" w:bidi="ar-SA"/>
              </w:rPr>
            </w:pPr>
            <w:r>
              <w:rPr>
                <w:rFonts w:hint="eastAsia" w:ascii="宋体" w:hAnsi="宋体" w:cs="宋体"/>
                <w:bCs/>
              </w:rPr>
              <w:t>路基、路面、外观</w:t>
            </w:r>
            <w:r>
              <w:rPr>
                <w:rFonts w:hint="eastAsia" w:ascii="宋体" w:hAnsi="宋体" w:cs="宋体"/>
                <w:bCs/>
                <w:lang w:eastAsia="zh-CN"/>
              </w:rPr>
              <w:t>、</w:t>
            </w:r>
            <w:r>
              <w:rPr>
                <w:rFonts w:hint="eastAsia" w:ascii="宋体" w:hAnsi="宋体" w:cs="宋体"/>
                <w:bCs/>
              </w:rPr>
              <w:t>交通安全设施检测</w:t>
            </w:r>
          </w:p>
        </w:tc>
      </w:tr>
      <w:tr w14:paraId="5B9B3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0" w:type="dxa"/>
            <w:vAlign w:val="center"/>
          </w:tcPr>
          <w:p w14:paraId="6BE23118">
            <w:pPr>
              <w:widowControl/>
              <w:jc w:val="center"/>
              <w:rPr>
                <w:rFonts w:ascii="宋体" w:hAnsi="宋体" w:cs="宋体"/>
              </w:rPr>
            </w:pPr>
            <w:r>
              <w:rPr>
                <w:rFonts w:hint="eastAsia" w:ascii="宋体" w:hAnsi="宋体" w:cs="宋体"/>
              </w:rPr>
              <w:t>3</w:t>
            </w:r>
          </w:p>
        </w:tc>
        <w:tc>
          <w:tcPr>
            <w:tcW w:w="1655" w:type="dxa"/>
            <w:shd w:val="clear" w:color="auto" w:fill="auto"/>
            <w:vAlign w:val="center"/>
          </w:tcPr>
          <w:p w14:paraId="508BB1D9">
            <w:pPr>
              <w:pStyle w:val="65"/>
              <w:rPr>
                <w:rFonts w:hint="eastAsia" w:ascii="宋体" w:hAnsi="宋体" w:eastAsia="宋体" w:cs="宋体"/>
                <w:bCs/>
                <w:kern w:val="2"/>
                <w:sz w:val="21"/>
                <w:szCs w:val="21"/>
                <w:lang w:val="en-US" w:eastAsia="zh-CN" w:bidi="ar-SA"/>
              </w:rPr>
            </w:pPr>
          </w:p>
        </w:tc>
        <w:tc>
          <w:tcPr>
            <w:tcW w:w="2873" w:type="dxa"/>
            <w:shd w:val="clear" w:color="auto" w:fill="auto"/>
            <w:vAlign w:val="center"/>
          </w:tcPr>
          <w:p w14:paraId="6B5F7D1F">
            <w:pPr>
              <w:pStyle w:val="65"/>
              <w:rPr>
                <w:rFonts w:hint="eastAsia" w:ascii="宋体" w:hAnsi="宋体" w:eastAsia="宋体" w:cs="宋体"/>
                <w:bCs/>
                <w:kern w:val="2"/>
                <w:sz w:val="21"/>
                <w:szCs w:val="21"/>
                <w:lang w:val="en-US" w:eastAsia="zh-CN" w:bidi="ar-SA"/>
              </w:rPr>
            </w:pPr>
          </w:p>
        </w:tc>
        <w:tc>
          <w:tcPr>
            <w:tcW w:w="1665" w:type="dxa"/>
            <w:shd w:val="clear" w:color="auto" w:fill="auto"/>
            <w:vAlign w:val="center"/>
          </w:tcPr>
          <w:p w14:paraId="5DFAAAD1">
            <w:pPr>
              <w:pStyle w:val="65"/>
              <w:rPr>
                <w:rFonts w:hint="eastAsia" w:ascii="宋体" w:hAnsi="宋体" w:eastAsia="宋体" w:cs="宋体"/>
                <w:bCs/>
                <w:kern w:val="2"/>
                <w:sz w:val="21"/>
                <w:szCs w:val="21"/>
                <w:lang w:val="en-US" w:eastAsia="zh-CN" w:bidi="ar-SA"/>
              </w:rPr>
            </w:pPr>
            <w:r>
              <w:rPr>
                <w:rFonts w:hint="eastAsia"/>
              </w:rPr>
              <w:t>工程师</w:t>
            </w:r>
          </w:p>
        </w:tc>
        <w:tc>
          <w:tcPr>
            <w:tcW w:w="2248" w:type="dxa"/>
            <w:shd w:val="clear" w:color="auto" w:fill="auto"/>
            <w:vAlign w:val="center"/>
          </w:tcPr>
          <w:p w14:paraId="3D253CD7">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cs="宋体"/>
                <w:bCs/>
              </w:rPr>
              <w:t>交通安全设施检测</w:t>
            </w:r>
          </w:p>
        </w:tc>
      </w:tr>
      <w:tr w14:paraId="0C353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0" w:type="dxa"/>
            <w:vAlign w:val="center"/>
          </w:tcPr>
          <w:p w14:paraId="475E33CF">
            <w:pPr>
              <w:widowControl/>
              <w:jc w:val="center"/>
              <w:rPr>
                <w:rFonts w:ascii="宋体" w:hAnsi="宋体" w:cs="宋体"/>
              </w:rPr>
            </w:pPr>
            <w:r>
              <w:rPr>
                <w:rFonts w:hint="eastAsia" w:ascii="宋体" w:hAnsi="宋体" w:cs="宋体"/>
              </w:rPr>
              <w:t>4</w:t>
            </w:r>
          </w:p>
        </w:tc>
        <w:tc>
          <w:tcPr>
            <w:tcW w:w="1655" w:type="dxa"/>
            <w:shd w:val="clear" w:color="auto" w:fill="auto"/>
            <w:vAlign w:val="center"/>
          </w:tcPr>
          <w:p w14:paraId="23380AD7">
            <w:pPr>
              <w:jc w:val="center"/>
              <w:rPr>
                <w:rFonts w:ascii="宋体" w:hAnsi="宋体" w:eastAsia="宋体" w:cs="宋体"/>
                <w:bCs/>
                <w:kern w:val="2"/>
                <w:sz w:val="21"/>
                <w:szCs w:val="21"/>
                <w:lang w:val="en-US" w:eastAsia="zh-CN" w:bidi="ar-SA"/>
              </w:rPr>
            </w:pPr>
          </w:p>
        </w:tc>
        <w:tc>
          <w:tcPr>
            <w:tcW w:w="2873" w:type="dxa"/>
            <w:shd w:val="clear" w:color="auto" w:fill="auto"/>
            <w:vAlign w:val="center"/>
          </w:tcPr>
          <w:p w14:paraId="17C6A4A3">
            <w:pPr>
              <w:jc w:val="center"/>
              <w:rPr>
                <w:rFonts w:ascii="宋体" w:hAnsi="宋体" w:eastAsia="宋体" w:cs="宋体"/>
                <w:bCs/>
                <w:color w:val="auto"/>
                <w:kern w:val="2"/>
                <w:sz w:val="21"/>
                <w:szCs w:val="21"/>
                <w:lang w:val="en-US" w:eastAsia="zh-CN" w:bidi="ar-SA"/>
              </w:rPr>
            </w:pPr>
          </w:p>
        </w:tc>
        <w:tc>
          <w:tcPr>
            <w:tcW w:w="1665" w:type="dxa"/>
            <w:shd w:val="clear" w:color="auto" w:fill="auto"/>
            <w:vAlign w:val="center"/>
          </w:tcPr>
          <w:p w14:paraId="43CA449D">
            <w:pPr>
              <w:adjustRightInd w:val="0"/>
              <w:snapToGrid w:val="0"/>
              <w:jc w:val="center"/>
              <w:rPr>
                <w:rFonts w:ascii="宋体" w:hAnsi="宋体" w:eastAsia="宋体" w:cs="宋体"/>
                <w:bCs/>
                <w:kern w:val="2"/>
                <w:sz w:val="21"/>
                <w:szCs w:val="21"/>
                <w:lang w:val="en-US" w:eastAsia="zh-CN" w:bidi="ar-SA"/>
              </w:rPr>
            </w:pPr>
            <w:r>
              <w:rPr>
                <w:rFonts w:hint="eastAsia" w:ascii="宋体" w:hAnsi="宋体"/>
                <w:bCs/>
              </w:rPr>
              <w:t>助理工程师</w:t>
            </w:r>
          </w:p>
        </w:tc>
        <w:tc>
          <w:tcPr>
            <w:tcW w:w="2248" w:type="dxa"/>
            <w:shd w:val="clear" w:color="auto" w:fill="auto"/>
            <w:vAlign w:val="center"/>
          </w:tcPr>
          <w:p w14:paraId="3AFF7D1C">
            <w:pPr>
              <w:jc w:val="center"/>
              <w:rPr>
                <w:rFonts w:ascii="宋体" w:hAnsi="宋体" w:eastAsia="宋体" w:cs="宋体"/>
                <w:bCs/>
                <w:kern w:val="2"/>
                <w:sz w:val="21"/>
                <w:szCs w:val="21"/>
                <w:lang w:val="en-US" w:eastAsia="zh-CN" w:bidi="ar-SA"/>
              </w:rPr>
            </w:pPr>
            <w:r>
              <w:rPr>
                <w:rFonts w:hint="eastAsia" w:ascii="宋体" w:hAnsi="宋体" w:cs="宋体"/>
                <w:bCs/>
              </w:rPr>
              <w:t>路基、路面、外观检测</w:t>
            </w:r>
          </w:p>
        </w:tc>
      </w:tr>
      <w:tr w14:paraId="1E6BF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0" w:type="dxa"/>
            <w:vAlign w:val="center"/>
          </w:tcPr>
          <w:p w14:paraId="06E05C6E">
            <w:pPr>
              <w:widowControl/>
              <w:jc w:val="center"/>
              <w:rPr>
                <w:rFonts w:ascii="宋体" w:hAnsi="宋体" w:cs="宋体"/>
              </w:rPr>
            </w:pPr>
            <w:r>
              <w:rPr>
                <w:rFonts w:hint="eastAsia" w:ascii="宋体" w:hAnsi="宋体" w:cs="宋体"/>
              </w:rPr>
              <w:t>5</w:t>
            </w:r>
          </w:p>
        </w:tc>
        <w:tc>
          <w:tcPr>
            <w:tcW w:w="1655" w:type="dxa"/>
            <w:shd w:val="clear" w:color="auto" w:fill="auto"/>
            <w:vAlign w:val="center"/>
          </w:tcPr>
          <w:p w14:paraId="0E25FE55">
            <w:pPr>
              <w:jc w:val="center"/>
              <w:rPr>
                <w:rFonts w:ascii="宋体" w:hAnsi="宋体" w:eastAsia="宋体" w:cs="宋体"/>
                <w:bCs/>
                <w:kern w:val="2"/>
                <w:sz w:val="21"/>
                <w:szCs w:val="21"/>
                <w:lang w:val="en-US" w:eastAsia="zh-CN" w:bidi="ar-SA"/>
              </w:rPr>
            </w:pPr>
          </w:p>
        </w:tc>
        <w:tc>
          <w:tcPr>
            <w:tcW w:w="2873" w:type="dxa"/>
            <w:shd w:val="clear" w:color="auto" w:fill="auto"/>
            <w:vAlign w:val="center"/>
          </w:tcPr>
          <w:p w14:paraId="6EC8F2F7">
            <w:pPr>
              <w:jc w:val="center"/>
              <w:rPr>
                <w:rFonts w:ascii="宋体" w:hAnsi="宋体" w:eastAsia="宋体" w:cs="宋体"/>
                <w:color w:val="auto"/>
                <w:kern w:val="2"/>
                <w:sz w:val="21"/>
                <w:szCs w:val="21"/>
                <w:lang w:val="en-US" w:eastAsia="zh-CN" w:bidi="ar-SA"/>
              </w:rPr>
            </w:pPr>
          </w:p>
        </w:tc>
        <w:tc>
          <w:tcPr>
            <w:tcW w:w="1665" w:type="dxa"/>
            <w:shd w:val="clear" w:color="auto" w:fill="auto"/>
            <w:vAlign w:val="center"/>
          </w:tcPr>
          <w:p w14:paraId="6EB7BA77">
            <w:pPr>
              <w:jc w:val="center"/>
              <w:rPr>
                <w:rFonts w:ascii="宋体" w:hAnsi="宋体" w:eastAsia="宋体" w:cs="宋体"/>
                <w:bCs/>
                <w:kern w:val="2"/>
                <w:sz w:val="21"/>
                <w:szCs w:val="21"/>
                <w:lang w:val="en-US" w:eastAsia="zh-CN" w:bidi="ar-SA"/>
              </w:rPr>
            </w:pPr>
            <w:r>
              <w:rPr>
                <w:rFonts w:hint="eastAsia" w:ascii="宋体" w:hAnsi="宋体" w:cs="宋体"/>
                <w:bCs/>
              </w:rPr>
              <w:t>工程师</w:t>
            </w:r>
          </w:p>
        </w:tc>
        <w:tc>
          <w:tcPr>
            <w:tcW w:w="2248" w:type="dxa"/>
            <w:shd w:val="clear" w:color="auto" w:fill="auto"/>
            <w:vAlign w:val="center"/>
          </w:tcPr>
          <w:p w14:paraId="3A3D40D2">
            <w:pPr>
              <w:jc w:val="center"/>
              <w:rPr>
                <w:rFonts w:ascii="宋体" w:hAnsi="宋体" w:eastAsia="宋体" w:cs="宋体"/>
                <w:bCs/>
                <w:kern w:val="2"/>
                <w:sz w:val="21"/>
                <w:szCs w:val="21"/>
                <w:lang w:val="en-US" w:eastAsia="zh-CN" w:bidi="ar-SA"/>
              </w:rPr>
            </w:pPr>
            <w:r>
              <w:rPr>
                <w:rFonts w:hint="eastAsia" w:ascii="宋体" w:hAnsi="宋体" w:cs="宋体"/>
                <w:bCs/>
              </w:rPr>
              <w:t>路基、路面、外观检测</w:t>
            </w:r>
          </w:p>
        </w:tc>
      </w:tr>
    </w:tbl>
    <w:p w14:paraId="565A5AFB">
      <w:pPr>
        <w:spacing w:before="120" w:beforeLines="50" w:after="120" w:afterLines="50" w:line="360" w:lineRule="auto"/>
        <w:ind w:firstLine="482" w:firstLineChars="200"/>
        <w:rPr>
          <w:rFonts w:ascii="微软雅黑" w:hAnsi="微软雅黑" w:eastAsia="微软雅黑" w:cs="黑体"/>
          <w:bCs/>
          <w:szCs w:val="24"/>
        </w:rPr>
      </w:pPr>
      <w:r>
        <w:rPr>
          <w:rFonts w:hint="eastAsia" w:ascii="宋体" w:hAnsi="宋体"/>
          <w:b/>
          <w:bCs/>
          <w:sz w:val="24"/>
          <w:szCs w:val="24"/>
        </w:rPr>
        <w:t>3.2</w:t>
      </w:r>
      <w:r>
        <w:rPr>
          <w:rFonts w:hint="eastAsia" w:ascii="宋体" w:hAnsi="宋体"/>
          <w:sz w:val="24"/>
          <w:szCs w:val="24"/>
        </w:rPr>
        <w:t>本次检测所使用的仪器设备，均通过相关计量部门检定/校准，技术指标均符合相关技术标准和规程、规范的要求，主要仪器设备，详见表3-2。</w:t>
      </w:r>
      <w:r>
        <w:rPr>
          <w:rFonts w:ascii="微软雅黑" w:hAnsi="微软雅黑" w:eastAsia="微软雅黑" w:cs="黑体"/>
          <w:bCs/>
          <w:szCs w:val="24"/>
        </w:rPr>
        <w:t xml:space="preserve"> </w:t>
      </w:r>
    </w:p>
    <w:p w14:paraId="5F1B4A7F">
      <w:pPr>
        <w:spacing w:after="120" w:afterLines="50"/>
        <w:ind w:firstLine="3360" w:firstLineChars="1400"/>
        <w:rPr>
          <w:rFonts w:ascii="微软雅黑" w:hAnsi="微软雅黑" w:eastAsia="微软雅黑" w:cs="微软雅黑"/>
          <w:b/>
          <w:sz w:val="24"/>
          <w:szCs w:val="24"/>
        </w:rPr>
      </w:pPr>
      <w:r>
        <w:rPr>
          <w:rFonts w:hint="eastAsia" w:ascii="微软雅黑" w:hAnsi="微软雅黑" w:eastAsia="微软雅黑" w:cs="微软雅黑"/>
          <w:bCs/>
          <w:color w:val="auto"/>
          <w:sz w:val="24"/>
          <w:szCs w:val="24"/>
        </w:rPr>
        <w:t>主要仪器设备一览表</w:t>
      </w:r>
      <w:r>
        <w:rPr>
          <w:rFonts w:hint="eastAsia" w:ascii="微软雅黑" w:hAnsi="微软雅黑" w:eastAsia="微软雅黑" w:cs="微软雅黑"/>
          <w:bCs/>
          <w:sz w:val="24"/>
          <w:szCs w:val="24"/>
        </w:rPr>
        <w:t xml:space="preserve">  </w:t>
      </w:r>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表3-2</w:t>
      </w:r>
    </w:p>
    <w:tbl>
      <w:tblPr>
        <w:tblStyle w:val="22"/>
        <w:tblW w:w="93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7"/>
        <w:gridCol w:w="2298"/>
        <w:gridCol w:w="1110"/>
        <w:gridCol w:w="1650"/>
        <w:gridCol w:w="735"/>
        <w:gridCol w:w="732"/>
        <w:gridCol w:w="1904"/>
      </w:tblGrid>
      <w:tr w14:paraId="0081AA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897" w:type="dxa"/>
            <w:vAlign w:val="center"/>
          </w:tcPr>
          <w:p w14:paraId="6FB88C5C">
            <w:pPr>
              <w:jc w:val="center"/>
              <w:rPr>
                <w:rFonts w:ascii="宋体" w:hAnsi="宋体" w:cs="宋体"/>
                <w:b/>
                <w:bCs/>
              </w:rPr>
            </w:pPr>
            <w:r>
              <w:rPr>
                <w:rFonts w:hint="eastAsia" w:ascii="宋体" w:hAnsi="宋体" w:cs="宋体"/>
                <w:b/>
                <w:bCs/>
              </w:rPr>
              <w:t>序号</w:t>
            </w:r>
          </w:p>
        </w:tc>
        <w:tc>
          <w:tcPr>
            <w:tcW w:w="2298" w:type="dxa"/>
            <w:vAlign w:val="center"/>
          </w:tcPr>
          <w:p w14:paraId="44FA1862">
            <w:pPr>
              <w:jc w:val="center"/>
              <w:rPr>
                <w:rFonts w:ascii="宋体" w:hAnsi="宋体" w:cs="宋体"/>
                <w:b/>
                <w:bCs/>
              </w:rPr>
            </w:pPr>
            <w:r>
              <w:rPr>
                <w:rFonts w:hint="eastAsia" w:ascii="宋体" w:hAnsi="宋体" w:cs="宋体"/>
                <w:b/>
                <w:bCs/>
              </w:rPr>
              <w:t>仪器设备名称</w:t>
            </w:r>
          </w:p>
        </w:tc>
        <w:tc>
          <w:tcPr>
            <w:tcW w:w="1110" w:type="dxa"/>
            <w:vAlign w:val="center"/>
          </w:tcPr>
          <w:p w14:paraId="35125185">
            <w:pPr>
              <w:jc w:val="center"/>
              <w:rPr>
                <w:rFonts w:ascii="宋体" w:hAnsi="宋体" w:cs="宋体"/>
                <w:b/>
                <w:bCs/>
              </w:rPr>
            </w:pPr>
            <w:r>
              <w:rPr>
                <w:rFonts w:hint="eastAsia" w:ascii="宋体" w:hAnsi="宋体" w:cs="宋体"/>
                <w:b/>
                <w:bCs/>
              </w:rPr>
              <w:t>规格型号</w:t>
            </w:r>
          </w:p>
        </w:tc>
        <w:tc>
          <w:tcPr>
            <w:tcW w:w="1650" w:type="dxa"/>
            <w:vAlign w:val="center"/>
          </w:tcPr>
          <w:p w14:paraId="6EEA99B6">
            <w:pPr>
              <w:jc w:val="center"/>
              <w:rPr>
                <w:rFonts w:ascii="宋体" w:hAnsi="宋体" w:cs="宋体"/>
                <w:b/>
                <w:bCs/>
              </w:rPr>
            </w:pPr>
            <w:r>
              <w:rPr>
                <w:rFonts w:hint="eastAsia" w:ascii="宋体" w:hAnsi="宋体" w:cs="宋体"/>
                <w:b/>
                <w:bCs/>
              </w:rPr>
              <w:t>设备编号</w:t>
            </w:r>
          </w:p>
        </w:tc>
        <w:tc>
          <w:tcPr>
            <w:tcW w:w="735" w:type="dxa"/>
            <w:vAlign w:val="center"/>
          </w:tcPr>
          <w:p w14:paraId="09503AB9">
            <w:pPr>
              <w:jc w:val="center"/>
              <w:rPr>
                <w:rFonts w:ascii="宋体" w:hAnsi="宋体" w:cs="宋体"/>
                <w:b/>
                <w:bCs/>
              </w:rPr>
            </w:pPr>
            <w:r>
              <w:rPr>
                <w:rFonts w:hint="eastAsia" w:ascii="宋体" w:hAnsi="宋体" w:cs="宋体"/>
                <w:b/>
                <w:bCs/>
              </w:rPr>
              <w:t>单位</w:t>
            </w:r>
          </w:p>
        </w:tc>
        <w:tc>
          <w:tcPr>
            <w:tcW w:w="732" w:type="dxa"/>
            <w:vAlign w:val="center"/>
          </w:tcPr>
          <w:p w14:paraId="7E0EB220">
            <w:pPr>
              <w:jc w:val="center"/>
              <w:rPr>
                <w:rFonts w:ascii="宋体" w:hAnsi="宋体" w:cs="宋体"/>
                <w:b/>
                <w:bCs/>
              </w:rPr>
            </w:pPr>
            <w:r>
              <w:rPr>
                <w:rFonts w:hint="eastAsia" w:ascii="宋体" w:hAnsi="宋体" w:cs="宋体"/>
                <w:b/>
                <w:bCs/>
              </w:rPr>
              <w:t>数量</w:t>
            </w:r>
          </w:p>
        </w:tc>
        <w:tc>
          <w:tcPr>
            <w:tcW w:w="1904" w:type="dxa"/>
            <w:vAlign w:val="center"/>
          </w:tcPr>
          <w:p w14:paraId="02F20591">
            <w:pPr>
              <w:jc w:val="center"/>
              <w:rPr>
                <w:rFonts w:ascii="宋体" w:hAnsi="宋体" w:cs="宋体"/>
                <w:b/>
                <w:bCs/>
              </w:rPr>
            </w:pPr>
            <w:r>
              <w:rPr>
                <w:rFonts w:hint="eastAsia" w:ascii="宋体" w:hAnsi="宋体" w:cs="宋体"/>
                <w:b/>
                <w:bCs/>
              </w:rPr>
              <w:t>量值溯源有效期</w:t>
            </w:r>
          </w:p>
        </w:tc>
      </w:tr>
      <w:tr w14:paraId="1C084F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523F46DC">
            <w:pPr>
              <w:widowControl/>
              <w:jc w:val="center"/>
              <w:rPr>
                <w:rFonts w:ascii="宋体" w:hAnsi="宋体" w:cs="宋体"/>
              </w:rPr>
            </w:pPr>
            <w:r>
              <w:rPr>
                <w:rFonts w:hint="eastAsia" w:ascii="宋体" w:hAnsi="宋体" w:cs="宋体"/>
              </w:rPr>
              <w:t>1</w:t>
            </w:r>
          </w:p>
        </w:tc>
        <w:tc>
          <w:tcPr>
            <w:tcW w:w="2298" w:type="dxa"/>
            <w:vAlign w:val="center"/>
          </w:tcPr>
          <w:p w14:paraId="26012980">
            <w:pPr>
              <w:jc w:val="center"/>
              <w:rPr>
                <w:rFonts w:ascii="宋体" w:hAnsi="宋体" w:cs="宋体"/>
              </w:rPr>
            </w:pPr>
            <w:r>
              <w:rPr>
                <w:rFonts w:hint="eastAsia" w:ascii="宋体" w:hAnsi="宋体" w:cs="宋体"/>
              </w:rPr>
              <w:t>罐砂筒一套</w:t>
            </w:r>
          </w:p>
        </w:tc>
        <w:tc>
          <w:tcPr>
            <w:tcW w:w="1110" w:type="dxa"/>
            <w:vAlign w:val="center"/>
          </w:tcPr>
          <w:p w14:paraId="2FAF7E6D">
            <w:pPr>
              <w:jc w:val="center"/>
              <w:rPr>
                <w:rFonts w:ascii="宋体" w:hAnsi="宋体" w:cs="宋体"/>
              </w:rPr>
            </w:pPr>
            <w:r>
              <w:rPr>
                <w:rFonts w:hint="eastAsia" w:ascii="宋体" w:hAnsi="宋体" w:cs="宋体"/>
              </w:rPr>
              <w:t>Φ200</w:t>
            </w:r>
          </w:p>
        </w:tc>
        <w:tc>
          <w:tcPr>
            <w:tcW w:w="1650" w:type="dxa"/>
            <w:vAlign w:val="center"/>
          </w:tcPr>
          <w:p w14:paraId="0B58ECD0">
            <w:pPr>
              <w:jc w:val="center"/>
              <w:rPr>
                <w:rFonts w:ascii="宋体" w:hAnsi="宋体" w:cs="宋体"/>
                <w:kern w:val="0"/>
              </w:rPr>
            </w:pPr>
            <w:r>
              <w:rPr>
                <w:rFonts w:hint="eastAsia" w:ascii="宋体" w:hAnsi="宋体" w:cs="宋体"/>
                <w:kern w:val="0"/>
              </w:rPr>
              <w:t>HXCD-1-XC-007-01</w:t>
            </w:r>
          </w:p>
        </w:tc>
        <w:tc>
          <w:tcPr>
            <w:tcW w:w="735" w:type="dxa"/>
            <w:vAlign w:val="center"/>
          </w:tcPr>
          <w:p w14:paraId="26498459">
            <w:pPr>
              <w:jc w:val="center"/>
              <w:rPr>
                <w:rFonts w:ascii="宋体" w:hAnsi="宋体" w:cs="宋体"/>
                <w:kern w:val="0"/>
              </w:rPr>
            </w:pPr>
            <w:r>
              <w:rPr>
                <w:rFonts w:hint="eastAsia" w:ascii="宋体" w:hAnsi="宋体" w:cs="宋体"/>
                <w:kern w:val="0"/>
              </w:rPr>
              <w:t>套</w:t>
            </w:r>
          </w:p>
        </w:tc>
        <w:tc>
          <w:tcPr>
            <w:tcW w:w="732" w:type="dxa"/>
            <w:vAlign w:val="center"/>
          </w:tcPr>
          <w:p w14:paraId="11B6989A">
            <w:pPr>
              <w:jc w:val="center"/>
              <w:rPr>
                <w:rFonts w:ascii="宋体" w:hAnsi="宋体" w:cs="宋体"/>
                <w:kern w:val="0"/>
              </w:rPr>
            </w:pPr>
            <w:r>
              <w:rPr>
                <w:rFonts w:hint="eastAsia" w:ascii="宋体" w:hAnsi="宋体" w:cs="宋体"/>
                <w:kern w:val="0"/>
              </w:rPr>
              <w:t>1</w:t>
            </w:r>
          </w:p>
        </w:tc>
        <w:tc>
          <w:tcPr>
            <w:tcW w:w="1904" w:type="dxa"/>
            <w:vAlign w:val="center"/>
          </w:tcPr>
          <w:p w14:paraId="5B923C34">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0907B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240DBA58">
            <w:pPr>
              <w:widowControl/>
              <w:jc w:val="center"/>
              <w:rPr>
                <w:rFonts w:ascii="宋体" w:hAnsi="宋体" w:cs="宋体"/>
              </w:rPr>
            </w:pPr>
            <w:r>
              <w:rPr>
                <w:rFonts w:hint="eastAsia" w:ascii="宋体" w:hAnsi="宋体" w:cs="宋体"/>
              </w:rPr>
              <w:t>2</w:t>
            </w:r>
          </w:p>
        </w:tc>
        <w:tc>
          <w:tcPr>
            <w:tcW w:w="2298" w:type="dxa"/>
            <w:vAlign w:val="center"/>
          </w:tcPr>
          <w:p w14:paraId="60BCFC0D">
            <w:pPr>
              <w:jc w:val="center"/>
              <w:rPr>
                <w:rFonts w:ascii="宋体" w:hAnsi="宋体" w:cs="宋体"/>
              </w:rPr>
            </w:pPr>
            <w:r>
              <w:rPr>
                <w:rFonts w:hint="eastAsia" w:ascii="宋体" w:hAnsi="宋体" w:cs="宋体"/>
              </w:rPr>
              <w:t>电子天秤</w:t>
            </w:r>
          </w:p>
        </w:tc>
        <w:tc>
          <w:tcPr>
            <w:tcW w:w="1110" w:type="dxa"/>
            <w:vAlign w:val="center"/>
          </w:tcPr>
          <w:p w14:paraId="3EB7726D">
            <w:pPr>
              <w:jc w:val="center"/>
              <w:rPr>
                <w:rFonts w:ascii="宋体" w:hAnsi="宋体" w:cs="宋体"/>
              </w:rPr>
            </w:pPr>
            <w:r>
              <w:rPr>
                <w:rFonts w:hint="eastAsia" w:ascii="宋体" w:hAnsi="宋体" w:cs="宋体"/>
              </w:rPr>
              <w:t>JSB30-1</w:t>
            </w:r>
          </w:p>
        </w:tc>
        <w:tc>
          <w:tcPr>
            <w:tcW w:w="1650" w:type="dxa"/>
            <w:vAlign w:val="center"/>
          </w:tcPr>
          <w:p w14:paraId="78C246BF">
            <w:pPr>
              <w:jc w:val="center"/>
              <w:rPr>
                <w:rFonts w:ascii="宋体" w:hAnsi="宋体" w:cs="宋体"/>
                <w:kern w:val="0"/>
              </w:rPr>
            </w:pPr>
            <w:r>
              <w:rPr>
                <w:rFonts w:hint="eastAsia" w:ascii="宋体" w:hAnsi="宋体" w:cs="宋体"/>
                <w:kern w:val="0"/>
              </w:rPr>
              <w:t>HXCD-1-XC-013</w:t>
            </w:r>
          </w:p>
        </w:tc>
        <w:tc>
          <w:tcPr>
            <w:tcW w:w="735" w:type="dxa"/>
            <w:vAlign w:val="center"/>
          </w:tcPr>
          <w:p w14:paraId="6951E40D">
            <w:pPr>
              <w:jc w:val="center"/>
              <w:rPr>
                <w:rFonts w:ascii="宋体" w:hAnsi="宋体" w:cs="宋体"/>
                <w:kern w:val="0"/>
              </w:rPr>
            </w:pPr>
            <w:r>
              <w:rPr>
                <w:rFonts w:hint="eastAsia" w:ascii="宋体" w:hAnsi="宋体" w:cs="宋体"/>
                <w:kern w:val="0"/>
              </w:rPr>
              <w:t>台</w:t>
            </w:r>
          </w:p>
        </w:tc>
        <w:tc>
          <w:tcPr>
            <w:tcW w:w="732" w:type="dxa"/>
            <w:vAlign w:val="center"/>
          </w:tcPr>
          <w:p w14:paraId="61A43641">
            <w:pPr>
              <w:jc w:val="center"/>
              <w:rPr>
                <w:rFonts w:ascii="宋体" w:hAnsi="宋体" w:cs="宋体"/>
                <w:kern w:val="0"/>
              </w:rPr>
            </w:pPr>
            <w:r>
              <w:rPr>
                <w:rFonts w:hint="eastAsia" w:ascii="宋体" w:hAnsi="宋体" w:cs="宋体"/>
                <w:kern w:val="0"/>
              </w:rPr>
              <w:t>1</w:t>
            </w:r>
          </w:p>
        </w:tc>
        <w:tc>
          <w:tcPr>
            <w:tcW w:w="1904" w:type="dxa"/>
            <w:vAlign w:val="center"/>
          </w:tcPr>
          <w:p w14:paraId="097BF987">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2FAC6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34618035">
            <w:pPr>
              <w:widowControl/>
              <w:jc w:val="center"/>
              <w:rPr>
                <w:rFonts w:ascii="宋体" w:hAnsi="宋体" w:cs="宋体"/>
              </w:rPr>
            </w:pPr>
            <w:r>
              <w:rPr>
                <w:rFonts w:hint="eastAsia" w:ascii="宋体" w:hAnsi="宋体" w:cs="宋体"/>
              </w:rPr>
              <w:t>3</w:t>
            </w:r>
          </w:p>
        </w:tc>
        <w:tc>
          <w:tcPr>
            <w:tcW w:w="2298" w:type="dxa"/>
            <w:vAlign w:val="center"/>
          </w:tcPr>
          <w:p w14:paraId="1D19D767">
            <w:pPr>
              <w:jc w:val="center"/>
              <w:rPr>
                <w:rFonts w:ascii="宋体" w:hAnsi="宋体" w:cs="宋体"/>
              </w:rPr>
            </w:pPr>
            <w:r>
              <w:rPr>
                <w:rFonts w:hint="eastAsia" w:ascii="宋体" w:hAnsi="宋体" w:cs="宋体"/>
              </w:rPr>
              <w:t>电子秤</w:t>
            </w:r>
          </w:p>
        </w:tc>
        <w:tc>
          <w:tcPr>
            <w:tcW w:w="1110" w:type="dxa"/>
            <w:vAlign w:val="center"/>
          </w:tcPr>
          <w:p w14:paraId="764DADC9">
            <w:pPr>
              <w:jc w:val="center"/>
              <w:rPr>
                <w:rFonts w:ascii="宋体" w:hAnsi="宋体" w:cs="宋体"/>
              </w:rPr>
            </w:pPr>
            <w:r>
              <w:rPr>
                <w:rFonts w:hint="eastAsia" w:ascii="宋体" w:hAnsi="宋体" w:cs="宋体"/>
              </w:rPr>
              <w:t>JSB15-05</w:t>
            </w:r>
          </w:p>
        </w:tc>
        <w:tc>
          <w:tcPr>
            <w:tcW w:w="1650" w:type="dxa"/>
            <w:vAlign w:val="center"/>
          </w:tcPr>
          <w:p w14:paraId="6B76187A">
            <w:pPr>
              <w:jc w:val="center"/>
              <w:rPr>
                <w:rFonts w:ascii="宋体" w:hAnsi="宋体" w:cs="宋体"/>
                <w:kern w:val="0"/>
              </w:rPr>
            </w:pPr>
            <w:r>
              <w:rPr>
                <w:rFonts w:hint="eastAsia" w:ascii="宋体" w:hAnsi="宋体" w:cs="宋体"/>
                <w:kern w:val="0"/>
              </w:rPr>
              <w:t>HXCD-1-XC-014</w:t>
            </w:r>
          </w:p>
        </w:tc>
        <w:tc>
          <w:tcPr>
            <w:tcW w:w="735" w:type="dxa"/>
            <w:vAlign w:val="center"/>
          </w:tcPr>
          <w:p w14:paraId="4330D33C">
            <w:pPr>
              <w:jc w:val="center"/>
              <w:rPr>
                <w:rFonts w:ascii="宋体" w:hAnsi="宋体" w:cs="宋体"/>
                <w:kern w:val="0"/>
              </w:rPr>
            </w:pPr>
            <w:r>
              <w:rPr>
                <w:rFonts w:hint="eastAsia" w:ascii="宋体" w:hAnsi="宋体" w:cs="宋体"/>
                <w:kern w:val="0"/>
              </w:rPr>
              <w:t>台</w:t>
            </w:r>
          </w:p>
        </w:tc>
        <w:tc>
          <w:tcPr>
            <w:tcW w:w="732" w:type="dxa"/>
            <w:vAlign w:val="center"/>
          </w:tcPr>
          <w:p w14:paraId="64056AAA">
            <w:pPr>
              <w:jc w:val="center"/>
              <w:rPr>
                <w:rFonts w:ascii="宋体" w:hAnsi="宋体" w:cs="宋体"/>
                <w:kern w:val="0"/>
              </w:rPr>
            </w:pPr>
            <w:r>
              <w:rPr>
                <w:rFonts w:hint="eastAsia" w:ascii="宋体" w:hAnsi="宋体" w:cs="宋体"/>
                <w:kern w:val="0"/>
              </w:rPr>
              <w:t>1</w:t>
            </w:r>
          </w:p>
        </w:tc>
        <w:tc>
          <w:tcPr>
            <w:tcW w:w="1904" w:type="dxa"/>
            <w:vAlign w:val="center"/>
          </w:tcPr>
          <w:p w14:paraId="78308B4A">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2632F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6ADFDB37">
            <w:pPr>
              <w:widowControl/>
              <w:jc w:val="center"/>
              <w:rPr>
                <w:rFonts w:ascii="宋体" w:hAnsi="宋体" w:cs="宋体"/>
              </w:rPr>
            </w:pPr>
            <w:r>
              <w:rPr>
                <w:rFonts w:hint="eastAsia" w:ascii="宋体" w:hAnsi="宋体" w:cs="宋体"/>
              </w:rPr>
              <w:t>4</w:t>
            </w:r>
          </w:p>
        </w:tc>
        <w:tc>
          <w:tcPr>
            <w:tcW w:w="2298" w:type="dxa"/>
            <w:vAlign w:val="center"/>
          </w:tcPr>
          <w:p w14:paraId="2D7688ED">
            <w:pPr>
              <w:jc w:val="center"/>
              <w:rPr>
                <w:rFonts w:ascii="宋体" w:hAnsi="宋体" w:cs="宋体"/>
              </w:rPr>
            </w:pPr>
            <w:r>
              <w:rPr>
                <w:rFonts w:hint="eastAsia" w:ascii="宋体" w:hAnsi="宋体" w:cs="宋体"/>
              </w:rPr>
              <w:t>钢直尺</w:t>
            </w:r>
          </w:p>
        </w:tc>
        <w:tc>
          <w:tcPr>
            <w:tcW w:w="1110" w:type="dxa"/>
            <w:vAlign w:val="center"/>
          </w:tcPr>
          <w:p w14:paraId="31C9066D">
            <w:pPr>
              <w:jc w:val="center"/>
              <w:rPr>
                <w:rFonts w:ascii="宋体" w:hAnsi="宋体" w:cs="宋体"/>
              </w:rPr>
            </w:pPr>
            <w:r>
              <w:rPr>
                <w:rFonts w:hint="eastAsia" w:ascii="宋体" w:hAnsi="宋体" w:cs="宋体"/>
              </w:rPr>
              <w:t>40cm</w:t>
            </w:r>
          </w:p>
        </w:tc>
        <w:tc>
          <w:tcPr>
            <w:tcW w:w="1650" w:type="dxa"/>
            <w:vAlign w:val="center"/>
          </w:tcPr>
          <w:p w14:paraId="1BB667CC">
            <w:pPr>
              <w:jc w:val="center"/>
              <w:rPr>
                <w:rFonts w:ascii="宋体" w:hAnsi="宋体" w:cs="宋体"/>
                <w:kern w:val="0"/>
              </w:rPr>
            </w:pPr>
            <w:r>
              <w:rPr>
                <w:rFonts w:hint="eastAsia" w:ascii="宋体" w:hAnsi="宋体" w:cs="宋体"/>
                <w:kern w:val="0"/>
              </w:rPr>
              <w:t>HXCD-1-JM-019</w:t>
            </w:r>
          </w:p>
        </w:tc>
        <w:tc>
          <w:tcPr>
            <w:tcW w:w="735" w:type="dxa"/>
            <w:vAlign w:val="center"/>
          </w:tcPr>
          <w:p w14:paraId="46DE820F">
            <w:pPr>
              <w:jc w:val="center"/>
              <w:rPr>
                <w:rFonts w:ascii="宋体" w:hAnsi="宋体" w:cs="宋体"/>
                <w:kern w:val="0"/>
              </w:rPr>
            </w:pPr>
            <w:r>
              <w:rPr>
                <w:rFonts w:hint="eastAsia" w:ascii="宋体" w:hAnsi="宋体" w:cs="宋体"/>
              </w:rPr>
              <w:t>把</w:t>
            </w:r>
          </w:p>
        </w:tc>
        <w:tc>
          <w:tcPr>
            <w:tcW w:w="732" w:type="dxa"/>
            <w:vAlign w:val="center"/>
          </w:tcPr>
          <w:p w14:paraId="53A7E817">
            <w:pPr>
              <w:jc w:val="center"/>
              <w:rPr>
                <w:rFonts w:ascii="宋体" w:hAnsi="宋体" w:cs="宋体"/>
                <w:kern w:val="0"/>
              </w:rPr>
            </w:pPr>
            <w:r>
              <w:rPr>
                <w:rFonts w:hint="eastAsia" w:ascii="宋体" w:hAnsi="宋体" w:cs="宋体"/>
              </w:rPr>
              <w:t>1</w:t>
            </w:r>
          </w:p>
        </w:tc>
        <w:tc>
          <w:tcPr>
            <w:tcW w:w="1904" w:type="dxa"/>
            <w:vAlign w:val="center"/>
          </w:tcPr>
          <w:p w14:paraId="37C1D152">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0D824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44E7416D">
            <w:pPr>
              <w:widowControl/>
              <w:jc w:val="center"/>
              <w:rPr>
                <w:rFonts w:ascii="宋体" w:hAnsi="宋体" w:cs="宋体"/>
              </w:rPr>
            </w:pPr>
            <w:r>
              <w:rPr>
                <w:rFonts w:hint="eastAsia" w:ascii="宋体" w:hAnsi="宋体" w:cs="宋体"/>
              </w:rPr>
              <w:t>5</w:t>
            </w:r>
          </w:p>
        </w:tc>
        <w:tc>
          <w:tcPr>
            <w:tcW w:w="2298" w:type="dxa"/>
            <w:vAlign w:val="center"/>
          </w:tcPr>
          <w:p w14:paraId="725A98B8">
            <w:pPr>
              <w:jc w:val="center"/>
              <w:rPr>
                <w:rFonts w:ascii="宋体" w:hAnsi="宋体" w:cs="宋体"/>
              </w:rPr>
            </w:pPr>
            <w:r>
              <w:rPr>
                <w:rFonts w:hint="eastAsia" w:ascii="宋体" w:hAnsi="宋体" w:cs="宋体"/>
              </w:rPr>
              <w:t>路面回弹弯沉测定仪</w:t>
            </w:r>
          </w:p>
        </w:tc>
        <w:tc>
          <w:tcPr>
            <w:tcW w:w="1110" w:type="dxa"/>
            <w:vAlign w:val="center"/>
          </w:tcPr>
          <w:p w14:paraId="79EE28C1">
            <w:pPr>
              <w:jc w:val="center"/>
              <w:rPr>
                <w:rFonts w:ascii="宋体" w:hAnsi="宋体" w:cs="宋体"/>
                <w:kern w:val="0"/>
              </w:rPr>
            </w:pPr>
            <w:r>
              <w:rPr>
                <w:rFonts w:hint="eastAsia" w:ascii="宋体" w:hAnsi="宋体" w:cs="宋体"/>
                <w:kern w:val="0"/>
              </w:rPr>
              <w:t>5.4米</w:t>
            </w:r>
          </w:p>
        </w:tc>
        <w:tc>
          <w:tcPr>
            <w:tcW w:w="1650" w:type="dxa"/>
            <w:vAlign w:val="center"/>
          </w:tcPr>
          <w:p w14:paraId="5D581FB3">
            <w:pPr>
              <w:jc w:val="center"/>
              <w:rPr>
                <w:rFonts w:ascii="宋体" w:hAnsi="宋体" w:cs="宋体"/>
                <w:kern w:val="0"/>
              </w:rPr>
            </w:pPr>
            <w:r>
              <w:rPr>
                <w:rFonts w:hint="eastAsia" w:ascii="宋体" w:hAnsi="宋体" w:cs="宋体"/>
                <w:kern w:val="0"/>
              </w:rPr>
              <w:t>HXCD-1-XC-004-01</w:t>
            </w:r>
          </w:p>
        </w:tc>
        <w:tc>
          <w:tcPr>
            <w:tcW w:w="735" w:type="dxa"/>
            <w:vAlign w:val="center"/>
          </w:tcPr>
          <w:p w14:paraId="2A8BB8A3">
            <w:pPr>
              <w:jc w:val="center"/>
              <w:rPr>
                <w:rFonts w:ascii="宋体" w:hAnsi="宋体" w:cs="宋体"/>
              </w:rPr>
            </w:pPr>
            <w:r>
              <w:rPr>
                <w:rFonts w:hint="eastAsia" w:ascii="宋体" w:hAnsi="宋体" w:cs="宋体"/>
                <w:kern w:val="0"/>
              </w:rPr>
              <w:t>台</w:t>
            </w:r>
          </w:p>
        </w:tc>
        <w:tc>
          <w:tcPr>
            <w:tcW w:w="732" w:type="dxa"/>
            <w:vAlign w:val="center"/>
          </w:tcPr>
          <w:p w14:paraId="369BCDBC">
            <w:pPr>
              <w:jc w:val="center"/>
              <w:rPr>
                <w:rFonts w:ascii="宋体" w:hAnsi="宋体" w:cs="宋体"/>
              </w:rPr>
            </w:pPr>
            <w:r>
              <w:rPr>
                <w:rFonts w:hint="eastAsia" w:ascii="宋体" w:hAnsi="宋体" w:cs="宋体"/>
                <w:kern w:val="0"/>
              </w:rPr>
              <w:t>1</w:t>
            </w:r>
          </w:p>
        </w:tc>
        <w:tc>
          <w:tcPr>
            <w:tcW w:w="1904" w:type="dxa"/>
            <w:vAlign w:val="center"/>
          </w:tcPr>
          <w:p w14:paraId="08C2DA9D">
            <w:pPr>
              <w:jc w:val="center"/>
              <w:rPr>
                <w:rFonts w:ascii="宋体" w:hAnsi="宋体" w:cs="宋体"/>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6B13E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2750AE04">
            <w:pPr>
              <w:widowControl/>
              <w:jc w:val="center"/>
              <w:rPr>
                <w:rFonts w:ascii="宋体" w:hAnsi="宋体" w:cs="宋体"/>
              </w:rPr>
            </w:pPr>
            <w:r>
              <w:rPr>
                <w:rFonts w:hint="eastAsia" w:ascii="宋体" w:hAnsi="宋体" w:cs="宋体"/>
              </w:rPr>
              <w:t>6</w:t>
            </w:r>
          </w:p>
        </w:tc>
        <w:tc>
          <w:tcPr>
            <w:tcW w:w="2298" w:type="dxa"/>
            <w:vAlign w:val="center"/>
          </w:tcPr>
          <w:p w14:paraId="7CFB32F3">
            <w:pPr>
              <w:jc w:val="center"/>
              <w:rPr>
                <w:rFonts w:ascii="宋体" w:hAnsi="宋体" w:cs="宋体"/>
              </w:rPr>
            </w:pPr>
            <w:r>
              <w:rPr>
                <w:rFonts w:hint="eastAsia" w:ascii="宋体" w:hAnsi="宋体" w:cs="宋体"/>
              </w:rPr>
              <w:t>百分表</w:t>
            </w:r>
          </w:p>
        </w:tc>
        <w:tc>
          <w:tcPr>
            <w:tcW w:w="1110" w:type="dxa"/>
            <w:vAlign w:val="center"/>
          </w:tcPr>
          <w:p w14:paraId="2CB77321">
            <w:pPr>
              <w:spacing w:line="240" w:lineRule="exact"/>
              <w:jc w:val="center"/>
              <w:rPr>
                <w:rFonts w:ascii="宋体" w:hAnsi="宋体" w:cs="宋体"/>
              </w:rPr>
            </w:pPr>
            <w:r>
              <w:rPr>
                <w:rFonts w:hint="eastAsia" w:ascii="宋体" w:hAnsi="宋体" w:cs="宋体"/>
              </w:rPr>
              <w:t>0-10mm</w:t>
            </w:r>
          </w:p>
        </w:tc>
        <w:tc>
          <w:tcPr>
            <w:tcW w:w="1650" w:type="dxa"/>
            <w:vAlign w:val="center"/>
          </w:tcPr>
          <w:p w14:paraId="6CDF037D">
            <w:pPr>
              <w:jc w:val="center"/>
              <w:rPr>
                <w:rFonts w:ascii="宋体" w:hAnsi="宋体" w:cs="宋体"/>
                <w:kern w:val="0"/>
              </w:rPr>
            </w:pPr>
            <w:r>
              <w:rPr>
                <w:rFonts w:hint="eastAsia" w:ascii="宋体" w:hAnsi="宋体" w:cs="宋体"/>
                <w:kern w:val="0"/>
              </w:rPr>
              <w:t>HXCD-1-JM-034-01</w:t>
            </w:r>
          </w:p>
        </w:tc>
        <w:tc>
          <w:tcPr>
            <w:tcW w:w="735" w:type="dxa"/>
            <w:vAlign w:val="center"/>
          </w:tcPr>
          <w:p w14:paraId="34E2F1EE">
            <w:pPr>
              <w:jc w:val="center"/>
              <w:rPr>
                <w:rFonts w:ascii="宋体" w:hAnsi="宋体" w:cs="宋体"/>
              </w:rPr>
            </w:pPr>
            <w:r>
              <w:rPr>
                <w:rFonts w:hint="eastAsia" w:ascii="宋体" w:hAnsi="宋体" w:cs="宋体"/>
              </w:rPr>
              <w:t>个</w:t>
            </w:r>
          </w:p>
        </w:tc>
        <w:tc>
          <w:tcPr>
            <w:tcW w:w="732" w:type="dxa"/>
            <w:vAlign w:val="center"/>
          </w:tcPr>
          <w:p w14:paraId="4A43E917">
            <w:pPr>
              <w:jc w:val="center"/>
              <w:rPr>
                <w:rFonts w:ascii="宋体" w:hAnsi="宋体" w:cs="宋体"/>
              </w:rPr>
            </w:pPr>
            <w:r>
              <w:rPr>
                <w:rFonts w:hint="eastAsia" w:ascii="宋体" w:hAnsi="宋体" w:cs="宋体"/>
              </w:rPr>
              <w:t>1</w:t>
            </w:r>
          </w:p>
        </w:tc>
        <w:tc>
          <w:tcPr>
            <w:tcW w:w="1904" w:type="dxa"/>
            <w:vAlign w:val="center"/>
          </w:tcPr>
          <w:p w14:paraId="3773CED5">
            <w:pPr>
              <w:jc w:val="center"/>
              <w:rPr>
                <w:rFonts w:ascii="宋体" w:hAnsi="宋体" w:cs="宋体"/>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7CB1B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08EE25B8">
            <w:pPr>
              <w:widowControl/>
              <w:jc w:val="center"/>
              <w:rPr>
                <w:rFonts w:ascii="宋体" w:hAnsi="宋体" w:cs="宋体"/>
              </w:rPr>
            </w:pPr>
            <w:r>
              <w:rPr>
                <w:rFonts w:hint="eastAsia" w:ascii="宋体" w:hAnsi="宋体" w:cs="宋体"/>
              </w:rPr>
              <w:t>7</w:t>
            </w:r>
          </w:p>
        </w:tc>
        <w:tc>
          <w:tcPr>
            <w:tcW w:w="2298" w:type="dxa"/>
            <w:vAlign w:val="center"/>
          </w:tcPr>
          <w:p w14:paraId="25843852">
            <w:pPr>
              <w:jc w:val="center"/>
              <w:rPr>
                <w:rFonts w:ascii="宋体" w:hAnsi="宋体" w:cs="宋体"/>
              </w:rPr>
            </w:pPr>
            <w:r>
              <w:rPr>
                <w:rFonts w:hint="eastAsia" w:ascii="宋体" w:hAnsi="宋体" w:cs="宋体"/>
              </w:rPr>
              <w:t>百分表</w:t>
            </w:r>
          </w:p>
        </w:tc>
        <w:tc>
          <w:tcPr>
            <w:tcW w:w="1110" w:type="dxa"/>
            <w:vAlign w:val="center"/>
          </w:tcPr>
          <w:p w14:paraId="47CA38AD">
            <w:pPr>
              <w:spacing w:line="240" w:lineRule="exact"/>
              <w:jc w:val="center"/>
              <w:rPr>
                <w:rFonts w:ascii="宋体" w:hAnsi="宋体" w:cs="宋体"/>
              </w:rPr>
            </w:pPr>
            <w:r>
              <w:rPr>
                <w:rFonts w:hint="eastAsia" w:ascii="宋体" w:hAnsi="宋体" w:cs="宋体"/>
              </w:rPr>
              <w:t>0-10mm</w:t>
            </w:r>
          </w:p>
        </w:tc>
        <w:tc>
          <w:tcPr>
            <w:tcW w:w="1650" w:type="dxa"/>
            <w:vAlign w:val="center"/>
          </w:tcPr>
          <w:p w14:paraId="0C3A1CA9">
            <w:pPr>
              <w:jc w:val="center"/>
              <w:rPr>
                <w:rFonts w:hint="eastAsia" w:ascii="宋体" w:hAnsi="宋体" w:eastAsia="宋体" w:cs="宋体"/>
                <w:kern w:val="0"/>
                <w:lang w:val="en-US" w:eastAsia="zh-CN"/>
              </w:rPr>
            </w:pPr>
            <w:r>
              <w:rPr>
                <w:rFonts w:hint="eastAsia" w:ascii="宋体" w:hAnsi="宋体" w:cs="宋体"/>
                <w:kern w:val="0"/>
              </w:rPr>
              <w:t>HXCD-1-JM-034-0</w:t>
            </w:r>
            <w:r>
              <w:rPr>
                <w:rFonts w:hint="eastAsia" w:ascii="宋体" w:hAnsi="宋体" w:cs="宋体"/>
                <w:kern w:val="0"/>
                <w:lang w:val="en-US" w:eastAsia="zh-CN"/>
              </w:rPr>
              <w:t>2</w:t>
            </w:r>
          </w:p>
        </w:tc>
        <w:tc>
          <w:tcPr>
            <w:tcW w:w="735" w:type="dxa"/>
            <w:vAlign w:val="center"/>
          </w:tcPr>
          <w:p w14:paraId="70765307">
            <w:pPr>
              <w:jc w:val="center"/>
              <w:rPr>
                <w:rFonts w:ascii="宋体" w:hAnsi="宋体" w:cs="宋体"/>
              </w:rPr>
            </w:pPr>
            <w:r>
              <w:rPr>
                <w:rFonts w:hint="eastAsia" w:ascii="宋体" w:hAnsi="宋体" w:cs="宋体"/>
              </w:rPr>
              <w:t>个</w:t>
            </w:r>
          </w:p>
        </w:tc>
        <w:tc>
          <w:tcPr>
            <w:tcW w:w="732" w:type="dxa"/>
            <w:vAlign w:val="center"/>
          </w:tcPr>
          <w:p w14:paraId="2EE84F4D">
            <w:pPr>
              <w:jc w:val="center"/>
              <w:rPr>
                <w:rFonts w:ascii="宋体" w:hAnsi="宋体" w:cs="宋体"/>
              </w:rPr>
            </w:pPr>
            <w:r>
              <w:rPr>
                <w:rFonts w:hint="eastAsia" w:ascii="宋体" w:hAnsi="宋体" w:cs="宋体"/>
              </w:rPr>
              <w:t>1</w:t>
            </w:r>
          </w:p>
        </w:tc>
        <w:tc>
          <w:tcPr>
            <w:tcW w:w="1904" w:type="dxa"/>
            <w:vAlign w:val="center"/>
          </w:tcPr>
          <w:p w14:paraId="066E55EA">
            <w:pPr>
              <w:jc w:val="center"/>
              <w:rPr>
                <w:rFonts w:ascii="宋体" w:hAnsi="宋体" w:cs="宋体"/>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2AB32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7B3A2A0A">
            <w:pPr>
              <w:widowControl/>
              <w:jc w:val="center"/>
              <w:rPr>
                <w:rFonts w:ascii="宋体" w:hAnsi="宋体" w:cs="宋体"/>
              </w:rPr>
            </w:pPr>
            <w:r>
              <w:rPr>
                <w:rFonts w:hint="eastAsia" w:ascii="宋体" w:hAnsi="宋体" w:cs="宋体"/>
              </w:rPr>
              <w:t>8</w:t>
            </w:r>
          </w:p>
        </w:tc>
        <w:tc>
          <w:tcPr>
            <w:tcW w:w="2298" w:type="dxa"/>
            <w:vAlign w:val="center"/>
          </w:tcPr>
          <w:p w14:paraId="1AE8A647">
            <w:pPr>
              <w:jc w:val="center"/>
              <w:rPr>
                <w:rFonts w:ascii="宋体" w:hAnsi="宋体" w:cs="宋体"/>
              </w:rPr>
            </w:pPr>
            <w:r>
              <w:rPr>
                <w:rFonts w:hint="eastAsia" w:ascii="宋体" w:hAnsi="宋体" w:cs="宋体"/>
              </w:rPr>
              <w:t>多功能钻孔取芯机</w:t>
            </w:r>
          </w:p>
        </w:tc>
        <w:tc>
          <w:tcPr>
            <w:tcW w:w="1110" w:type="dxa"/>
            <w:vAlign w:val="center"/>
          </w:tcPr>
          <w:p w14:paraId="345D28D6">
            <w:pPr>
              <w:spacing w:line="240" w:lineRule="exact"/>
              <w:jc w:val="center"/>
              <w:rPr>
                <w:rFonts w:ascii="宋体" w:hAnsi="宋体" w:cs="宋体"/>
                <w:kern w:val="0"/>
              </w:rPr>
            </w:pPr>
            <w:r>
              <w:rPr>
                <w:rFonts w:hint="eastAsia" w:ascii="宋体" w:hAnsi="宋体" w:cs="宋体"/>
              </w:rPr>
              <w:t>HZ-20A</w:t>
            </w:r>
          </w:p>
        </w:tc>
        <w:tc>
          <w:tcPr>
            <w:tcW w:w="1650" w:type="dxa"/>
            <w:vAlign w:val="center"/>
          </w:tcPr>
          <w:p w14:paraId="45B8BCFA">
            <w:pPr>
              <w:jc w:val="center"/>
              <w:rPr>
                <w:rFonts w:ascii="宋体" w:hAnsi="宋体" w:cs="宋体"/>
                <w:kern w:val="0"/>
              </w:rPr>
            </w:pPr>
            <w:r>
              <w:rPr>
                <w:rFonts w:hint="eastAsia" w:ascii="宋体" w:hAnsi="宋体" w:cs="宋体"/>
                <w:kern w:val="0"/>
              </w:rPr>
              <w:t>CD-W-18</w:t>
            </w:r>
          </w:p>
        </w:tc>
        <w:tc>
          <w:tcPr>
            <w:tcW w:w="735" w:type="dxa"/>
            <w:vAlign w:val="center"/>
          </w:tcPr>
          <w:p w14:paraId="32D8322D">
            <w:pPr>
              <w:jc w:val="center"/>
              <w:rPr>
                <w:rFonts w:ascii="宋体" w:hAnsi="宋体" w:cs="宋体"/>
                <w:kern w:val="0"/>
              </w:rPr>
            </w:pPr>
            <w:r>
              <w:rPr>
                <w:rFonts w:hint="eastAsia" w:ascii="宋体" w:hAnsi="宋体" w:cs="宋体"/>
              </w:rPr>
              <w:t>台</w:t>
            </w:r>
          </w:p>
        </w:tc>
        <w:tc>
          <w:tcPr>
            <w:tcW w:w="732" w:type="dxa"/>
            <w:vAlign w:val="center"/>
          </w:tcPr>
          <w:p w14:paraId="053B1211">
            <w:pPr>
              <w:jc w:val="center"/>
              <w:rPr>
                <w:rFonts w:ascii="宋体" w:hAnsi="宋体" w:cs="宋体"/>
                <w:kern w:val="0"/>
              </w:rPr>
            </w:pPr>
            <w:r>
              <w:rPr>
                <w:rFonts w:hint="eastAsia" w:ascii="宋体" w:hAnsi="宋体" w:cs="宋体"/>
              </w:rPr>
              <w:t>1</w:t>
            </w:r>
          </w:p>
        </w:tc>
        <w:tc>
          <w:tcPr>
            <w:tcW w:w="1904" w:type="dxa"/>
            <w:vAlign w:val="center"/>
          </w:tcPr>
          <w:p w14:paraId="4A5C338A">
            <w:pPr>
              <w:jc w:val="center"/>
              <w:rPr>
                <w:rFonts w:ascii="宋体" w:hAnsi="宋体" w:cs="宋体"/>
                <w:kern w:val="0"/>
              </w:rPr>
            </w:pPr>
            <w:r>
              <w:rPr>
                <w:rFonts w:hint="eastAsia" w:ascii="宋体" w:hAnsi="宋体" w:cs="宋体"/>
              </w:rPr>
              <w:t>无需检定</w:t>
            </w:r>
          </w:p>
        </w:tc>
      </w:tr>
      <w:tr w14:paraId="6DA61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6B2D1ABB">
            <w:pPr>
              <w:widowControl/>
              <w:jc w:val="center"/>
              <w:rPr>
                <w:rFonts w:hint="eastAsia" w:ascii="宋体" w:hAnsi="宋体" w:eastAsia="宋体" w:cs="宋体"/>
                <w:lang w:eastAsia="zh-CN"/>
              </w:rPr>
            </w:pPr>
            <w:r>
              <w:rPr>
                <w:rFonts w:hint="eastAsia" w:ascii="宋体" w:hAnsi="宋体" w:cs="宋体"/>
                <w:lang w:val="en-US" w:eastAsia="zh-CN"/>
              </w:rPr>
              <w:t>9</w:t>
            </w:r>
          </w:p>
        </w:tc>
        <w:tc>
          <w:tcPr>
            <w:tcW w:w="2298" w:type="dxa"/>
            <w:vAlign w:val="center"/>
          </w:tcPr>
          <w:p w14:paraId="2CF0ADBB">
            <w:pPr>
              <w:jc w:val="center"/>
              <w:rPr>
                <w:rFonts w:ascii="宋体" w:hAnsi="宋体" w:cs="宋体"/>
              </w:rPr>
            </w:pPr>
            <w:r>
              <w:rPr>
                <w:rFonts w:hint="eastAsia" w:ascii="宋体" w:hAnsi="宋体" w:cs="宋体"/>
              </w:rPr>
              <w:t>压力试验机</w:t>
            </w:r>
          </w:p>
        </w:tc>
        <w:tc>
          <w:tcPr>
            <w:tcW w:w="1110" w:type="dxa"/>
            <w:vAlign w:val="center"/>
          </w:tcPr>
          <w:p w14:paraId="7388BD7B">
            <w:pPr>
              <w:spacing w:line="240" w:lineRule="exact"/>
              <w:jc w:val="center"/>
              <w:rPr>
                <w:rFonts w:ascii="宋体" w:hAnsi="宋体" w:cs="宋体"/>
                <w:kern w:val="0"/>
              </w:rPr>
            </w:pPr>
            <w:r>
              <w:rPr>
                <w:rFonts w:hint="eastAsia" w:ascii="宋体" w:hAnsi="宋体" w:cs="宋体"/>
                <w:kern w:val="0"/>
              </w:rPr>
              <w:t>YE-2000C</w:t>
            </w:r>
          </w:p>
        </w:tc>
        <w:tc>
          <w:tcPr>
            <w:tcW w:w="1650" w:type="dxa"/>
            <w:vAlign w:val="center"/>
          </w:tcPr>
          <w:p w14:paraId="292768D0">
            <w:pPr>
              <w:jc w:val="center"/>
              <w:rPr>
                <w:rFonts w:ascii="宋体" w:hAnsi="宋体" w:cs="宋体"/>
                <w:kern w:val="0"/>
              </w:rPr>
            </w:pPr>
            <w:r>
              <w:rPr>
                <w:rFonts w:hint="eastAsia" w:ascii="宋体" w:hAnsi="宋体" w:cs="宋体"/>
                <w:kern w:val="0"/>
              </w:rPr>
              <w:t>HXCD-1-TL-001</w:t>
            </w:r>
          </w:p>
        </w:tc>
        <w:tc>
          <w:tcPr>
            <w:tcW w:w="735" w:type="dxa"/>
            <w:vAlign w:val="center"/>
          </w:tcPr>
          <w:p w14:paraId="23CEACA5">
            <w:pPr>
              <w:jc w:val="center"/>
              <w:rPr>
                <w:rFonts w:ascii="宋体" w:hAnsi="宋体" w:cs="宋体"/>
                <w:kern w:val="0"/>
              </w:rPr>
            </w:pPr>
            <w:r>
              <w:rPr>
                <w:rFonts w:hint="eastAsia" w:ascii="宋体" w:hAnsi="宋体" w:cs="宋体"/>
                <w:kern w:val="0"/>
              </w:rPr>
              <w:t>台</w:t>
            </w:r>
          </w:p>
        </w:tc>
        <w:tc>
          <w:tcPr>
            <w:tcW w:w="732" w:type="dxa"/>
            <w:vAlign w:val="center"/>
          </w:tcPr>
          <w:p w14:paraId="022C6582">
            <w:pPr>
              <w:jc w:val="center"/>
              <w:rPr>
                <w:rFonts w:ascii="宋体" w:hAnsi="宋体" w:cs="宋体"/>
                <w:kern w:val="0"/>
              </w:rPr>
            </w:pPr>
            <w:r>
              <w:rPr>
                <w:rFonts w:hint="eastAsia" w:ascii="宋体" w:hAnsi="宋体" w:cs="宋体"/>
                <w:kern w:val="0"/>
              </w:rPr>
              <w:t>1</w:t>
            </w:r>
          </w:p>
        </w:tc>
        <w:tc>
          <w:tcPr>
            <w:tcW w:w="1904" w:type="dxa"/>
            <w:vAlign w:val="center"/>
          </w:tcPr>
          <w:p w14:paraId="7DBF1A01">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15</w:t>
            </w:r>
            <w:r>
              <w:rPr>
                <w:rFonts w:hint="eastAsia" w:ascii="宋体" w:hAnsi="宋体" w:cs="宋体"/>
              </w:rPr>
              <w:t>日</w:t>
            </w:r>
          </w:p>
        </w:tc>
      </w:tr>
      <w:tr w14:paraId="61C75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5BA55509">
            <w:pPr>
              <w:widowControl/>
              <w:jc w:val="center"/>
              <w:rPr>
                <w:rFonts w:hint="default" w:ascii="宋体" w:hAnsi="宋体" w:eastAsia="宋体" w:cs="宋体"/>
                <w:lang w:val="en-US" w:eastAsia="zh-CN"/>
              </w:rPr>
            </w:pPr>
            <w:r>
              <w:rPr>
                <w:rFonts w:hint="eastAsia" w:ascii="宋体" w:hAnsi="宋体" w:cs="宋体"/>
                <w:lang w:val="en-US" w:eastAsia="zh-CN"/>
              </w:rPr>
              <w:t>10</w:t>
            </w:r>
          </w:p>
        </w:tc>
        <w:tc>
          <w:tcPr>
            <w:tcW w:w="2298" w:type="dxa"/>
            <w:vAlign w:val="center"/>
          </w:tcPr>
          <w:p w14:paraId="6FD550BF">
            <w:pPr>
              <w:jc w:val="center"/>
              <w:rPr>
                <w:rFonts w:ascii="宋体" w:hAnsi="宋体" w:cs="宋体"/>
              </w:rPr>
            </w:pPr>
            <w:r>
              <w:rPr>
                <w:rFonts w:hint="eastAsia" w:ascii="宋体" w:hAnsi="宋体" w:cs="宋体"/>
              </w:rPr>
              <w:t>水平尺</w:t>
            </w:r>
          </w:p>
        </w:tc>
        <w:tc>
          <w:tcPr>
            <w:tcW w:w="1110" w:type="dxa"/>
            <w:vAlign w:val="center"/>
          </w:tcPr>
          <w:p w14:paraId="194FBA65">
            <w:pPr>
              <w:spacing w:line="240" w:lineRule="exact"/>
              <w:jc w:val="center"/>
              <w:rPr>
                <w:rFonts w:ascii="宋体" w:hAnsi="宋体" w:cs="宋体"/>
                <w:kern w:val="0"/>
              </w:rPr>
            </w:pPr>
            <w:r>
              <w:rPr>
                <w:rFonts w:hint="eastAsia" w:ascii="宋体" w:hAnsi="宋体" w:cs="宋体"/>
                <w:kern w:val="0"/>
              </w:rPr>
              <w:t>——</w:t>
            </w:r>
          </w:p>
        </w:tc>
        <w:tc>
          <w:tcPr>
            <w:tcW w:w="1650" w:type="dxa"/>
            <w:vAlign w:val="center"/>
          </w:tcPr>
          <w:p w14:paraId="27F50309">
            <w:pPr>
              <w:jc w:val="center"/>
              <w:rPr>
                <w:rFonts w:ascii="宋体" w:hAnsi="宋体" w:cs="宋体"/>
                <w:kern w:val="0"/>
              </w:rPr>
            </w:pPr>
            <w:r>
              <w:rPr>
                <w:rFonts w:hint="eastAsia" w:ascii="宋体" w:hAnsi="宋体" w:cs="宋体"/>
                <w:kern w:val="0"/>
              </w:rPr>
              <w:t>HXCD-1-JM-041-03</w:t>
            </w:r>
          </w:p>
        </w:tc>
        <w:tc>
          <w:tcPr>
            <w:tcW w:w="735" w:type="dxa"/>
            <w:vAlign w:val="center"/>
          </w:tcPr>
          <w:p w14:paraId="25B8BD0C">
            <w:pPr>
              <w:jc w:val="center"/>
              <w:rPr>
                <w:rFonts w:ascii="宋体" w:hAnsi="宋体" w:cs="宋体"/>
                <w:kern w:val="0"/>
              </w:rPr>
            </w:pPr>
            <w:r>
              <w:rPr>
                <w:rFonts w:hint="eastAsia" w:ascii="宋体" w:hAnsi="宋体" w:cs="宋体"/>
                <w:kern w:val="0"/>
              </w:rPr>
              <w:t>把</w:t>
            </w:r>
          </w:p>
        </w:tc>
        <w:tc>
          <w:tcPr>
            <w:tcW w:w="732" w:type="dxa"/>
            <w:vAlign w:val="center"/>
          </w:tcPr>
          <w:p w14:paraId="5533856E">
            <w:pPr>
              <w:jc w:val="center"/>
              <w:rPr>
                <w:rFonts w:ascii="宋体" w:hAnsi="宋体" w:cs="宋体"/>
                <w:kern w:val="0"/>
              </w:rPr>
            </w:pPr>
            <w:r>
              <w:rPr>
                <w:rFonts w:hint="eastAsia" w:ascii="宋体" w:hAnsi="宋体" w:cs="宋体"/>
                <w:kern w:val="0"/>
              </w:rPr>
              <w:t>1</w:t>
            </w:r>
          </w:p>
        </w:tc>
        <w:tc>
          <w:tcPr>
            <w:tcW w:w="1904" w:type="dxa"/>
            <w:vAlign w:val="center"/>
          </w:tcPr>
          <w:p w14:paraId="532AB7A0">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44B30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12417E05">
            <w:pPr>
              <w:widowControl/>
              <w:jc w:val="center"/>
              <w:rPr>
                <w:rFonts w:hint="default" w:ascii="宋体" w:hAnsi="宋体" w:eastAsia="宋体" w:cs="宋体"/>
                <w:lang w:val="en-US" w:eastAsia="zh-CN"/>
              </w:rPr>
            </w:pPr>
            <w:r>
              <w:rPr>
                <w:rFonts w:hint="eastAsia" w:ascii="宋体" w:hAnsi="宋体" w:cs="宋体"/>
                <w:lang w:val="en-US" w:eastAsia="zh-CN"/>
              </w:rPr>
              <w:t>11</w:t>
            </w:r>
          </w:p>
        </w:tc>
        <w:tc>
          <w:tcPr>
            <w:tcW w:w="2298" w:type="dxa"/>
            <w:vAlign w:val="center"/>
          </w:tcPr>
          <w:p w14:paraId="40CC3BE4">
            <w:pPr>
              <w:jc w:val="center"/>
              <w:rPr>
                <w:rFonts w:ascii="宋体" w:hAnsi="宋体" w:cs="宋体"/>
              </w:rPr>
            </w:pPr>
            <w:r>
              <w:rPr>
                <w:rFonts w:hint="eastAsia" w:ascii="宋体" w:hAnsi="宋体" w:cs="宋体"/>
              </w:rPr>
              <w:t>多功能坡度测量仪</w:t>
            </w:r>
          </w:p>
        </w:tc>
        <w:tc>
          <w:tcPr>
            <w:tcW w:w="1110" w:type="dxa"/>
            <w:vAlign w:val="center"/>
          </w:tcPr>
          <w:p w14:paraId="691BDBB2">
            <w:pPr>
              <w:widowControl/>
              <w:jc w:val="center"/>
              <w:rPr>
                <w:rFonts w:ascii="宋体" w:hAnsi="宋体" w:cs="宋体"/>
                <w:kern w:val="0"/>
              </w:rPr>
            </w:pPr>
            <w:r>
              <w:rPr>
                <w:rFonts w:hint="eastAsia" w:ascii="宋体" w:hAnsi="宋体" w:cs="宋体"/>
                <w:color w:val="000000"/>
                <w:kern w:val="0"/>
                <w:sz w:val="20"/>
                <w:szCs w:val="20"/>
                <w:lang w:bidi="ar"/>
              </w:rPr>
              <w:t>JZC-B2 型</w:t>
            </w:r>
          </w:p>
        </w:tc>
        <w:tc>
          <w:tcPr>
            <w:tcW w:w="1650" w:type="dxa"/>
            <w:vAlign w:val="center"/>
          </w:tcPr>
          <w:p w14:paraId="2214E56C">
            <w:pPr>
              <w:jc w:val="center"/>
              <w:rPr>
                <w:rFonts w:ascii="宋体" w:hAnsi="宋体" w:cs="宋体"/>
                <w:kern w:val="0"/>
              </w:rPr>
            </w:pPr>
            <w:r>
              <w:rPr>
                <w:rFonts w:hint="eastAsia" w:ascii="宋体" w:hAnsi="宋体" w:cs="宋体"/>
                <w:kern w:val="0"/>
              </w:rPr>
              <w:t>HXCD-1-JM-029</w:t>
            </w:r>
          </w:p>
        </w:tc>
        <w:tc>
          <w:tcPr>
            <w:tcW w:w="735" w:type="dxa"/>
            <w:vAlign w:val="center"/>
          </w:tcPr>
          <w:p w14:paraId="313CCFCC">
            <w:pPr>
              <w:jc w:val="center"/>
              <w:rPr>
                <w:rFonts w:ascii="宋体" w:hAnsi="宋体" w:cs="宋体"/>
                <w:kern w:val="0"/>
              </w:rPr>
            </w:pPr>
            <w:r>
              <w:rPr>
                <w:rFonts w:hint="eastAsia" w:ascii="宋体" w:hAnsi="宋体" w:cs="宋体"/>
                <w:kern w:val="0"/>
              </w:rPr>
              <w:t>把</w:t>
            </w:r>
          </w:p>
        </w:tc>
        <w:tc>
          <w:tcPr>
            <w:tcW w:w="732" w:type="dxa"/>
            <w:vAlign w:val="center"/>
          </w:tcPr>
          <w:p w14:paraId="190B23E9">
            <w:pPr>
              <w:jc w:val="center"/>
              <w:rPr>
                <w:rFonts w:ascii="宋体" w:hAnsi="宋体" w:cs="宋体"/>
                <w:kern w:val="0"/>
              </w:rPr>
            </w:pPr>
            <w:r>
              <w:rPr>
                <w:rFonts w:hint="eastAsia" w:ascii="宋体" w:hAnsi="宋体" w:cs="宋体"/>
                <w:kern w:val="0"/>
              </w:rPr>
              <w:t>1</w:t>
            </w:r>
          </w:p>
        </w:tc>
        <w:tc>
          <w:tcPr>
            <w:tcW w:w="1904" w:type="dxa"/>
            <w:vAlign w:val="center"/>
          </w:tcPr>
          <w:p w14:paraId="08F1397F">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01D907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7" w:type="dxa"/>
            <w:vAlign w:val="center"/>
          </w:tcPr>
          <w:p w14:paraId="7226C0F0">
            <w:pPr>
              <w:widowControl/>
              <w:jc w:val="center"/>
              <w:rPr>
                <w:rFonts w:hint="default" w:ascii="宋体" w:hAnsi="宋体" w:eastAsia="宋体" w:cs="宋体"/>
                <w:lang w:val="en-US" w:eastAsia="zh-CN"/>
              </w:rPr>
            </w:pPr>
            <w:r>
              <w:rPr>
                <w:rFonts w:hint="eastAsia" w:ascii="宋体" w:hAnsi="宋体" w:cs="宋体"/>
                <w:lang w:val="en-US" w:eastAsia="zh-CN"/>
              </w:rPr>
              <w:t>12</w:t>
            </w:r>
          </w:p>
        </w:tc>
        <w:tc>
          <w:tcPr>
            <w:tcW w:w="2298" w:type="dxa"/>
            <w:vAlign w:val="center"/>
          </w:tcPr>
          <w:p w14:paraId="29BA5771">
            <w:pPr>
              <w:jc w:val="center"/>
              <w:rPr>
                <w:rFonts w:ascii="宋体" w:hAnsi="宋体" w:cs="宋体"/>
              </w:rPr>
            </w:pPr>
            <w:r>
              <w:rPr>
                <w:rFonts w:hint="eastAsia" w:ascii="宋体" w:hAnsi="宋体" w:cs="宋体"/>
              </w:rPr>
              <w:t>公路工程质量检测尺</w:t>
            </w:r>
          </w:p>
          <w:p w14:paraId="50A77A2C">
            <w:pPr>
              <w:jc w:val="center"/>
              <w:rPr>
                <w:rFonts w:ascii="宋体" w:hAnsi="宋体" w:cs="宋体"/>
              </w:rPr>
            </w:pPr>
            <w:r>
              <w:rPr>
                <w:rFonts w:hint="eastAsia" w:ascii="宋体" w:hAnsi="宋体" w:cs="宋体"/>
              </w:rPr>
              <w:t>（3米直尺）</w:t>
            </w:r>
          </w:p>
        </w:tc>
        <w:tc>
          <w:tcPr>
            <w:tcW w:w="1110" w:type="dxa"/>
            <w:vAlign w:val="center"/>
          </w:tcPr>
          <w:p w14:paraId="7BDDAF45">
            <w:pPr>
              <w:spacing w:line="240" w:lineRule="exact"/>
              <w:jc w:val="center"/>
              <w:rPr>
                <w:rFonts w:ascii="宋体" w:hAnsi="宋体" w:cs="宋体"/>
                <w:kern w:val="0"/>
              </w:rPr>
            </w:pPr>
            <w:r>
              <w:rPr>
                <w:rFonts w:hint="eastAsia" w:ascii="宋体" w:hAnsi="宋体" w:cs="宋体"/>
                <w:kern w:val="0"/>
              </w:rPr>
              <w:t>JZC-G2型</w:t>
            </w:r>
          </w:p>
        </w:tc>
        <w:tc>
          <w:tcPr>
            <w:tcW w:w="1650" w:type="dxa"/>
            <w:vAlign w:val="center"/>
          </w:tcPr>
          <w:p w14:paraId="362B5F42">
            <w:pPr>
              <w:jc w:val="center"/>
              <w:rPr>
                <w:rFonts w:ascii="宋体" w:hAnsi="宋体" w:cs="宋体"/>
                <w:kern w:val="0"/>
              </w:rPr>
            </w:pPr>
            <w:r>
              <w:rPr>
                <w:rFonts w:hint="eastAsia" w:ascii="宋体" w:hAnsi="宋体" w:cs="宋体"/>
                <w:kern w:val="0"/>
              </w:rPr>
              <w:t>HXCD-1-JM-039</w:t>
            </w:r>
          </w:p>
        </w:tc>
        <w:tc>
          <w:tcPr>
            <w:tcW w:w="735" w:type="dxa"/>
            <w:vAlign w:val="center"/>
          </w:tcPr>
          <w:p w14:paraId="76BD61E8">
            <w:pPr>
              <w:jc w:val="center"/>
              <w:rPr>
                <w:rFonts w:ascii="宋体" w:hAnsi="宋体" w:cs="宋体"/>
                <w:kern w:val="0"/>
              </w:rPr>
            </w:pPr>
            <w:r>
              <w:rPr>
                <w:rFonts w:hint="eastAsia" w:ascii="宋体" w:hAnsi="宋体" w:cs="宋体"/>
                <w:kern w:val="0"/>
              </w:rPr>
              <w:t>把</w:t>
            </w:r>
          </w:p>
        </w:tc>
        <w:tc>
          <w:tcPr>
            <w:tcW w:w="732" w:type="dxa"/>
            <w:vAlign w:val="center"/>
          </w:tcPr>
          <w:p w14:paraId="2B645DB3">
            <w:pPr>
              <w:jc w:val="center"/>
              <w:rPr>
                <w:rFonts w:ascii="宋体" w:hAnsi="宋体" w:cs="宋体"/>
                <w:kern w:val="0"/>
              </w:rPr>
            </w:pPr>
            <w:r>
              <w:rPr>
                <w:rFonts w:hint="eastAsia" w:ascii="宋体" w:hAnsi="宋体" w:cs="宋体"/>
                <w:kern w:val="0"/>
              </w:rPr>
              <w:t>1</w:t>
            </w:r>
          </w:p>
        </w:tc>
        <w:tc>
          <w:tcPr>
            <w:tcW w:w="1904" w:type="dxa"/>
            <w:vAlign w:val="center"/>
          </w:tcPr>
          <w:p w14:paraId="044C6133">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28959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05E67BAE">
            <w:pPr>
              <w:widowControl/>
              <w:jc w:val="center"/>
              <w:rPr>
                <w:rFonts w:hint="default" w:ascii="宋体" w:hAnsi="宋体" w:eastAsia="宋体" w:cs="宋体"/>
                <w:lang w:val="en-US" w:eastAsia="zh-CN"/>
              </w:rPr>
            </w:pPr>
            <w:r>
              <w:rPr>
                <w:rFonts w:hint="eastAsia" w:ascii="宋体" w:hAnsi="宋体" w:cs="宋体"/>
                <w:lang w:val="en-US" w:eastAsia="zh-CN"/>
              </w:rPr>
              <w:t>13</w:t>
            </w:r>
          </w:p>
        </w:tc>
        <w:tc>
          <w:tcPr>
            <w:tcW w:w="2298" w:type="dxa"/>
            <w:vAlign w:val="center"/>
          </w:tcPr>
          <w:p w14:paraId="57D9DB98">
            <w:pPr>
              <w:jc w:val="center"/>
              <w:rPr>
                <w:rFonts w:hint="eastAsia" w:ascii="宋体" w:hAnsi="宋体" w:eastAsia="宋体" w:cs="宋体"/>
              </w:rPr>
            </w:pPr>
            <w:r>
              <w:rPr>
                <w:rFonts w:hint="eastAsia" w:ascii="宋体" w:hAnsi="宋体" w:eastAsia="宋体" w:cs="宋体"/>
              </w:rPr>
              <w:t>游标塞尺</w:t>
            </w:r>
          </w:p>
        </w:tc>
        <w:tc>
          <w:tcPr>
            <w:tcW w:w="1110" w:type="dxa"/>
            <w:vAlign w:val="center"/>
          </w:tcPr>
          <w:p w14:paraId="009234BB">
            <w:pPr>
              <w:spacing w:line="240" w:lineRule="exact"/>
              <w:jc w:val="center"/>
              <w:rPr>
                <w:rFonts w:ascii="宋体" w:hAnsi="宋体" w:cs="宋体"/>
                <w:kern w:val="0"/>
              </w:rPr>
            </w:pPr>
            <w:r>
              <w:rPr>
                <w:rFonts w:hint="eastAsia" w:ascii="宋体" w:hAnsi="宋体" w:cs="宋体"/>
                <w:kern w:val="0"/>
              </w:rPr>
              <w:t>0-15mm</w:t>
            </w:r>
          </w:p>
        </w:tc>
        <w:tc>
          <w:tcPr>
            <w:tcW w:w="1650" w:type="dxa"/>
            <w:vAlign w:val="center"/>
          </w:tcPr>
          <w:p w14:paraId="3B96E59D">
            <w:pPr>
              <w:jc w:val="center"/>
              <w:rPr>
                <w:rFonts w:ascii="宋体" w:hAnsi="宋体" w:cs="宋体"/>
                <w:kern w:val="0"/>
              </w:rPr>
            </w:pPr>
            <w:r>
              <w:rPr>
                <w:rFonts w:hint="eastAsia" w:ascii="宋体" w:hAnsi="宋体" w:cs="宋体"/>
                <w:kern w:val="0"/>
              </w:rPr>
              <w:t>HXCD-1-JM-027</w:t>
            </w:r>
          </w:p>
        </w:tc>
        <w:tc>
          <w:tcPr>
            <w:tcW w:w="735" w:type="dxa"/>
            <w:vAlign w:val="center"/>
          </w:tcPr>
          <w:p w14:paraId="58D9E58F">
            <w:pPr>
              <w:jc w:val="center"/>
              <w:rPr>
                <w:rFonts w:ascii="宋体" w:hAnsi="宋体" w:cs="宋体"/>
                <w:kern w:val="0"/>
              </w:rPr>
            </w:pPr>
            <w:r>
              <w:rPr>
                <w:rFonts w:hint="eastAsia" w:ascii="宋体" w:hAnsi="宋体" w:cs="宋体"/>
                <w:kern w:val="0"/>
              </w:rPr>
              <w:t>把</w:t>
            </w:r>
          </w:p>
        </w:tc>
        <w:tc>
          <w:tcPr>
            <w:tcW w:w="732" w:type="dxa"/>
            <w:vAlign w:val="center"/>
          </w:tcPr>
          <w:p w14:paraId="6596B36F">
            <w:pPr>
              <w:jc w:val="center"/>
              <w:rPr>
                <w:rFonts w:ascii="宋体" w:hAnsi="宋体" w:cs="宋体"/>
                <w:kern w:val="0"/>
              </w:rPr>
            </w:pPr>
            <w:r>
              <w:rPr>
                <w:rFonts w:hint="eastAsia" w:ascii="宋体" w:hAnsi="宋体" w:cs="宋体"/>
                <w:kern w:val="0"/>
              </w:rPr>
              <w:t>1</w:t>
            </w:r>
          </w:p>
        </w:tc>
        <w:tc>
          <w:tcPr>
            <w:tcW w:w="1904" w:type="dxa"/>
            <w:vAlign w:val="center"/>
          </w:tcPr>
          <w:p w14:paraId="1D7B28A5">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06CA6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4498539D">
            <w:pPr>
              <w:widowControl/>
              <w:jc w:val="center"/>
              <w:rPr>
                <w:rFonts w:hint="default" w:ascii="宋体" w:hAnsi="宋体" w:eastAsia="宋体" w:cs="宋体"/>
                <w:lang w:val="en-US" w:eastAsia="zh-CN"/>
              </w:rPr>
            </w:pPr>
            <w:r>
              <w:rPr>
                <w:rFonts w:hint="eastAsia" w:ascii="宋体" w:hAnsi="宋体" w:cs="宋体"/>
                <w:lang w:val="en-US" w:eastAsia="zh-CN"/>
              </w:rPr>
              <w:t>14</w:t>
            </w:r>
          </w:p>
        </w:tc>
        <w:tc>
          <w:tcPr>
            <w:tcW w:w="2298" w:type="dxa"/>
            <w:vAlign w:val="center"/>
          </w:tcPr>
          <w:p w14:paraId="57078153">
            <w:pPr>
              <w:jc w:val="center"/>
              <w:rPr>
                <w:rFonts w:hint="eastAsia" w:ascii="宋体" w:hAnsi="宋体" w:eastAsia="宋体" w:cs="宋体"/>
              </w:rPr>
            </w:pPr>
            <w:r>
              <w:rPr>
                <w:rFonts w:hint="eastAsia" w:ascii="宋体" w:hAnsi="宋体" w:eastAsia="宋体" w:cs="宋体"/>
              </w:rPr>
              <w:t>激光路面平整度测试仪</w:t>
            </w:r>
          </w:p>
        </w:tc>
        <w:tc>
          <w:tcPr>
            <w:tcW w:w="1110" w:type="dxa"/>
            <w:vAlign w:val="center"/>
          </w:tcPr>
          <w:p w14:paraId="09273BBF">
            <w:pPr>
              <w:spacing w:line="240" w:lineRule="exact"/>
              <w:jc w:val="center"/>
              <w:rPr>
                <w:rFonts w:ascii="宋体" w:hAnsi="宋体" w:cs="宋体"/>
                <w:kern w:val="0"/>
              </w:rPr>
            </w:pPr>
            <w:r>
              <w:rPr>
                <w:rFonts w:hint="eastAsia" w:ascii="宋体" w:hAnsi="宋体" w:cs="宋体"/>
                <w:kern w:val="0"/>
              </w:rPr>
              <w:t>LPS-P</w:t>
            </w:r>
          </w:p>
        </w:tc>
        <w:tc>
          <w:tcPr>
            <w:tcW w:w="1650" w:type="dxa"/>
            <w:vAlign w:val="center"/>
          </w:tcPr>
          <w:p w14:paraId="471A75CC">
            <w:pPr>
              <w:jc w:val="center"/>
              <w:rPr>
                <w:rFonts w:ascii="宋体" w:hAnsi="宋体" w:cs="宋体"/>
                <w:kern w:val="0"/>
              </w:rPr>
            </w:pPr>
            <w:r>
              <w:rPr>
                <w:rFonts w:hint="eastAsia" w:ascii="宋体" w:hAnsi="宋体" w:cs="宋体"/>
                <w:kern w:val="0"/>
              </w:rPr>
              <w:t>HXCD-1-JM-014</w:t>
            </w:r>
          </w:p>
        </w:tc>
        <w:tc>
          <w:tcPr>
            <w:tcW w:w="735" w:type="dxa"/>
            <w:vAlign w:val="center"/>
          </w:tcPr>
          <w:p w14:paraId="0681F719">
            <w:pPr>
              <w:jc w:val="center"/>
              <w:rPr>
                <w:rFonts w:ascii="宋体" w:hAnsi="宋体" w:cs="宋体"/>
                <w:kern w:val="0"/>
              </w:rPr>
            </w:pPr>
            <w:r>
              <w:rPr>
                <w:rFonts w:hint="eastAsia" w:ascii="宋体" w:hAnsi="宋体" w:cs="宋体"/>
                <w:kern w:val="0"/>
              </w:rPr>
              <w:t>台</w:t>
            </w:r>
          </w:p>
        </w:tc>
        <w:tc>
          <w:tcPr>
            <w:tcW w:w="732" w:type="dxa"/>
            <w:vAlign w:val="center"/>
          </w:tcPr>
          <w:p w14:paraId="1032F55E">
            <w:pPr>
              <w:jc w:val="center"/>
              <w:rPr>
                <w:rFonts w:ascii="宋体" w:hAnsi="宋体" w:cs="宋体"/>
                <w:kern w:val="0"/>
              </w:rPr>
            </w:pPr>
            <w:r>
              <w:rPr>
                <w:rFonts w:hint="eastAsia" w:ascii="宋体" w:hAnsi="宋体" w:cs="宋体"/>
                <w:kern w:val="0"/>
              </w:rPr>
              <w:t>1</w:t>
            </w:r>
          </w:p>
        </w:tc>
        <w:tc>
          <w:tcPr>
            <w:tcW w:w="1904" w:type="dxa"/>
            <w:vAlign w:val="center"/>
          </w:tcPr>
          <w:p w14:paraId="2F8C2BAD">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17</w:t>
            </w:r>
            <w:r>
              <w:rPr>
                <w:rFonts w:hint="eastAsia" w:ascii="宋体" w:hAnsi="宋体" w:cs="宋体"/>
              </w:rPr>
              <w:t>日</w:t>
            </w:r>
          </w:p>
        </w:tc>
      </w:tr>
      <w:tr w14:paraId="1AA4A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140781D5">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15</w:t>
            </w:r>
          </w:p>
        </w:tc>
        <w:tc>
          <w:tcPr>
            <w:tcW w:w="2298" w:type="dxa"/>
            <w:vAlign w:val="center"/>
          </w:tcPr>
          <w:p w14:paraId="32DDCBB8">
            <w:pPr>
              <w:jc w:val="center"/>
              <w:rPr>
                <w:rFonts w:ascii="宋体" w:hAnsi="宋体" w:cs="宋体"/>
              </w:rPr>
            </w:pPr>
            <w:r>
              <w:rPr>
                <w:rFonts w:hint="eastAsia" w:ascii="宋体" w:hAnsi="宋体" w:cs="宋体"/>
              </w:rPr>
              <w:t>路面横断面尺</w:t>
            </w:r>
          </w:p>
        </w:tc>
        <w:tc>
          <w:tcPr>
            <w:tcW w:w="1110" w:type="dxa"/>
            <w:vAlign w:val="center"/>
          </w:tcPr>
          <w:p w14:paraId="1E406FD2">
            <w:pPr>
              <w:spacing w:line="240" w:lineRule="exact"/>
              <w:jc w:val="center"/>
              <w:rPr>
                <w:rFonts w:ascii="宋体" w:hAnsi="宋体" w:cs="宋体"/>
                <w:kern w:val="0"/>
              </w:rPr>
            </w:pPr>
            <w:r>
              <w:rPr>
                <w:rFonts w:hint="eastAsia" w:ascii="宋体" w:hAnsi="宋体" w:cs="宋体"/>
                <w:kern w:val="0"/>
              </w:rPr>
              <w:t>HD-I型</w:t>
            </w:r>
          </w:p>
        </w:tc>
        <w:tc>
          <w:tcPr>
            <w:tcW w:w="1650" w:type="dxa"/>
            <w:vAlign w:val="center"/>
          </w:tcPr>
          <w:p w14:paraId="1DDD187E">
            <w:pPr>
              <w:jc w:val="center"/>
              <w:rPr>
                <w:rFonts w:ascii="宋体" w:hAnsi="宋体" w:cs="宋体"/>
                <w:kern w:val="0"/>
              </w:rPr>
            </w:pPr>
            <w:r>
              <w:rPr>
                <w:rFonts w:hint="eastAsia" w:ascii="宋体" w:hAnsi="宋体" w:cs="宋体"/>
                <w:kern w:val="0"/>
              </w:rPr>
              <w:t>HXCD-1-XC-008-01</w:t>
            </w:r>
          </w:p>
        </w:tc>
        <w:tc>
          <w:tcPr>
            <w:tcW w:w="735" w:type="dxa"/>
            <w:vAlign w:val="center"/>
          </w:tcPr>
          <w:p w14:paraId="2382E091">
            <w:pPr>
              <w:jc w:val="center"/>
              <w:rPr>
                <w:rFonts w:ascii="宋体" w:hAnsi="宋体" w:cs="宋体"/>
                <w:kern w:val="0"/>
              </w:rPr>
            </w:pPr>
            <w:r>
              <w:rPr>
                <w:rFonts w:hint="eastAsia" w:ascii="宋体" w:hAnsi="宋体" w:cs="宋体"/>
                <w:kern w:val="0"/>
              </w:rPr>
              <w:t>套</w:t>
            </w:r>
          </w:p>
        </w:tc>
        <w:tc>
          <w:tcPr>
            <w:tcW w:w="732" w:type="dxa"/>
            <w:vAlign w:val="center"/>
          </w:tcPr>
          <w:p w14:paraId="33477B65">
            <w:pPr>
              <w:jc w:val="center"/>
              <w:rPr>
                <w:rFonts w:ascii="宋体" w:hAnsi="宋体" w:cs="宋体"/>
                <w:kern w:val="0"/>
              </w:rPr>
            </w:pPr>
            <w:r>
              <w:rPr>
                <w:rFonts w:hint="eastAsia" w:ascii="宋体" w:hAnsi="宋体" w:cs="宋体"/>
                <w:kern w:val="0"/>
              </w:rPr>
              <w:t>1</w:t>
            </w:r>
          </w:p>
        </w:tc>
        <w:tc>
          <w:tcPr>
            <w:tcW w:w="1904" w:type="dxa"/>
            <w:vAlign w:val="center"/>
          </w:tcPr>
          <w:p w14:paraId="494268D6">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1B097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22B8EE61">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16</w:t>
            </w:r>
          </w:p>
        </w:tc>
        <w:tc>
          <w:tcPr>
            <w:tcW w:w="2298" w:type="dxa"/>
            <w:vAlign w:val="center"/>
          </w:tcPr>
          <w:p w14:paraId="14CE8F03">
            <w:pPr>
              <w:jc w:val="center"/>
              <w:rPr>
                <w:rFonts w:ascii="宋体" w:hAnsi="宋体" w:cs="宋体"/>
              </w:rPr>
            </w:pPr>
            <w:r>
              <w:rPr>
                <w:rFonts w:hint="eastAsia" w:ascii="宋体" w:hAnsi="宋体" w:cs="宋体"/>
              </w:rPr>
              <w:t>电子数显深度卡尺</w:t>
            </w:r>
          </w:p>
        </w:tc>
        <w:tc>
          <w:tcPr>
            <w:tcW w:w="1110" w:type="dxa"/>
            <w:vAlign w:val="center"/>
          </w:tcPr>
          <w:p w14:paraId="3B03AB04">
            <w:pPr>
              <w:spacing w:line="240" w:lineRule="exact"/>
              <w:jc w:val="center"/>
              <w:rPr>
                <w:rFonts w:ascii="宋体" w:hAnsi="宋体" w:cs="宋体"/>
                <w:kern w:val="0"/>
              </w:rPr>
            </w:pPr>
            <w:r>
              <w:rPr>
                <w:rFonts w:hint="eastAsia" w:ascii="宋体" w:hAnsi="宋体" w:cs="宋体"/>
                <w:kern w:val="0"/>
              </w:rPr>
              <w:t>0-300mm</w:t>
            </w:r>
          </w:p>
        </w:tc>
        <w:tc>
          <w:tcPr>
            <w:tcW w:w="1650" w:type="dxa"/>
            <w:vAlign w:val="center"/>
          </w:tcPr>
          <w:p w14:paraId="6EBC2AB2">
            <w:pPr>
              <w:jc w:val="center"/>
              <w:rPr>
                <w:rFonts w:ascii="宋体" w:hAnsi="宋体" w:cs="宋体"/>
                <w:kern w:val="0"/>
              </w:rPr>
            </w:pPr>
            <w:r>
              <w:rPr>
                <w:rFonts w:hint="eastAsia" w:ascii="宋体" w:hAnsi="宋体" w:cs="宋体"/>
                <w:kern w:val="0"/>
              </w:rPr>
              <w:t>HXCD-1-XC-008-02</w:t>
            </w:r>
          </w:p>
        </w:tc>
        <w:tc>
          <w:tcPr>
            <w:tcW w:w="735" w:type="dxa"/>
            <w:vAlign w:val="center"/>
          </w:tcPr>
          <w:p w14:paraId="77DDC219">
            <w:pPr>
              <w:jc w:val="center"/>
              <w:rPr>
                <w:rFonts w:ascii="宋体" w:hAnsi="宋体" w:cs="宋体"/>
              </w:rPr>
            </w:pPr>
            <w:r>
              <w:rPr>
                <w:rFonts w:hint="eastAsia" w:ascii="宋体" w:hAnsi="宋体" w:cs="宋体"/>
              </w:rPr>
              <w:t>把</w:t>
            </w:r>
          </w:p>
        </w:tc>
        <w:tc>
          <w:tcPr>
            <w:tcW w:w="732" w:type="dxa"/>
            <w:vAlign w:val="center"/>
          </w:tcPr>
          <w:p w14:paraId="08109D82">
            <w:pPr>
              <w:jc w:val="center"/>
              <w:rPr>
                <w:rFonts w:ascii="宋体" w:hAnsi="宋体" w:cs="宋体"/>
              </w:rPr>
            </w:pPr>
            <w:r>
              <w:rPr>
                <w:rFonts w:hint="eastAsia" w:ascii="宋体" w:hAnsi="宋体" w:cs="宋体"/>
              </w:rPr>
              <w:t>1</w:t>
            </w:r>
          </w:p>
        </w:tc>
        <w:tc>
          <w:tcPr>
            <w:tcW w:w="1904" w:type="dxa"/>
            <w:vAlign w:val="center"/>
          </w:tcPr>
          <w:p w14:paraId="7B1F9E30">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2C4AC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1B73A39F">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17</w:t>
            </w:r>
          </w:p>
        </w:tc>
        <w:tc>
          <w:tcPr>
            <w:tcW w:w="2298" w:type="dxa"/>
            <w:vAlign w:val="center"/>
          </w:tcPr>
          <w:p w14:paraId="65308ED8">
            <w:pPr>
              <w:jc w:val="center"/>
              <w:rPr>
                <w:rFonts w:ascii="宋体" w:hAnsi="宋体" w:cs="宋体"/>
              </w:rPr>
            </w:pPr>
            <w:r>
              <w:rPr>
                <w:rFonts w:hint="eastAsia" w:ascii="宋体" w:hAnsi="宋体" w:cs="宋体"/>
              </w:rPr>
              <w:t>钢卷尺</w:t>
            </w:r>
          </w:p>
        </w:tc>
        <w:tc>
          <w:tcPr>
            <w:tcW w:w="1110" w:type="dxa"/>
            <w:vAlign w:val="center"/>
          </w:tcPr>
          <w:p w14:paraId="08BCFDC9">
            <w:pPr>
              <w:spacing w:line="240" w:lineRule="exact"/>
              <w:jc w:val="center"/>
              <w:rPr>
                <w:rFonts w:ascii="宋体" w:hAnsi="宋体" w:cs="宋体"/>
                <w:kern w:val="0"/>
              </w:rPr>
            </w:pPr>
            <w:r>
              <w:rPr>
                <w:rFonts w:hint="eastAsia" w:ascii="宋体" w:hAnsi="宋体" w:cs="宋体"/>
                <w:kern w:val="0"/>
              </w:rPr>
              <w:t>50m</w:t>
            </w:r>
          </w:p>
        </w:tc>
        <w:tc>
          <w:tcPr>
            <w:tcW w:w="1650" w:type="dxa"/>
            <w:vAlign w:val="center"/>
          </w:tcPr>
          <w:p w14:paraId="5EFC9389">
            <w:pPr>
              <w:jc w:val="center"/>
              <w:rPr>
                <w:rFonts w:ascii="宋体" w:hAnsi="宋体" w:cs="宋体"/>
                <w:kern w:val="0"/>
              </w:rPr>
            </w:pPr>
            <w:r>
              <w:rPr>
                <w:rFonts w:hint="eastAsia" w:ascii="宋体" w:hAnsi="宋体" w:cs="宋体"/>
                <w:kern w:val="0"/>
              </w:rPr>
              <w:t>HXCD-1-JM-021</w:t>
            </w:r>
          </w:p>
        </w:tc>
        <w:tc>
          <w:tcPr>
            <w:tcW w:w="735" w:type="dxa"/>
            <w:vAlign w:val="center"/>
          </w:tcPr>
          <w:p w14:paraId="7A6D2689">
            <w:pPr>
              <w:jc w:val="center"/>
              <w:rPr>
                <w:rFonts w:ascii="宋体" w:hAnsi="宋体" w:cs="宋体"/>
                <w:kern w:val="0"/>
              </w:rPr>
            </w:pPr>
            <w:r>
              <w:rPr>
                <w:rFonts w:hint="eastAsia" w:ascii="宋体" w:hAnsi="宋体" w:cs="宋体"/>
              </w:rPr>
              <w:t>把</w:t>
            </w:r>
          </w:p>
        </w:tc>
        <w:tc>
          <w:tcPr>
            <w:tcW w:w="732" w:type="dxa"/>
            <w:vAlign w:val="center"/>
          </w:tcPr>
          <w:p w14:paraId="298EABD9">
            <w:pPr>
              <w:jc w:val="center"/>
              <w:rPr>
                <w:rFonts w:ascii="宋体" w:hAnsi="宋体" w:cs="宋体"/>
                <w:kern w:val="0"/>
              </w:rPr>
            </w:pPr>
            <w:r>
              <w:rPr>
                <w:rFonts w:hint="eastAsia" w:ascii="宋体" w:hAnsi="宋体" w:cs="宋体"/>
              </w:rPr>
              <w:t>2</w:t>
            </w:r>
          </w:p>
        </w:tc>
        <w:tc>
          <w:tcPr>
            <w:tcW w:w="1904" w:type="dxa"/>
            <w:vAlign w:val="center"/>
          </w:tcPr>
          <w:p w14:paraId="7A9685E1">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1F4F9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641C9E42">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18</w:t>
            </w:r>
          </w:p>
        </w:tc>
        <w:tc>
          <w:tcPr>
            <w:tcW w:w="2298" w:type="dxa"/>
            <w:vAlign w:val="center"/>
          </w:tcPr>
          <w:p w14:paraId="34F6C822">
            <w:pPr>
              <w:jc w:val="center"/>
              <w:rPr>
                <w:rFonts w:ascii="宋体" w:hAnsi="宋体" w:cs="宋体"/>
              </w:rPr>
            </w:pPr>
            <w:r>
              <w:rPr>
                <w:rFonts w:hint="eastAsia" w:ascii="宋体" w:hAnsi="宋体" w:cs="宋体"/>
              </w:rPr>
              <w:t>自动安平水准仪</w:t>
            </w:r>
          </w:p>
        </w:tc>
        <w:tc>
          <w:tcPr>
            <w:tcW w:w="1110" w:type="dxa"/>
            <w:vAlign w:val="center"/>
          </w:tcPr>
          <w:p w14:paraId="51AB0917">
            <w:pPr>
              <w:spacing w:line="240" w:lineRule="exact"/>
              <w:jc w:val="center"/>
              <w:rPr>
                <w:rFonts w:ascii="宋体" w:hAnsi="宋体" w:cs="宋体"/>
                <w:kern w:val="0"/>
              </w:rPr>
            </w:pPr>
            <w:r>
              <w:rPr>
                <w:rFonts w:hint="eastAsia" w:ascii="宋体" w:hAnsi="宋体" w:cs="宋体"/>
                <w:kern w:val="0"/>
              </w:rPr>
              <w:t>DZS3-1</w:t>
            </w:r>
          </w:p>
        </w:tc>
        <w:tc>
          <w:tcPr>
            <w:tcW w:w="1650" w:type="dxa"/>
            <w:vAlign w:val="center"/>
          </w:tcPr>
          <w:p w14:paraId="4CF78E61">
            <w:pPr>
              <w:jc w:val="center"/>
              <w:rPr>
                <w:rFonts w:ascii="宋体" w:hAnsi="宋体" w:cs="宋体"/>
                <w:kern w:val="0"/>
              </w:rPr>
            </w:pPr>
            <w:r>
              <w:rPr>
                <w:rFonts w:hint="eastAsia" w:ascii="宋体" w:hAnsi="宋体" w:cs="宋体"/>
                <w:kern w:val="0"/>
              </w:rPr>
              <w:t>HXCD-1-JM-013</w:t>
            </w:r>
          </w:p>
        </w:tc>
        <w:tc>
          <w:tcPr>
            <w:tcW w:w="735" w:type="dxa"/>
            <w:vAlign w:val="center"/>
          </w:tcPr>
          <w:p w14:paraId="4B4D3040">
            <w:pPr>
              <w:jc w:val="center"/>
              <w:rPr>
                <w:rFonts w:ascii="宋体" w:hAnsi="宋体" w:cs="宋体"/>
                <w:kern w:val="0"/>
              </w:rPr>
            </w:pPr>
            <w:r>
              <w:rPr>
                <w:rFonts w:hint="eastAsia" w:ascii="宋体" w:hAnsi="宋体" w:cs="宋体"/>
                <w:kern w:val="0"/>
              </w:rPr>
              <w:t>台</w:t>
            </w:r>
          </w:p>
        </w:tc>
        <w:tc>
          <w:tcPr>
            <w:tcW w:w="732" w:type="dxa"/>
            <w:vAlign w:val="center"/>
          </w:tcPr>
          <w:p w14:paraId="08DF594E">
            <w:pPr>
              <w:jc w:val="center"/>
              <w:rPr>
                <w:rFonts w:ascii="宋体" w:hAnsi="宋体" w:cs="宋体"/>
                <w:kern w:val="0"/>
              </w:rPr>
            </w:pPr>
            <w:r>
              <w:rPr>
                <w:rFonts w:hint="eastAsia" w:ascii="宋体" w:hAnsi="宋体" w:cs="宋体"/>
                <w:kern w:val="0"/>
              </w:rPr>
              <w:t>1</w:t>
            </w:r>
          </w:p>
        </w:tc>
        <w:tc>
          <w:tcPr>
            <w:tcW w:w="1904" w:type="dxa"/>
            <w:vAlign w:val="center"/>
          </w:tcPr>
          <w:p w14:paraId="56E61C8D">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44A05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7B93FB68">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19</w:t>
            </w:r>
          </w:p>
        </w:tc>
        <w:tc>
          <w:tcPr>
            <w:tcW w:w="2298" w:type="dxa"/>
            <w:vAlign w:val="center"/>
          </w:tcPr>
          <w:p w14:paraId="60C6310F">
            <w:pPr>
              <w:jc w:val="center"/>
              <w:rPr>
                <w:rFonts w:ascii="宋体" w:hAnsi="宋体" w:cs="宋体"/>
              </w:rPr>
            </w:pPr>
            <w:r>
              <w:rPr>
                <w:rFonts w:hint="eastAsia" w:ascii="宋体" w:hAnsi="宋体" w:cs="宋体"/>
              </w:rPr>
              <w:t>塔尺</w:t>
            </w:r>
          </w:p>
        </w:tc>
        <w:tc>
          <w:tcPr>
            <w:tcW w:w="1110" w:type="dxa"/>
            <w:vAlign w:val="center"/>
          </w:tcPr>
          <w:p w14:paraId="2A1D8BBB">
            <w:pPr>
              <w:spacing w:line="240" w:lineRule="exact"/>
              <w:jc w:val="center"/>
              <w:rPr>
                <w:rFonts w:ascii="宋体" w:hAnsi="宋体" w:cs="宋体"/>
                <w:kern w:val="0"/>
              </w:rPr>
            </w:pPr>
            <w:r>
              <w:rPr>
                <w:rFonts w:hint="eastAsia" w:ascii="宋体" w:hAnsi="宋体" w:cs="宋体"/>
                <w:kern w:val="0"/>
              </w:rPr>
              <w:t>5m</w:t>
            </w:r>
          </w:p>
        </w:tc>
        <w:tc>
          <w:tcPr>
            <w:tcW w:w="1650" w:type="dxa"/>
            <w:vAlign w:val="center"/>
          </w:tcPr>
          <w:p w14:paraId="7C159249">
            <w:pPr>
              <w:jc w:val="center"/>
              <w:rPr>
                <w:rFonts w:ascii="宋体" w:hAnsi="宋体" w:cs="宋体"/>
                <w:kern w:val="0"/>
              </w:rPr>
            </w:pPr>
            <w:r>
              <w:rPr>
                <w:rFonts w:hint="eastAsia" w:ascii="宋体" w:hAnsi="宋体" w:cs="宋体"/>
                <w:kern w:val="0"/>
              </w:rPr>
              <w:t>HXCD-1-JM-040-01</w:t>
            </w:r>
          </w:p>
        </w:tc>
        <w:tc>
          <w:tcPr>
            <w:tcW w:w="735" w:type="dxa"/>
            <w:vAlign w:val="center"/>
          </w:tcPr>
          <w:p w14:paraId="4DC77647">
            <w:pPr>
              <w:jc w:val="center"/>
              <w:rPr>
                <w:rFonts w:ascii="宋体" w:hAnsi="宋体" w:cs="宋体"/>
                <w:kern w:val="0"/>
              </w:rPr>
            </w:pPr>
            <w:r>
              <w:rPr>
                <w:rFonts w:hint="eastAsia" w:ascii="宋体" w:hAnsi="宋体" w:cs="宋体"/>
                <w:kern w:val="0"/>
              </w:rPr>
              <w:t>把</w:t>
            </w:r>
          </w:p>
        </w:tc>
        <w:tc>
          <w:tcPr>
            <w:tcW w:w="732" w:type="dxa"/>
            <w:vAlign w:val="center"/>
          </w:tcPr>
          <w:p w14:paraId="6B348E25">
            <w:pPr>
              <w:jc w:val="center"/>
              <w:rPr>
                <w:rFonts w:ascii="宋体" w:hAnsi="宋体" w:cs="宋体"/>
                <w:kern w:val="0"/>
              </w:rPr>
            </w:pPr>
            <w:r>
              <w:rPr>
                <w:rFonts w:hint="eastAsia" w:ascii="宋体" w:hAnsi="宋体" w:cs="宋体"/>
                <w:kern w:val="0"/>
              </w:rPr>
              <w:t>1</w:t>
            </w:r>
          </w:p>
        </w:tc>
        <w:tc>
          <w:tcPr>
            <w:tcW w:w="1904" w:type="dxa"/>
            <w:vAlign w:val="center"/>
          </w:tcPr>
          <w:p w14:paraId="2E18C97B">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6FC584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6665DCFA">
            <w:pPr>
              <w:widowControl/>
              <w:spacing w:line="240" w:lineRule="exact"/>
              <w:jc w:val="center"/>
              <w:rPr>
                <w:rFonts w:hint="default" w:ascii="宋体" w:hAnsi="宋体" w:eastAsia="宋体" w:cs="宋体"/>
                <w:lang w:val="en-US" w:eastAsia="zh-CN"/>
              </w:rPr>
            </w:pPr>
            <w:r>
              <w:rPr>
                <w:rFonts w:hint="eastAsia" w:ascii="宋体" w:hAnsi="宋体" w:cs="宋体"/>
                <w:lang w:val="en-US" w:eastAsia="zh-CN"/>
              </w:rPr>
              <w:t>20</w:t>
            </w:r>
          </w:p>
        </w:tc>
        <w:tc>
          <w:tcPr>
            <w:tcW w:w="2298" w:type="dxa"/>
            <w:vAlign w:val="center"/>
          </w:tcPr>
          <w:p w14:paraId="60973DD4">
            <w:pPr>
              <w:jc w:val="center"/>
              <w:rPr>
                <w:rFonts w:ascii="宋体" w:hAnsi="宋体" w:cs="宋体"/>
              </w:rPr>
            </w:pPr>
            <w:r>
              <w:rPr>
                <w:rFonts w:hint="eastAsia" w:ascii="宋体" w:hAnsi="宋体" w:cs="宋体"/>
              </w:rPr>
              <w:t>数显回弹仪</w:t>
            </w:r>
          </w:p>
        </w:tc>
        <w:tc>
          <w:tcPr>
            <w:tcW w:w="1110" w:type="dxa"/>
            <w:vAlign w:val="center"/>
          </w:tcPr>
          <w:p w14:paraId="1B572967">
            <w:pPr>
              <w:spacing w:line="240" w:lineRule="exact"/>
              <w:jc w:val="center"/>
              <w:rPr>
                <w:rFonts w:ascii="宋体" w:hAnsi="宋体" w:cs="宋体"/>
                <w:kern w:val="0"/>
              </w:rPr>
            </w:pPr>
            <w:r>
              <w:rPr>
                <w:rFonts w:hint="eastAsia" w:ascii="宋体" w:hAnsi="宋体" w:cs="宋体"/>
                <w:kern w:val="0"/>
              </w:rPr>
              <w:t>HT-225B</w:t>
            </w:r>
          </w:p>
        </w:tc>
        <w:tc>
          <w:tcPr>
            <w:tcW w:w="1650" w:type="dxa"/>
            <w:vAlign w:val="center"/>
          </w:tcPr>
          <w:p w14:paraId="205E5327">
            <w:pPr>
              <w:jc w:val="center"/>
              <w:rPr>
                <w:rFonts w:ascii="宋体" w:hAnsi="宋体" w:cs="宋体"/>
                <w:kern w:val="0"/>
              </w:rPr>
            </w:pPr>
            <w:r>
              <w:rPr>
                <w:rFonts w:hint="eastAsia" w:ascii="宋体" w:hAnsi="宋体" w:cs="宋体"/>
                <w:kern w:val="0"/>
              </w:rPr>
              <w:t>HXCD-1-JM-003-01</w:t>
            </w:r>
          </w:p>
        </w:tc>
        <w:tc>
          <w:tcPr>
            <w:tcW w:w="735" w:type="dxa"/>
            <w:vAlign w:val="center"/>
          </w:tcPr>
          <w:p w14:paraId="3F93E71F">
            <w:pPr>
              <w:jc w:val="center"/>
              <w:rPr>
                <w:rFonts w:ascii="宋体" w:hAnsi="宋体" w:cs="宋体"/>
                <w:kern w:val="0"/>
              </w:rPr>
            </w:pPr>
            <w:r>
              <w:rPr>
                <w:rFonts w:hint="eastAsia" w:ascii="宋体" w:hAnsi="宋体" w:cs="宋体"/>
                <w:kern w:val="0"/>
              </w:rPr>
              <w:t>台</w:t>
            </w:r>
          </w:p>
        </w:tc>
        <w:tc>
          <w:tcPr>
            <w:tcW w:w="732" w:type="dxa"/>
            <w:vAlign w:val="center"/>
          </w:tcPr>
          <w:p w14:paraId="4781FD97">
            <w:pPr>
              <w:jc w:val="center"/>
              <w:rPr>
                <w:rFonts w:ascii="宋体" w:hAnsi="宋体" w:cs="宋体"/>
                <w:kern w:val="0"/>
              </w:rPr>
            </w:pPr>
            <w:r>
              <w:rPr>
                <w:rFonts w:hint="eastAsia" w:ascii="宋体" w:hAnsi="宋体" w:cs="宋体"/>
                <w:kern w:val="0"/>
              </w:rPr>
              <w:t>1</w:t>
            </w:r>
          </w:p>
        </w:tc>
        <w:tc>
          <w:tcPr>
            <w:tcW w:w="1904" w:type="dxa"/>
            <w:vAlign w:val="center"/>
          </w:tcPr>
          <w:p w14:paraId="7612B167">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13</w:t>
            </w:r>
            <w:r>
              <w:rPr>
                <w:rFonts w:hint="eastAsia" w:ascii="宋体" w:hAnsi="宋体" w:cs="宋体"/>
              </w:rPr>
              <w:t>日</w:t>
            </w:r>
          </w:p>
        </w:tc>
      </w:tr>
      <w:tr w14:paraId="5FA3C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vAlign w:val="center"/>
          </w:tcPr>
          <w:p w14:paraId="742A352C">
            <w:pPr>
              <w:widowControl/>
              <w:spacing w:line="240" w:lineRule="exact"/>
              <w:jc w:val="center"/>
              <w:rPr>
                <w:rFonts w:hint="default" w:ascii="宋体" w:hAnsi="宋体" w:eastAsia="宋体" w:cs="宋体"/>
                <w:lang w:val="en-US" w:eastAsia="zh-CN"/>
              </w:rPr>
            </w:pPr>
            <w:r>
              <w:rPr>
                <w:rFonts w:hint="eastAsia" w:ascii="宋体" w:hAnsi="宋体" w:eastAsia="宋体" w:cs="宋体"/>
                <w:lang w:val="en-US" w:eastAsia="zh-CN"/>
              </w:rPr>
              <w:t>21</w:t>
            </w:r>
          </w:p>
        </w:tc>
        <w:tc>
          <w:tcPr>
            <w:tcW w:w="2298" w:type="dxa"/>
            <w:vAlign w:val="center"/>
          </w:tcPr>
          <w:p w14:paraId="4D11E304">
            <w:pPr>
              <w:jc w:val="center"/>
              <w:rPr>
                <w:rFonts w:ascii="宋体" w:hAnsi="宋体" w:cs="宋体"/>
              </w:rPr>
            </w:pPr>
            <w:r>
              <w:rPr>
                <w:rFonts w:hint="eastAsia" w:ascii="宋体" w:hAnsi="宋体" w:cs="宋体"/>
              </w:rPr>
              <w:t>碳化深度测量仪</w:t>
            </w:r>
          </w:p>
        </w:tc>
        <w:tc>
          <w:tcPr>
            <w:tcW w:w="1110" w:type="dxa"/>
            <w:vAlign w:val="center"/>
          </w:tcPr>
          <w:p w14:paraId="1E2EBBC1">
            <w:pPr>
              <w:spacing w:line="240" w:lineRule="exact"/>
              <w:jc w:val="center"/>
              <w:rPr>
                <w:rFonts w:ascii="宋体" w:hAnsi="宋体" w:cs="宋体"/>
                <w:kern w:val="0"/>
              </w:rPr>
            </w:pPr>
            <w:r>
              <w:rPr>
                <w:rFonts w:hint="eastAsia" w:ascii="宋体" w:hAnsi="宋体" w:cs="宋体"/>
                <w:kern w:val="0"/>
              </w:rPr>
              <w:t>LR-TH10数字式</w:t>
            </w:r>
          </w:p>
        </w:tc>
        <w:tc>
          <w:tcPr>
            <w:tcW w:w="1650" w:type="dxa"/>
            <w:vAlign w:val="center"/>
          </w:tcPr>
          <w:p w14:paraId="7028B6C7">
            <w:pPr>
              <w:jc w:val="center"/>
              <w:rPr>
                <w:rFonts w:ascii="宋体" w:hAnsi="宋体" w:cs="宋体"/>
                <w:kern w:val="0"/>
              </w:rPr>
            </w:pPr>
            <w:r>
              <w:rPr>
                <w:rFonts w:hint="eastAsia" w:ascii="宋体" w:hAnsi="宋体" w:cs="宋体"/>
                <w:kern w:val="0"/>
              </w:rPr>
              <w:t>HXCD-1-JM-025-02</w:t>
            </w:r>
          </w:p>
        </w:tc>
        <w:tc>
          <w:tcPr>
            <w:tcW w:w="735" w:type="dxa"/>
            <w:vAlign w:val="center"/>
          </w:tcPr>
          <w:p w14:paraId="29B0A5BB">
            <w:pPr>
              <w:jc w:val="center"/>
              <w:rPr>
                <w:rFonts w:ascii="宋体" w:hAnsi="宋体" w:cs="宋体"/>
                <w:kern w:val="0"/>
              </w:rPr>
            </w:pPr>
            <w:r>
              <w:rPr>
                <w:rFonts w:hint="eastAsia" w:ascii="宋体" w:hAnsi="宋体" w:cs="宋体"/>
                <w:kern w:val="0"/>
              </w:rPr>
              <w:t>台</w:t>
            </w:r>
          </w:p>
        </w:tc>
        <w:tc>
          <w:tcPr>
            <w:tcW w:w="732" w:type="dxa"/>
            <w:vAlign w:val="center"/>
          </w:tcPr>
          <w:p w14:paraId="3A7750A5">
            <w:pPr>
              <w:jc w:val="center"/>
              <w:rPr>
                <w:rFonts w:ascii="宋体" w:hAnsi="宋体" w:cs="宋体"/>
                <w:kern w:val="0"/>
              </w:rPr>
            </w:pPr>
            <w:r>
              <w:rPr>
                <w:rFonts w:hint="eastAsia" w:ascii="宋体" w:hAnsi="宋体" w:cs="宋体"/>
                <w:kern w:val="0"/>
              </w:rPr>
              <w:t>1</w:t>
            </w:r>
          </w:p>
        </w:tc>
        <w:tc>
          <w:tcPr>
            <w:tcW w:w="1904" w:type="dxa"/>
            <w:vAlign w:val="center"/>
          </w:tcPr>
          <w:p w14:paraId="285B7A11">
            <w:pPr>
              <w:jc w:val="center"/>
              <w:rPr>
                <w:rFonts w:ascii="宋体" w:hAnsi="宋体" w:cs="宋体"/>
                <w:kern w:val="0"/>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14</w:t>
            </w:r>
            <w:r>
              <w:rPr>
                <w:rFonts w:hint="eastAsia" w:ascii="宋体" w:hAnsi="宋体" w:cs="宋体"/>
              </w:rPr>
              <w:t>日</w:t>
            </w:r>
          </w:p>
        </w:tc>
      </w:tr>
      <w:tr w14:paraId="6D765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65F7CCA5">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22</w:t>
            </w:r>
          </w:p>
        </w:tc>
        <w:tc>
          <w:tcPr>
            <w:tcW w:w="2298" w:type="dxa"/>
            <w:shd w:val="clear" w:color="auto" w:fill="auto"/>
            <w:vAlign w:val="center"/>
          </w:tcPr>
          <w:p w14:paraId="75E2D7A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沥青混合料渗水系数测定仪</w:t>
            </w:r>
          </w:p>
        </w:tc>
        <w:tc>
          <w:tcPr>
            <w:tcW w:w="1110" w:type="dxa"/>
            <w:shd w:val="clear" w:color="auto" w:fill="auto"/>
            <w:vAlign w:val="center"/>
          </w:tcPr>
          <w:p w14:paraId="2AD85D88">
            <w:pPr>
              <w:keepNext w:val="0"/>
              <w:keepLines w:val="0"/>
              <w:suppressLineNumbers w:val="0"/>
              <w:spacing w:before="0" w:beforeAutospacing="0" w:after="0" w:afterAutospacing="0" w:line="240" w:lineRule="exact"/>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HDSS-Ⅱ</w:t>
            </w:r>
          </w:p>
        </w:tc>
        <w:tc>
          <w:tcPr>
            <w:tcW w:w="1650" w:type="dxa"/>
            <w:shd w:val="clear" w:color="auto" w:fill="auto"/>
            <w:vAlign w:val="center"/>
          </w:tcPr>
          <w:p w14:paraId="72F0E7C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HXCD-1-XC-016</w:t>
            </w:r>
          </w:p>
        </w:tc>
        <w:tc>
          <w:tcPr>
            <w:tcW w:w="735" w:type="dxa"/>
            <w:shd w:val="clear" w:color="auto" w:fill="auto"/>
            <w:vAlign w:val="center"/>
          </w:tcPr>
          <w:p w14:paraId="6B6C957F">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eastAsia="zh-CN"/>
              </w:rPr>
              <w:t>台</w:t>
            </w:r>
          </w:p>
        </w:tc>
        <w:tc>
          <w:tcPr>
            <w:tcW w:w="732" w:type="dxa"/>
            <w:shd w:val="clear" w:color="auto" w:fill="auto"/>
            <w:vAlign w:val="center"/>
          </w:tcPr>
          <w:p w14:paraId="41C9887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1</w:t>
            </w:r>
          </w:p>
        </w:tc>
        <w:tc>
          <w:tcPr>
            <w:tcW w:w="1904" w:type="dxa"/>
            <w:shd w:val="clear" w:color="auto" w:fill="auto"/>
            <w:vAlign w:val="center"/>
          </w:tcPr>
          <w:p w14:paraId="744EAD4D">
            <w:pPr>
              <w:jc w:val="center"/>
              <w:rPr>
                <w:rFonts w:hint="eastAsia" w:ascii="宋体" w:hAnsi="宋体" w:eastAsia="宋体" w:cs="宋体"/>
                <w:color w:val="auto"/>
                <w:kern w:val="0"/>
                <w:sz w:val="21"/>
                <w:szCs w:val="21"/>
                <w:lang w:val="en-US" w:eastAsia="zh-CN" w:bidi="ar-SA"/>
              </w:rPr>
            </w:pPr>
            <w:r>
              <w:rPr>
                <w:rFonts w:hint="eastAsia" w:ascii="宋体" w:hAnsi="宋体" w:cs="宋体"/>
              </w:rPr>
              <w:t>202</w:t>
            </w:r>
            <w:r>
              <w:rPr>
                <w:rFonts w:hint="eastAsia" w:ascii="宋体" w:hAnsi="宋体" w:cs="宋体"/>
                <w:lang w:val="en-US" w:eastAsia="zh-CN"/>
              </w:rPr>
              <w:t>6</w:t>
            </w:r>
            <w:r>
              <w:rPr>
                <w:rFonts w:hint="eastAsia" w:ascii="宋体" w:hAnsi="宋体" w:cs="宋体"/>
              </w:rPr>
              <w:t>年07月</w:t>
            </w:r>
            <w:r>
              <w:rPr>
                <w:rFonts w:hint="eastAsia" w:ascii="宋体" w:hAnsi="宋体" w:cs="宋体"/>
                <w:lang w:val="en-US" w:eastAsia="zh-CN"/>
              </w:rPr>
              <w:t>16</w:t>
            </w:r>
            <w:r>
              <w:rPr>
                <w:rFonts w:hint="eastAsia" w:ascii="宋体" w:hAnsi="宋体" w:cs="宋体"/>
              </w:rPr>
              <w:t>日</w:t>
            </w:r>
          </w:p>
        </w:tc>
      </w:tr>
      <w:tr w14:paraId="49003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33332190">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23</w:t>
            </w:r>
          </w:p>
        </w:tc>
        <w:tc>
          <w:tcPr>
            <w:tcW w:w="2298" w:type="dxa"/>
            <w:shd w:val="clear" w:color="auto" w:fill="auto"/>
            <w:vAlign w:val="center"/>
          </w:tcPr>
          <w:p w14:paraId="74E59F48">
            <w:pPr>
              <w:keepNext w:val="0"/>
              <w:keepLines w:val="0"/>
              <w:widowControl/>
              <w:suppressLineNumbers w:val="0"/>
              <w:jc w:val="center"/>
              <w:textAlignment w:val="center"/>
              <w:rPr>
                <w:rFonts w:hint="eastAsia" w:ascii="宋体" w:hAnsi="宋体" w:eastAsia="宋体" w:cs="宋体"/>
                <w:color w:val="FF0000"/>
                <w:kern w:val="2"/>
                <w:sz w:val="21"/>
                <w:szCs w:val="21"/>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标志逆反射测量仪</w:t>
            </w:r>
          </w:p>
        </w:tc>
        <w:tc>
          <w:tcPr>
            <w:tcW w:w="1110" w:type="dxa"/>
            <w:shd w:val="clear" w:color="auto" w:fill="auto"/>
            <w:vAlign w:val="center"/>
          </w:tcPr>
          <w:p w14:paraId="230537DE">
            <w:pPr>
              <w:keepNext w:val="0"/>
              <w:keepLines w:val="0"/>
              <w:widowControl/>
              <w:suppressLineNumbers w:val="0"/>
              <w:jc w:val="center"/>
              <w:textAlignment w:val="center"/>
              <w:rPr>
                <w:rFonts w:hint="eastAsia" w:ascii="宋体" w:hAnsi="宋体" w:eastAsia="宋体" w:cs="宋体"/>
                <w:color w:val="FF0000"/>
                <w:kern w:val="0"/>
                <w:sz w:val="21"/>
                <w:szCs w:val="21"/>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RP-R03</w:t>
            </w:r>
          </w:p>
        </w:tc>
        <w:tc>
          <w:tcPr>
            <w:tcW w:w="1650" w:type="dxa"/>
            <w:shd w:val="clear" w:color="auto" w:fill="auto"/>
            <w:vAlign w:val="center"/>
          </w:tcPr>
          <w:p w14:paraId="092E6A96">
            <w:pPr>
              <w:keepNext w:val="0"/>
              <w:keepLines w:val="0"/>
              <w:widowControl/>
              <w:suppressLineNumbers w:val="0"/>
              <w:jc w:val="center"/>
              <w:textAlignment w:val="center"/>
              <w:rPr>
                <w:rFonts w:hint="eastAsia" w:ascii="宋体" w:hAnsi="宋体" w:eastAsia="宋体" w:cs="宋体"/>
                <w:color w:val="FF0000"/>
                <w:kern w:val="0"/>
                <w:sz w:val="21"/>
                <w:szCs w:val="21"/>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HXCD-1-JM-042</w:t>
            </w:r>
          </w:p>
        </w:tc>
        <w:tc>
          <w:tcPr>
            <w:tcW w:w="735" w:type="dxa"/>
            <w:shd w:val="clear" w:color="auto" w:fill="auto"/>
            <w:vAlign w:val="center"/>
          </w:tcPr>
          <w:p w14:paraId="0E0B9D9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台</w:t>
            </w:r>
          </w:p>
        </w:tc>
        <w:tc>
          <w:tcPr>
            <w:tcW w:w="732" w:type="dxa"/>
            <w:shd w:val="clear" w:color="auto" w:fill="auto"/>
            <w:vAlign w:val="center"/>
          </w:tcPr>
          <w:p w14:paraId="68FB3A11">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color w:val="000000" w:themeColor="text1"/>
                <w:kern w:val="0"/>
                <w:sz w:val="21"/>
                <w:szCs w:val="21"/>
                <w:lang w:val="en-US" w:eastAsia="zh-CN"/>
                <w14:textFill>
                  <w14:solidFill>
                    <w14:schemeClr w14:val="tx1"/>
                  </w14:solidFill>
                </w14:textFill>
              </w:rPr>
              <w:t>1</w:t>
            </w:r>
          </w:p>
        </w:tc>
        <w:tc>
          <w:tcPr>
            <w:tcW w:w="1904" w:type="dxa"/>
            <w:shd w:val="clear" w:color="auto" w:fill="auto"/>
            <w:vAlign w:val="center"/>
          </w:tcPr>
          <w:p w14:paraId="78A22CF7">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FF0000"/>
                <w:kern w:val="2"/>
                <w:sz w:val="21"/>
                <w:szCs w:val="21"/>
                <w:lang w:val="en-US" w:eastAsia="zh-CN" w:bidi="ar-SA"/>
              </w:rPr>
            </w:pPr>
            <w:r>
              <w:rPr>
                <w:rFonts w:hint="eastAsia" w:ascii="宋体" w:hAnsi="宋体" w:cs="宋体"/>
                <w:color w:val="000000" w:themeColor="text1"/>
                <w:kern w:val="0"/>
                <w:sz w:val="21"/>
                <w:szCs w:val="21"/>
                <w:lang w:val="en-US" w:eastAsia="zh-CN"/>
                <w14:textFill>
                  <w14:solidFill>
                    <w14:schemeClr w14:val="tx1"/>
                  </w14:solidFill>
                </w14:textFill>
              </w:rPr>
              <w:t>2026年07月14日</w:t>
            </w:r>
          </w:p>
        </w:tc>
      </w:tr>
      <w:tr w14:paraId="1CF81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6B275548">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24</w:t>
            </w:r>
          </w:p>
        </w:tc>
        <w:tc>
          <w:tcPr>
            <w:tcW w:w="2298" w:type="dxa"/>
            <w:shd w:val="clear" w:color="auto" w:fill="auto"/>
            <w:vAlign w:val="center"/>
          </w:tcPr>
          <w:p w14:paraId="02A0B68D">
            <w:pPr>
              <w:spacing w:line="240" w:lineRule="exact"/>
              <w:jc w:val="center"/>
              <w:rPr>
                <w:rFonts w:hint="eastAsia" w:ascii="Times New Roman" w:hAnsi="Times New Roman" w:eastAsia="宋体" w:cs="Times New Roman"/>
                <w:kern w:val="2"/>
                <w:sz w:val="21"/>
                <w:szCs w:val="21"/>
                <w:lang w:val="en-US" w:eastAsia="zh-CN" w:bidi="ar-SA"/>
              </w:rPr>
            </w:pPr>
            <w:r>
              <w:rPr>
                <w:rFonts w:hint="eastAsia" w:ascii="宋体" w:hAnsi="宋体" w:cs="宋体"/>
                <w:bCs/>
                <w:color w:val="000000" w:themeColor="text1"/>
                <w:sz w:val="21"/>
                <w:szCs w:val="21"/>
                <w:lang w:eastAsia="zh-CN"/>
                <w14:textFill>
                  <w14:solidFill>
                    <w14:schemeClr w14:val="tx1"/>
                  </w14:solidFill>
                </w14:textFill>
              </w:rPr>
              <w:t>数显千分尺</w:t>
            </w:r>
          </w:p>
        </w:tc>
        <w:tc>
          <w:tcPr>
            <w:tcW w:w="1110" w:type="dxa"/>
            <w:shd w:val="clear" w:color="auto" w:fill="auto"/>
            <w:vAlign w:val="center"/>
          </w:tcPr>
          <w:p w14:paraId="32F9B1AC">
            <w:pPr>
              <w:widowControl/>
              <w:jc w:val="center"/>
              <w:textAlignment w:val="center"/>
              <w:rPr>
                <w:rFonts w:hint="eastAsia" w:ascii="Times New Roman" w:hAnsi="Times New Roman" w:eastAsia="宋体" w:cs="Times New Roman"/>
                <w:kern w:val="2"/>
                <w:sz w:val="21"/>
                <w:szCs w:val="21"/>
                <w:lang w:val="en-US" w:eastAsia="zh-CN" w:bidi="ar-SA"/>
              </w:rPr>
            </w:pPr>
            <w:r>
              <w:rPr>
                <w:rFonts w:hint="eastAsia" w:ascii="宋体" w:hAnsi="宋体" w:cs="宋体"/>
                <w:i w:val="0"/>
                <w:iCs w:val="0"/>
                <w:color w:val="000000" w:themeColor="text1"/>
                <w:kern w:val="0"/>
                <w:sz w:val="21"/>
                <w:szCs w:val="21"/>
                <w:u w:val="none"/>
                <w:lang w:val="en-US" w:eastAsia="zh-CN" w:bidi="ar"/>
                <w14:textFill>
                  <w14:solidFill>
                    <w14:schemeClr w14:val="tx1"/>
                  </w14:solidFill>
                </w14:textFill>
              </w:rPr>
              <w:t>0-25mm</w:t>
            </w:r>
          </w:p>
        </w:tc>
        <w:tc>
          <w:tcPr>
            <w:tcW w:w="1650" w:type="dxa"/>
            <w:shd w:val="clear" w:color="auto" w:fill="auto"/>
            <w:vAlign w:val="center"/>
          </w:tcPr>
          <w:p w14:paraId="600F8DFD">
            <w:pPr>
              <w:jc w:val="center"/>
              <w:rPr>
                <w:rFonts w:hint="eastAsia" w:ascii="Times New Roman" w:hAnsi="Times New Roman" w:eastAsia="宋体" w:cs="Times New Roman"/>
                <w:kern w:val="2"/>
                <w:sz w:val="21"/>
                <w:szCs w:val="21"/>
                <w:lang w:val="en-US" w:eastAsia="zh-CN" w:bidi="ar-SA"/>
              </w:rPr>
            </w:pPr>
            <w:r>
              <w:rPr>
                <w:rFonts w:hint="eastAsia" w:ascii="宋体" w:hAnsi="宋体" w:cs="宋体"/>
                <w:bCs/>
                <w:color w:val="000000" w:themeColor="text1"/>
                <w:sz w:val="21"/>
                <w:szCs w:val="21"/>
                <w14:textFill>
                  <w14:solidFill>
                    <w14:schemeClr w14:val="tx1"/>
                  </w14:solidFill>
                </w14:textFill>
              </w:rPr>
              <w:t>HXCD-1-JM-035</w:t>
            </w:r>
          </w:p>
        </w:tc>
        <w:tc>
          <w:tcPr>
            <w:tcW w:w="735" w:type="dxa"/>
            <w:shd w:val="clear" w:color="auto" w:fill="auto"/>
            <w:vAlign w:val="center"/>
          </w:tcPr>
          <w:p w14:paraId="7C0240CB">
            <w:pPr>
              <w:jc w:val="center"/>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cs="宋体"/>
                <w:kern w:val="0"/>
                <w:lang w:eastAsia="zh-CN"/>
              </w:rPr>
              <w:t>把</w:t>
            </w:r>
          </w:p>
        </w:tc>
        <w:tc>
          <w:tcPr>
            <w:tcW w:w="732" w:type="dxa"/>
            <w:shd w:val="clear" w:color="auto" w:fill="auto"/>
            <w:vAlign w:val="center"/>
          </w:tcPr>
          <w:p w14:paraId="433F2E9B">
            <w:pPr>
              <w:jc w:val="center"/>
              <w:rPr>
                <w:rFonts w:hint="eastAsia" w:ascii="宋体" w:hAnsi="宋体" w:eastAsia="宋体" w:cs="宋体"/>
                <w:bCs/>
                <w:color w:val="000000" w:themeColor="text1"/>
                <w:kern w:val="2"/>
                <w:sz w:val="21"/>
                <w:szCs w:val="21"/>
                <w:lang w:val="en-US" w:eastAsia="zh-CN" w:bidi="ar-SA"/>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1</w:t>
            </w:r>
          </w:p>
        </w:tc>
        <w:tc>
          <w:tcPr>
            <w:tcW w:w="1904" w:type="dxa"/>
            <w:shd w:val="clear" w:color="auto" w:fill="auto"/>
            <w:vAlign w:val="center"/>
          </w:tcPr>
          <w:p w14:paraId="0BEE1F44">
            <w:pPr>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202</w:t>
            </w:r>
            <w:r>
              <w:rPr>
                <w:rFonts w:hint="eastAsia" w:ascii="宋体" w:hAnsi="宋体" w:cs="宋体"/>
                <w:bCs/>
                <w:color w:val="000000" w:themeColor="text1"/>
                <w:sz w:val="21"/>
                <w:szCs w:val="21"/>
                <w:lang w:val="en-US" w:eastAsia="zh-CN"/>
                <w14:textFill>
                  <w14:solidFill>
                    <w14:schemeClr w14:val="tx1"/>
                  </w14:solidFill>
                </w14:textFill>
              </w:rPr>
              <w:t>6</w:t>
            </w:r>
            <w:r>
              <w:rPr>
                <w:rFonts w:hint="eastAsia" w:ascii="宋体" w:hAnsi="宋体" w:cs="宋体"/>
                <w:bCs/>
                <w:color w:val="000000" w:themeColor="text1"/>
                <w:sz w:val="21"/>
                <w:szCs w:val="21"/>
                <w14:textFill>
                  <w14:solidFill>
                    <w14:schemeClr w14:val="tx1"/>
                  </w14:solidFill>
                </w14:textFill>
              </w:rPr>
              <w:t>年0</w:t>
            </w:r>
            <w:r>
              <w:rPr>
                <w:rFonts w:hint="eastAsia" w:ascii="宋体" w:hAnsi="宋体" w:cs="宋体"/>
                <w:bCs/>
                <w:color w:val="000000" w:themeColor="text1"/>
                <w:sz w:val="21"/>
                <w:szCs w:val="21"/>
                <w:lang w:val="en-US" w:eastAsia="zh-CN"/>
                <w14:textFill>
                  <w14:solidFill>
                    <w14:schemeClr w14:val="tx1"/>
                  </w14:solidFill>
                </w14:textFill>
              </w:rPr>
              <w:t>7</w:t>
            </w:r>
            <w:r>
              <w:rPr>
                <w:rFonts w:hint="eastAsia" w:ascii="宋体" w:hAnsi="宋体" w:cs="宋体"/>
                <w:bCs/>
                <w:color w:val="000000" w:themeColor="text1"/>
                <w:sz w:val="21"/>
                <w:szCs w:val="21"/>
                <w14:textFill>
                  <w14:solidFill>
                    <w14:schemeClr w14:val="tx1"/>
                  </w14:solidFill>
                </w14:textFill>
              </w:rPr>
              <w:t>月</w:t>
            </w:r>
            <w:r>
              <w:rPr>
                <w:rFonts w:hint="eastAsia" w:ascii="宋体" w:hAnsi="宋体" w:cs="宋体"/>
                <w:bCs/>
                <w:color w:val="000000" w:themeColor="text1"/>
                <w:sz w:val="21"/>
                <w:szCs w:val="21"/>
                <w:lang w:val="en-US" w:eastAsia="zh-CN"/>
                <w14:textFill>
                  <w14:solidFill>
                    <w14:schemeClr w14:val="tx1"/>
                  </w14:solidFill>
                </w14:textFill>
              </w:rPr>
              <w:t>17</w:t>
            </w:r>
            <w:r>
              <w:rPr>
                <w:rFonts w:hint="eastAsia" w:ascii="宋体" w:hAnsi="宋体" w:cs="宋体"/>
                <w:bCs/>
                <w:color w:val="000000" w:themeColor="text1"/>
                <w:sz w:val="21"/>
                <w:szCs w:val="21"/>
                <w14:textFill>
                  <w14:solidFill>
                    <w14:schemeClr w14:val="tx1"/>
                  </w14:solidFill>
                </w14:textFill>
              </w:rPr>
              <w:t>日</w:t>
            </w:r>
          </w:p>
        </w:tc>
      </w:tr>
      <w:tr w14:paraId="35F6B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068A3E66">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25</w:t>
            </w:r>
          </w:p>
        </w:tc>
        <w:tc>
          <w:tcPr>
            <w:tcW w:w="2298" w:type="dxa"/>
            <w:shd w:val="clear" w:color="auto" w:fill="auto"/>
            <w:vAlign w:val="center"/>
          </w:tcPr>
          <w:p w14:paraId="078A85D9">
            <w:pPr>
              <w:pStyle w:val="65"/>
              <w:rPr>
                <w:rFonts w:hint="eastAsia" w:ascii="宋体" w:hAnsi="宋体" w:eastAsia="宋体" w:cs="宋体"/>
                <w:kern w:val="2"/>
                <w:sz w:val="21"/>
                <w:szCs w:val="21"/>
                <w:lang w:val="en-US" w:eastAsia="zh-CN" w:bidi="ar-SA"/>
              </w:rPr>
            </w:pPr>
            <w:r>
              <w:rPr>
                <w:rFonts w:hint="eastAsia"/>
                <w:szCs w:val="21"/>
                <w:lang w:eastAsia="zh-CN"/>
              </w:rPr>
              <w:t>涂层测厚仪</w:t>
            </w:r>
          </w:p>
        </w:tc>
        <w:tc>
          <w:tcPr>
            <w:tcW w:w="1110" w:type="dxa"/>
            <w:shd w:val="clear" w:color="auto" w:fill="auto"/>
            <w:vAlign w:val="center"/>
          </w:tcPr>
          <w:p w14:paraId="7874848D">
            <w:pPr>
              <w:pStyle w:val="65"/>
              <w:rPr>
                <w:rFonts w:hint="eastAsia" w:ascii="宋体" w:hAnsi="宋体" w:eastAsia="宋体" w:cs="宋体"/>
                <w:kern w:val="0"/>
                <w:sz w:val="21"/>
                <w:szCs w:val="21"/>
                <w:lang w:val="en-US" w:eastAsia="zh-CN" w:bidi="ar-SA"/>
              </w:rPr>
            </w:pPr>
            <w:r>
              <w:rPr>
                <w:rFonts w:hint="eastAsia"/>
                <w:szCs w:val="21"/>
                <w:lang w:val="en-US" w:eastAsia="zh-CN"/>
              </w:rPr>
              <w:t>LB200B</w:t>
            </w:r>
          </w:p>
        </w:tc>
        <w:tc>
          <w:tcPr>
            <w:tcW w:w="1650" w:type="dxa"/>
            <w:shd w:val="clear" w:color="auto" w:fill="auto"/>
            <w:vAlign w:val="center"/>
          </w:tcPr>
          <w:p w14:paraId="5821151C">
            <w:pPr>
              <w:pStyle w:val="65"/>
              <w:rPr>
                <w:rFonts w:hint="eastAsia" w:ascii="宋体" w:hAnsi="宋体" w:eastAsia="宋体" w:cs="宋体"/>
                <w:kern w:val="0"/>
                <w:sz w:val="21"/>
                <w:szCs w:val="21"/>
                <w:lang w:val="en-US" w:eastAsia="zh-CN" w:bidi="ar-SA"/>
              </w:rPr>
            </w:pPr>
            <w:r>
              <w:rPr>
                <w:rFonts w:hint="eastAsia"/>
                <w:szCs w:val="21"/>
              </w:rPr>
              <w:t>HXCD-1-JM-044-01</w:t>
            </w:r>
          </w:p>
        </w:tc>
        <w:tc>
          <w:tcPr>
            <w:tcW w:w="735" w:type="dxa"/>
            <w:shd w:val="clear" w:color="auto" w:fill="auto"/>
            <w:vAlign w:val="center"/>
          </w:tcPr>
          <w:p w14:paraId="1FD3122F">
            <w:pPr>
              <w:jc w:val="center"/>
              <w:rPr>
                <w:rFonts w:hint="eastAsia" w:ascii="宋体" w:hAnsi="宋体" w:eastAsia="宋体" w:cs="宋体"/>
                <w:kern w:val="2"/>
                <w:sz w:val="21"/>
                <w:szCs w:val="21"/>
                <w:lang w:val="en-US" w:eastAsia="zh-CN" w:bidi="ar-SA"/>
              </w:rPr>
            </w:pPr>
            <w:r>
              <w:rPr>
                <w:rFonts w:hint="eastAsia" w:ascii="宋体" w:hAnsi="宋体" w:cs="宋体"/>
                <w:bCs/>
                <w:color w:val="000000" w:themeColor="text1"/>
                <w:sz w:val="21"/>
                <w:szCs w:val="21"/>
                <w14:textFill>
                  <w14:solidFill>
                    <w14:schemeClr w14:val="tx1"/>
                  </w14:solidFill>
                </w14:textFill>
              </w:rPr>
              <w:t>台</w:t>
            </w:r>
          </w:p>
        </w:tc>
        <w:tc>
          <w:tcPr>
            <w:tcW w:w="732" w:type="dxa"/>
            <w:shd w:val="clear" w:color="auto" w:fill="auto"/>
            <w:vAlign w:val="center"/>
          </w:tcPr>
          <w:p w14:paraId="57650C42">
            <w:pPr>
              <w:jc w:val="center"/>
              <w:rPr>
                <w:rFonts w:hint="eastAsia" w:ascii="宋体" w:hAnsi="宋体" w:eastAsia="宋体" w:cs="宋体"/>
                <w:kern w:val="2"/>
                <w:sz w:val="21"/>
                <w:szCs w:val="21"/>
                <w:lang w:val="en-US" w:eastAsia="zh-CN" w:bidi="ar-SA"/>
              </w:rPr>
            </w:pPr>
            <w:r>
              <w:rPr>
                <w:rFonts w:hint="eastAsia" w:ascii="宋体" w:hAnsi="宋体" w:cs="宋体"/>
                <w:bCs/>
                <w:color w:val="000000" w:themeColor="text1"/>
                <w:sz w:val="21"/>
                <w:szCs w:val="21"/>
                <w14:textFill>
                  <w14:solidFill>
                    <w14:schemeClr w14:val="tx1"/>
                  </w14:solidFill>
                </w14:textFill>
              </w:rPr>
              <w:t>1</w:t>
            </w:r>
          </w:p>
        </w:tc>
        <w:tc>
          <w:tcPr>
            <w:tcW w:w="1904" w:type="dxa"/>
            <w:shd w:val="clear" w:color="auto" w:fill="auto"/>
            <w:vAlign w:val="center"/>
          </w:tcPr>
          <w:p w14:paraId="5604D555">
            <w:pPr>
              <w:jc w:val="center"/>
              <w:rPr>
                <w:rFonts w:hint="eastAsia" w:ascii="宋体" w:hAnsi="宋体" w:eastAsia="宋体" w:cs="宋体"/>
                <w:kern w:val="0"/>
                <w:sz w:val="21"/>
                <w:szCs w:val="21"/>
                <w:lang w:val="en-US" w:eastAsia="zh-CN" w:bidi="ar-SA"/>
              </w:rPr>
            </w:pPr>
            <w:r>
              <w:rPr>
                <w:rFonts w:hint="eastAsia" w:ascii="宋体" w:hAnsi="宋体" w:cs="宋体"/>
                <w:color w:val="000000" w:themeColor="text1"/>
                <w:kern w:val="0"/>
                <w:sz w:val="21"/>
                <w:szCs w:val="21"/>
                <w:lang w:val="en-US" w:eastAsia="zh-CN"/>
                <w14:textFill>
                  <w14:solidFill>
                    <w14:schemeClr w14:val="tx1"/>
                  </w14:solidFill>
                </w14:textFill>
              </w:rPr>
              <w:t>2026年07月16日</w:t>
            </w:r>
          </w:p>
        </w:tc>
      </w:tr>
      <w:tr w14:paraId="08477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17193A6A">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26</w:t>
            </w:r>
          </w:p>
        </w:tc>
        <w:tc>
          <w:tcPr>
            <w:tcW w:w="2298" w:type="dxa"/>
            <w:shd w:val="clear" w:color="auto" w:fill="auto"/>
            <w:vAlign w:val="center"/>
          </w:tcPr>
          <w:p w14:paraId="49CB3CF8">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rPr>
              <w:t>两按键数显水平尺</w:t>
            </w:r>
          </w:p>
        </w:tc>
        <w:tc>
          <w:tcPr>
            <w:tcW w:w="1110" w:type="dxa"/>
            <w:shd w:val="clear" w:color="auto" w:fill="auto"/>
            <w:vAlign w:val="center"/>
          </w:tcPr>
          <w:p w14:paraId="6E42B871">
            <w:pPr>
              <w:keepNext w:val="0"/>
              <w:keepLines w:val="0"/>
              <w:suppressLineNumbers w:val="0"/>
              <w:spacing w:before="0" w:beforeAutospacing="0" w:after="0" w:afterAutospacing="0" w:line="240" w:lineRule="exact"/>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cs="宋体"/>
                <w:kern w:val="0"/>
                <w:lang w:val="en-US" w:eastAsia="zh-CN"/>
              </w:rPr>
              <w:t>0-400mm</w:t>
            </w:r>
          </w:p>
        </w:tc>
        <w:tc>
          <w:tcPr>
            <w:tcW w:w="1650" w:type="dxa"/>
            <w:shd w:val="clear" w:color="auto" w:fill="auto"/>
            <w:vAlign w:val="center"/>
          </w:tcPr>
          <w:p w14:paraId="75F49F79">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cs="宋体"/>
                <w:kern w:val="0"/>
              </w:rPr>
              <w:t>HXCD-1-JM-041-01</w:t>
            </w:r>
          </w:p>
        </w:tc>
        <w:tc>
          <w:tcPr>
            <w:tcW w:w="735" w:type="dxa"/>
            <w:shd w:val="clear" w:color="auto" w:fill="auto"/>
            <w:vAlign w:val="center"/>
          </w:tcPr>
          <w:p w14:paraId="37D9A4E2">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kern w:val="0"/>
              </w:rPr>
              <w:t>把</w:t>
            </w:r>
          </w:p>
        </w:tc>
        <w:tc>
          <w:tcPr>
            <w:tcW w:w="732" w:type="dxa"/>
            <w:shd w:val="clear" w:color="auto" w:fill="auto"/>
            <w:vAlign w:val="center"/>
          </w:tcPr>
          <w:p w14:paraId="39F2AC41">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kern w:val="0"/>
              </w:rPr>
              <w:t>1</w:t>
            </w:r>
          </w:p>
        </w:tc>
        <w:tc>
          <w:tcPr>
            <w:tcW w:w="1904" w:type="dxa"/>
            <w:shd w:val="clear" w:color="auto" w:fill="auto"/>
            <w:vAlign w:val="center"/>
          </w:tcPr>
          <w:p w14:paraId="39313A0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0"/>
                <w:sz w:val="21"/>
                <w:szCs w:val="21"/>
                <w:lang w:val="en-US" w:eastAsia="zh-CN" w:bidi="ar-SA"/>
              </w:rPr>
            </w:pPr>
            <w:r>
              <w:rPr>
                <w:rFonts w:hint="eastAsia" w:ascii="宋体" w:hAnsi="宋体" w:cs="宋体"/>
              </w:rPr>
              <w:t>202</w:t>
            </w:r>
            <w:r>
              <w:rPr>
                <w:rFonts w:hint="eastAsia" w:ascii="宋体" w:hAnsi="宋体" w:cs="宋体"/>
                <w:lang w:val="en-US" w:eastAsia="zh-CN"/>
              </w:rPr>
              <w:t>6</w:t>
            </w:r>
            <w:r>
              <w:rPr>
                <w:rFonts w:hint="eastAsia" w:ascii="宋体" w:hAnsi="宋体" w:cs="宋体"/>
              </w:rPr>
              <w:t>年0</w:t>
            </w:r>
            <w:r>
              <w:rPr>
                <w:rFonts w:hint="eastAsia" w:ascii="宋体" w:hAnsi="宋体" w:cs="宋体"/>
                <w:lang w:val="en-US" w:eastAsia="zh-CN"/>
              </w:rPr>
              <w:t>7</w:t>
            </w:r>
            <w:r>
              <w:rPr>
                <w:rFonts w:hint="eastAsia" w:ascii="宋体" w:hAnsi="宋体" w:cs="宋体"/>
              </w:rPr>
              <w:t>月</w:t>
            </w:r>
            <w:r>
              <w:rPr>
                <w:rFonts w:hint="eastAsia" w:ascii="宋体" w:hAnsi="宋体" w:cs="宋体"/>
                <w:lang w:val="en-US" w:eastAsia="zh-CN"/>
              </w:rPr>
              <w:t>14</w:t>
            </w:r>
            <w:r>
              <w:rPr>
                <w:rFonts w:hint="eastAsia" w:ascii="宋体" w:hAnsi="宋体" w:cs="宋体"/>
              </w:rPr>
              <w:t>日</w:t>
            </w:r>
          </w:p>
        </w:tc>
      </w:tr>
      <w:tr w14:paraId="5006A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29972148">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27</w:t>
            </w:r>
          </w:p>
        </w:tc>
        <w:tc>
          <w:tcPr>
            <w:tcW w:w="2298" w:type="dxa"/>
            <w:shd w:val="clear" w:color="auto" w:fill="auto"/>
            <w:vAlign w:val="center"/>
          </w:tcPr>
          <w:p w14:paraId="0E6E4BF1">
            <w:pPr>
              <w:jc w:val="center"/>
              <w:rPr>
                <w:rFonts w:hint="eastAsia" w:ascii="宋体" w:hAnsi="宋体" w:eastAsia="宋体" w:cs="宋体"/>
                <w:bCs/>
                <w:kern w:val="2"/>
                <w:sz w:val="21"/>
                <w:szCs w:val="21"/>
                <w:lang w:val="en-US" w:eastAsia="zh-CN" w:bidi="ar-SA"/>
              </w:rPr>
            </w:pPr>
            <w:r>
              <w:rPr>
                <w:rFonts w:hint="eastAsia" w:ascii="宋体" w:hAnsi="宋体" w:cs="宋体"/>
                <w:bCs/>
              </w:rPr>
              <w:t>铅直测定器</w:t>
            </w:r>
          </w:p>
        </w:tc>
        <w:tc>
          <w:tcPr>
            <w:tcW w:w="1110" w:type="dxa"/>
            <w:shd w:val="clear" w:color="auto" w:fill="auto"/>
            <w:vAlign w:val="center"/>
          </w:tcPr>
          <w:p w14:paraId="32A11701">
            <w:pPr>
              <w:jc w:val="center"/>
              <w:rPr>
                <w:rFonts w:hint="eastAsia" w:ascii="宋体" w:hAnsi="宋体" w:eastAsia="宋体" w:cs="宋体"/>
                <w:bCs/>
                <w:kern w:val="2"/>
                <w:sz w:val="21"/>
                <w:szCs w:val="21"/>
                <w:lang w:val="en-US" w:eastAsia="zh-CN" w:bidi="ar-SA"/>
              </w:rPr>
            </w:pPr>
            <w:r>
              <w:rPr>
                <w:rFonts w:hint="eastAsia" w:ascii="宋体" w:hAnsi="宋体" w:cs="宋体"/>
                <w:bCs/>
              </w:rPr>
              <w:t>L=4.5m</w:t>
            </w:r>
          </w:p>
        </w:tc>
        <w:tc>
          <w:tcPr>
            <w:tcW w:w="1650" w:type="dxa"/>
            <w:shd w:val="clear" w:color="auto" w:fill="auto"/>
            <w:vAlign w:val="center"/>
          </w:tcPr>
          <w:p w14:paraId="0DA98EB5">
            <w:pPr>
              <w:jc w:val="center"/>
              <w:rPr>
                <w:rFonts w:hint="eastAsia" w:ascii="宋体" w:hAnsi="宋体" w:eastAsia="宋体" w:cs="宋体"/>
                <w:bCs/>
                <w:kern w:val="2"/>
                <w:sz w:val="21"/>
                <w:szCs w:val="21"/>
                <w:lang w:val="en-US" w:eastAsia="zh-CN" w:bidi="ar-SA"/>
              </w:rPr>
            </w:pPr>
            <w:r>
              <w:rPr>
                <w:rFonts w:hint="eastAsia" w:ascii="宋体" w:hAnsi="宋体" w:cs="宋体"/>
                <w:bCs/>
              </w:rPr>
              <w:t>HXCD-1-JM-024</w:t>
            </w:r>
          </w:p>
        </w:tc>
        <w:tc>
          <w:tcPr>
            <w:tcW w:w="735" w:type="dxa"/>
            <w:shd w:val="clear" w:color="auto" w:fill="auto"/>
            <w:vAlign w:val="center"/>
          </w:tcPr>
          <w:p w14:paraId="2947AA08">
            <w:pPr>
              <w:jc w:val="center"/>
              <w:rPr>
                <w:rFonts w:hint="eastAsia" w:ascii="宋体" w:hAnsi="宋体" w:eastAsia="宋体" w:cs="宋体"/>
                <w:bCs/>
                <w:kern w:val="2"/>
                <w:sz w:val="21"/>
                <w:szCs w:val="21"/>
                <w:lang w:val="en-US" w:eastAsia="zh-CN" w:bidi="ar-SA"/>
              </w:rPr>
            </w:pPr>
            <w:r>
              <w:rPr>
                <w:rFonts w:hint="eastAsia" w:ascii="宋体" w:hAnsi="宋体" w:cs="宋体"/>
                <w:bCs/>
              </w:rPr>
              <w:t>把</w:t>
            </w:r>
          </w:p>
        </w:tc>
        <w:tc>
          <w:tcPr>
            <w:tcW w:w="732" w:type="dxa"/>
            <w:shd w:val="clear" w:color="auto" w:fill="auto"/>
            <w:vAlign w:val="center"/>
          </w:tcPr>
          <w:p w14:paraId="29C8B3FA">
            <w:pPr>
              <w:jc w:val="center"/>
              <w:rPr>
                <w:rFonts w:hint="eastAsia" w:ascii="宋体" w:hAnsi="宋体" w:eastAsia="宋体" w:cs="宋体"/>
                <w:bCs/>
                <w:kern w:val="2"/>
                <w:sz w:val="21"/>
                <w:szCs w:val="21"/>
                <w:lang w:val="en-US" w:eastAsia="zh-CN" w:bidi="ar-SA"/>
              </w:rPr>
            </w:pPr>
            <w:r>
              <w:rPr>
                <w:rFonts w:hint="eastAsia" w:ascii="宋体" w:hAnsi="宋体" w:cs="宋体"/>
                <w:bCs/>
              </w:rPr>
              <w:t>1</w:t>
            </w:r>
          </w:p>
        </w:tc>
        <w:tc>
          <w:tcPr>
            <w:tcW w:w="1904" w:type="dxa"/>
            <w:shd w:val="clear" w:color="auto" w:fill="auto"/>
            <w:vAlign w:val="center"/>
          </w:tcPr>
          <w:p w14:paraId="4E6CF957">
            <w:pPr>
              <w:jc w:val="center"/>
              <w:rPr>
                <w:rFonts w:hint="eastAsia" w:ascii="宋体" w:hAnsi="宋体" w:eastAsia="宋体" w:cs="宋体"/>
                <w:bCs/>
                <w:kern w:val="2"/>
                <w:sz w:val="21"/>
                <w:szCs w:val="21"/>
                <w:lang w:val="en-US" w:eastAsia="zh-CN" w:bidi="ar-SA"/>
              </w:rPr>
            </w:pPr>
            <w:r>
              <w:rPr>
                <w:rFonts w:hint="eastAsia" w:ascii="宋体" w:hAnsi="宋体" w:cs="宋体"/>
                <w:kern w:val="0"/>
              </w:rPr>
              <w:t>202</w:t>
            </w:r>
            <w:r>
              <w:rPr>
                <w:rFonts w:hint="eastAsia" w:ascii="宋体" w:hAnsi="宋体" w:cs="宋体"/>
                <w:kern w:val="0"/>
                <w:lang w:val="en-US" w:eastAsia="zh-CN"/>
              </w:rPr>
              <w:t>6</w:t>
            </w:r>
            <w:r>
              <w:rPr>
                <w:rFonts w:hint="eastAsia" w:ascii="宋体" w:hAnsi="宋体" w:cs="宋体"/>
                <w:kern w:val="0"/>
              </w:rPr>
              <w:t>年0</w:t>
            </w:r>
            <w:r>
              <w:rPr>
                <w:rFonts w:hint="eastAsia" w:ascii="宋体" w:hAnsi="宋体" w:cs="宋体"/>
                <w:kern w:val="0"/>
                <w:lang w:val="en-US" w:eastAsia="zh-CN"/>
              </w:rPr>
              <w:t>7</w:t>
            </w:r>
            <w:r>
              <w:rPr>
                <w:rFonts w:hint="eastAsia" w:ascii="宋体" w:hAnsi="宋体" w:cs="宋体"/>
                <w:kern w:val="0"/>
              </w:rPr>
              <w:t>月1</w:t>
            </w:r>
            <w:r>
              <w:rPr>
                <w:rFonts w:hint="eastAsia" w:ascii="宋体" w:hAnsi="宋体" w:cs="宋体"/>
                <w:kern w:val="0"/>
                <w:lang w:val="en-US" w:eastAsia="zh-CN"/>
              </w:rPr>
              <w:t>4</w:t>
            </w:r>
            <w:r>
              <w:rPr>
                <w:rFonts w:hint="eastAsia" w:ascii="宋体" w:hAnsi="宋体" w:cs="宋体"/>
                <w:kern w:val="0"/>
              </w:rPr>
              <w:t>日</w:t>
            </w:r>
          </w:p>
        </w:tc>
      </w:tr>
      <w:tr w14:paraId="374D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79505F12">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28</w:t>
            </w:r>
          </w:p>
        </w:tc>
        <w:tc>
          <w:tcPr>
            <w:tcW w:w="2298" w:type="dxa"/>
            <w:shd w:val="clear" w:color="auto" w:fill="auto"/>
            <w:vAlign w:val="center"/>
          </w:tcPr>
          <w:p w14:paraId="38F00C51">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rPr>
              <w:t>路面标线厚度测定仪</w:t>
            </w:r>
          </w:p>
        </w:tc>
        <w:tc>
          <w:tcPr>
            <w:tcW w:w="1110" w:type="dxa"/>
            <w:shd w:val="clear" w:color="auto" w:fill="auto"/>
            <w:vAlign w:val="center"/>
          </w:tcPr>
          <w:p w14:paraId="1B585549">
            <w:pPr>
              <w:widowControl/>
              <w:jc w:val="center"/>
              <w:textAlignment w:val="center"/>
              <w:rPr>
                <w:rFonts w:hint="eastAsia" w:ascii="宋体" w:hAnsi="宋体" w:eastAsia="宋体" w:cs="宋体"/>
                <w:kern w:val="0"/>
                <w:sz w:val="20"/>
                <w:szCs w:val="20"/>
                <w:lang w:val="en-US" w:eastAsia="zh-CN" w:bidi="ar"/>
              </w:rPr>
            </w:pPr>
            <w:r>
              <w:rPr>
                <w:rFonts w:hint="eastAsia" w:ascii="宋体" w:hAnsi="宋体" w:cs="宋体"/>
                <w:kern w:val="0"/>
                <w:sz w:val="20"/>
                <w:szCs w:val="20"/>
              </w:rPr>
              <w:t>STT-950</w:t>
            </w:r>
          </w:p>
        </w:tc>
        <w:tc>
          <w:tcPr>
            <w:tcW w:w="1650" w:type="dxa"/>
            <w:shd w:val="clear" w:color="auto" w:fill="auto"/>
            <w:vAlign w:val="center"/>
          </w:tcPr>
          <w:p w14:paraId="5ECE4C60">
            <w:pPr>
              <w:jc w:val="center"/>
              <w:rPr>
                <w:rFonts w:hint="eastAsia" w:ascii="宋体" w:hAnsi="宋体" w:eastAsia="宋体" w:cs="宋体"/>
                <w:bCs/>
                <w:kern w:val="2"/>
                <w:sz w:val="21"/>
                <w:szCs w:val="21"/>
                <w:lang w:val="en-US" w:eastAsia="zh-CN" w:bidi="ar-SA"/>
              </w:rPr>
            </w:pPr>
            <w:r>
              <w:rPr>
                <w:rFonts w:hint="eastAsia" w:ascii="宋体" w:hAnsi="宋体" w:cs="宋体"/>
                <w:bCs/>
              </w:rPr>
              <w:t>HXCD-1-JM-015-01</w:t>
            </w:r>
          </w:p>
        </w:tc>
        <w:tc>
          <w:tcPr>
            <w:tcW w:w="735" w:type="dxa"/>
            <w:shd w:val="clear" w:color="auto" w:fill="auto"/>
            <w:vAlign w:val="center"/>
          </w:tcPr>
          <w:p w14:paraId="5A2F846F">
            <w:pPr>
              <w:jc w:val="center"/>
              <w:rPr>
                <w:rFonts w:hint="eastAsia" w:ascii="宋体" w:hAnsi="宋体" w:eastAsia="宋体" w:cs="宋体"/>
                <w:bCs/>
                <w:kern w:val="2"/>
                <w:sz w:val="21"/>
                <w:szCs w:val="21"/>
                <w:lang w:val="en-US" w:eastAsia="zh-CN" w:bidi="ar-SA"/>
              </w:rPr>
            </w:pPr>
            <w:r>
              <w:rPr>
                <w:rFonts w:hint="eastAsia" w:ascii="宋体" w:hAnsi="宋体" w:cs="宋体"/>
                <w:bCs/>
              </w:rPr>
              <w:t>台</w:t>
            </w:r>
          </w:p>
        </w:tc>
        <w:tc>
          <w:tcPr>
            <w:tcW w:w="732" w:type="dxa"/>
            <w:shd w:val="clear" w:color="auto" w:fill="auto"/>
            <w:vAlign w:val="center"/>
          </w:tcPr>
          <w:p w14:paraId="14AAE9B2">
            <w:pPr>
              <w:jc w:val="center"/>
              <w:rPr>
                <w:rFonts w:hint="eastAsia" w:ascii="宋体" w:hAnsi="宋体" w:eastAsia="宋体" w:cs="宋体"/>
                <w:bCs/>
                <w:kern w:val="2"/>
                <w:sz w:val="21"/>
                <w:szCs w:val="21"/>
                <w:lang w:val="en-US" w:eastAsia="zh-CN" w:bidi="ar-SA"/>
              </w:rPr>
            </w:pPr>
            <w:r>
              <w:rPr>
                <w:rFonts w:hint="eastAsia" w:ascii="宋体" w:hAnsi="宋体" w:cs="宋体"/>
                <w:bCs/>
              </w:rPr>
              <w:t>1</w:t>
            </w:r>
          </w:p>
        </w:tc>
        <w:tc>
          <w:tcPr>
            <w:tcW w:w="1904" w:type="dxa"/>
            <w:shd w:val="clear" w:color="auto" w:fill="auto"/>
            <w:vAlign w:val="center"/>
          </w:tcPr>
          <w:p w14:paraId="3812DDEF">
            <w:pPr>
              <w:jc w:val="center"/>
              <w:rPr>
                <w:rFonts w:hint="eastAsia" w:ascii="宋体" w:hAnsi="宋体" w:eastAsia="宋体" w:cs="宋体"/>
                <w:bCs/>
                <w:kern w:val="2"/>
                <w:sz w:val="21"/>
                <w:szCs w:val="21"/>
                <w:lang w:val="en-US" w:eastAsia="zh-CN" w:bidi="ar-SA"/>
              </w:rPr>
            </w:pPr>
            <w:r>
              <w:rPr>
                <w:rFonts w:hint="eastAsia" w:ascii="宋体" w:hAnsi="宋体" w:cs="宋体"/>
                <w:bCs/>
              </w:rPr>
              <w:t>202</w:t>
            </w:r>
            <w:r>
              <w:rPr>
                <w:rFonts w:hint="eastAsia" w:ascii="宋体" w:hAnsi="宋体" w:cs="宋体"/>
                <w:bCs/>
                <w:lang w:val="en-US" w:eastAsia="zh-CN"/>
              </w:rPr>
              <w:t>6</w:t>
            </w:r>
            <w:r>
              <w:rPr>
                <w:rFonts w:hint="eastAsia" w:ascii="宋体" w:hAnsi="宋体" w:cs="宋体"/>
                <w:bCs/>
              </w:rPr>
              <w:t>年0</w:t>
            </w:r>
            <w:r>
              <w:rPr>
                <w:rFonts w:hint="eastAsia" w:ascii="宋体" w:hAnsi="宋体" w:cs="宋体"/>
                <w:bCs/>
                <w:lang w:val="en-US" w:eastAsia="zh-CN"/>
              </w:rPr>
              <w:t>7</w:t>
            </w:r>
            <w:r>
              <w:rPr>
                <w:rFonts w:hint="eastAsia" w:ascii="宋体" w:hAnsi="宋体" w:cs="宋体"/>
                <w:bCs/>
              </w:rPr>
              <w:t>月1</w:t>
            </w:r>
            <w:r>
              <w:rPr>
                <w:rFonts w:hint="eastAsia" w:ascii="宋体" w:hAnsi="宋体" w:cs="宋体"/>
                <w:bCs/>
                <w:lang w:val="en-US" w:eastAsia="zh-CN"/>
              </w:rPr>
              <w:t>7</w:t>
            </w:r>
            <w:r>
              <w:rPr>
                <w:rFonts w:hint="eastAsia" w:ascii="宋体" w:hAnsi="宋体" w:cs="宋体"/>
                <w:bCs/>
              </w:rPr>
              <w:t>日</w:t>
            </w:r>
          </w:p>
        </w:tc>
      </w:tr>
      <w:tr w14:paraId="6E6E8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97" w:type="dxa"/>
            <w:shd w:val="clear" w:color="auto" w:fill="auto"/>
            <w:vAlign w:val="center"/>
          </w:tcPr>
          <w:p w14:paraId="31D6C725">
            <w:pPr>
              <w:widowControl/>
              <w:spacing w:line="240" w:lineRule="exact"/>
              <w:jc w:val="center"/>
              <w:rPr>
                <w:rFonts w:hint="default" w:ascii="宋体" w:hAnsi="宋体" w:eastAsia="宋体" w:cs="宋体"/>
                <w:kern w:val="2"/>
                <w:sz w:val="21"/>
                <w:szCs w:val="21"/>
                <w:lang w:val="en-US" w:eastAsia="zh-CN" w:bidi="ar-SA"/>
              </w:rPr>
            </w:pPr>
            <w:r>
              <w:rPr>
                <w:rFonts w:hint="eastAsia" w:ascii="宋体" w:hAnsi="宋体" w:cs="宋体"/>
                <w:lang w:val="en-US" w:eastAsia="zh-CN"/>
              </w:rPr>
              <w:t>29</w:t>
            </w:r>
          </w:p>
        </w:tc>
        <w:tc>
          <w:tcPr>
            <w:tcW w:w="2298" w:type="dxa"/>
            <w:shd w:val="clear" w:color="auto" w:fill="auto"/>
            <w:vAlign w:val="center"/>
          </w:tcPr>
          <w:p w14:paraId="5A47EF06">
            <w:pPr>
              <w:jc w:val="center"/>
              <w:rPr>
                <w:rFonts w:hint="eastAsia" w:ascii="宋体" w:hAnsi="宋体" w:eastAsia="宋体" w:cs="宋体"/>
                <w:bCs/>
                <w:kern w:val="2"/>
                <w:sz w:val="21"/>
                <w:szCs w:val="21"/>
                <w:lang w:val="en-US" w:eastAsia="zh-CN" w:bidi="ar-SA"/>
              </w:rPr>
            </w:pPr>
            <w:r>
              <w:rPr>
                <w:rFonts w:hint="eastAsia" w:ascii="宋体" w:hAnsi="宋体" w:cs="宋体"/>
                <w:bCs/>
              </w:rPr>
              <w:t>标线逆反射测量仪</w:t>
            </w:r>
          </w:p>
        </w:tc>
        <w:tc>
          <w:tcPr>
            <w:tcW w:w="1110" w:type="dxa"/>
            <w:shd w:val="clear" w:color="auto" w:fill="auto"/>
            <w:vAlign w:val="center"/>
          </w:tcPr>
          <w:p w14:paraId="5B418EE4">
            <w:pPr>
              <w:widowControl/>
              <w:jc w:val="center"/>
              <w:textAlignment w:val="center"/>
              <w:rPr>
                <w:rFonts w:hint="eastAsia" w:ascii="宋体" w:hAnsi="宋体" w:eastAsia="宋体" w:cs="宋体"/>
                <w:bCs/>
                <w:kern w:val="2"/>
                <w:sz w:val="21"/>
                <w:szCs w:val="21"/>
                <w:lang w:val="en-US" w:eastAsia="zh-CN" w:bidi="ar-SA"/>
              </w:rPr>
            </w:pPr>
            <w:r>
              <w:rPr>
                <w:rFonts w:hint="eastAsia" w:ascii="宋体" w:hAnsi="宋体" w:cs="宋体"/>
                <w:kern w:val="0"/>
                <w:sz w:val="20"/>
                <w:szCs w:val="20"/>
              </w:rPr>
              <w:t>RP-R12</w:t>
            </w:r>
          </w:p>
        </w:tc>
        <w:tc>
          <w:tcPr>
            <w:tcW w:w="1650" w:type="dxa"/>
            <w:shd w:val="clear" w:color="auto" w:fill="auto"/>
            <w:vAlign w:val="center"/>
          </w:tcPr>
          <w:p w14:paraId="2D17FF75">
            <w:pPr>
              <w:jc w:val="center"/>
              <w:rPr>
                <w:rFonts w:hint="eastAsia" w:ascii="宋体" w:hAnsi="宋体" w:eastAsia="宋体" w:cs="宋体"/>
                <w:bCs/>
                <w:kern w:val="2"/>
                <w:sz w:val="21"/>
                <w:szCs w:val="21"/>
                <w:lang w:val="en-US" w:eastAsia="zh-CN" w:bidi="ar-SA"/>
              </w:rPr>
            </w:pPr>
            <w:r>
              <w:rPr>
                <w:rFonts w:hint="eastAsia" w:ascii="宋体" w:hAnsi="宋体" w:cs="宋体"/>
                <w:bCs/>
              </w:rPr>
              <w:t>HXCD-1-JM-043</w:t>
            </w:r>
          </w:p>
        </w:tc>
        <w:tc>
          <w:tcPr>
            <w:tcW w:w="735" w:type="dxa"/>
            <w:shd w:val="clear" w:color="auto" w:fill="auto"/>
            <w:vAlign w:val="center"/>
          </w:tcPr>
          <w:p w14:paraId="4398281D">
            <w:pPr>
              <w:jc w:val="center"/>
              <w:rPr>
                <w:rFonts w:hint="eastAsia" w:ascii="宋体" w:hAnsi="宋体" w:eastAsia="宋体" w:cs="宋体"/>
                <w:bCs/>
                <w:kern w:val="2"/>
                <w:sz w:val="21"/>
                <w:szCs w:val="21"/>
                <w:lang w:val="en-US" w:eastAsia="zh-CN" w:bidi="ar-SA"/>
              </w:rPr>
            </w:pPr>
            <w:r>
              <w:rPr>
                <w:rFonts w:hint="eastAsia" w:ascii="宋体" w:hAnsi="宋体" w:cs="宋体"/>
                <w:bCs/>
              </w:rPr>
              <w:t>台</w:t>
            </w:r>
          </w:p>
        </w:tc>
        <w:tc>
          <w:tcPr>
            <w:tcW w:w="732" w:type="dxa"/>
            <w:shd w:val="clear" w:color="auto" w:fill="auto"/>
            <w:vAlign w:val="center"/>
          </w:tcPr>
          <w:p w14:paraId="614A6CA3">
            <w:pPr>
              <w:jc w:val="center"/>
              <w:rPr>
                <w:rFonts w:hint="eastAsia" w:ascii="宋体" w:hAnsi="宋体" w:eastAsia="宋体" w:cs="宋体"/>
                <w:bCs/>
                <w:kern w:val="2"/>
                <w:sz w:val="21"/>
                <w:szCs w:val="21"/>
                <w:lang w:val="en-US" w:eastAsia="zh-CN" w:bidi="ar-SA"/>
              </w:rPr>
            </w:pPr>
            <w:r>
              <w:rPr>
                <w:rFonts w:hint="eastAsia" w:ascii="宋体" w:hAnsi="宋体" w:cs="宋体"/>
                <w:bCs/>
              </w:rPr>
              <w:t>1</w:t>
            </w:r>
          </w:p>
        </w:tc>
        <w:tc>
          <w:tcPr>
            <w:tcW w:w="1904" w:type="dxa"/>
            <w:shd w:val="clear" w:color="auto" w:fill="auto"/>
            <w:vAlign w:val="center"/>
          </w:tcPr>
          <w:p w14:paraId="5AB2EAF1">
            <w:pPr>
              <w:jc w:val="center"/>
              <w:rPr>
                <w:rFonts w:hint="eastAsia" w:ascii="宋体" w:hAnsi="宋体" w:eastAsia="宋体" w:cs="宋体"/>
                <w:bCs/>
                <w:kern w:val="2"/>
                <w:sz w:val="21"/>
                <w:szCs w:val="21"/>
                <w:lang w:val="en-US" w:eastAsia="zh-CN" w:bidi="ar-SA"/>
              </w:rPr>
            </w:pPr>
            <w:r>
              <w:rPr>
                <w:rFonts w:hint="eastAsia" w:ascii="宋体" w:hAnsi="宋体" w:cs="宋体"/>
                <w:bCs/>
              </w:rPr>
              <w:t>202</w:t>
            </w:r>
            <w:r>
              <w:rPr>
                <w:rFonts w:hint="eastAsia" w:ascii="宋体" w:hAnsi="宋体" w:cs="宋体"/>
                <w:bCs/>
                <w:lang w:val="en-US" w:eastAsia="zh-CN"/>
              </w:rPr>
              <w:t>6</w:t>
            </w:r>
            <w:r>
              <w:rPr>
                <w:rFonts w:hint="eastAsia" w:ascii="宋体" w:hAnsi="宋体" w:cs="宋体"/>
                <w:bCs/>
              </w:rPr>
              <w:t>年07月</w:t>
            </w:r>
            <w:r>
              <w:rPr>
                <w:rFonts w:hint="eastAsia" w:ascii="宋体" w:hAnsi="宋体" w:cs="宋体"/>
                <w:bCs/>
                <w:lang w:val="en-US" w:eastAsia="zh-CN"/>
              </w:rPr>
              <w:t>14</w:t>
            </w:r>
            <w:r>
              <w:rPr>
                <w:rFonts w:hint="eastAsia" w:ascii="宋体" w:hAnsi="宋体" w:cs="宋体"/>
                <w:bCs/>
              </w:rPr>
              <w:t>日</w:t>
            </w:r>
          </w:p>
        </w:tc>
      </w:tr>
    </w:tbl>
    <w:p w14:paraId="6A946C49">
      <w:pPr>
        <w:rPr>
          <w:rFonts w:hint="eastAsia"/>
        </w:rPr>
      </w:pPr>
    </w:p>
    <w:p w14:paraId="27600715">
      <w:pPr>
        <w:rPr>
          <w:rFonts w:hint="eastAsia"/>
        </w:rPr>
      </w:pPr>
    </w:p>
    <w:p w14:paraId="6FBCB890">
      <w:pPr>
        <w:pStyle w:val="2"/>
        <w:spacing w:before="120" w:beforeLines="50" w:beforeAutospacing="0" w:after="0" w:afterAutospacing="0" w:line="360" w:lineRule="auto"/>
        <w:rPr>
          <w:rFonts w:ascii="微软雅黑" w:hAnsi="微软雅黑"/>
          <w:bCs w:val="0"/>
          <w:sz w:val="30"/>
          <w:szCs w:val="32"/>
        </w:rPr>
      </w:pPr>
      <w:bookmarkStart w:id="27" w:name="_Toc15334"/>
      <w:r>
        <w:rPr>
          <w:rFonts w:hint="eastAsia" w:ascii="微软雅黑" w:hAnsi="微软雅黑"/>
          <w:bCs w:val="0"/>
          <w:sz w:val="30"/>
          <w:szCs w:val="32"/>
        </w:rPr>
        <w:t>4  检测内容与方法</w:t>
      </w:r>
      <w:bookmarkEnd w:id="27"/>
    </w:p>
    <w:p w14:paraId="05809528">
      <w:pPr>
        <w:pStyle w:val="3"/>
        <w:spacing w:before="10" w:after="10" w:line="360" w:lineRule="auto"/>
      </w:pPr>
      <w:bookmarkStart w:id="28" w:name="_Toc16707"/>
      <w:r>
        <w:rPr>
          <w:rFonts w:hint="eastAsia"/>
        </w:rPr>
        <w:t>4.1 检测参数、频率要求及检测数量</w:t>
      </w:r>
      <w:bookmarkEnd w:id="12"/>
      <w:bookmarkEnd w:id="25"/>
      <w:bookmarkEnd w:id="28"/>
    </w:p>
    <w:p w14:paraId="3261FB99">
      <w:pPr>
        <w:spacing w:before="120" w:beforeLines="50" w:line="360" w:lineRule="auto"/>
        <w:ind w:firstLine="480" w:firstLineChars="200"/>
        <w:rPr>
          <w:rFonts w:hint="eastAsia" w:ascii="微软雅黑" w:hAnsi="微软雅黑" w:eastAsia="微软雅黑" w:cs="微软雅黑"/>
          <w:b/>
          <w:sz w:val="24"/>
          <w:szCs w:val="24"/>
        </w:rPr>
      </w:pPr>
      <w:r>
        <w:rPr>
          <w:rStyle w:val="55"/>
          <w:rFonts w:hint="eastAsia"/>
        </w:rPr>
        <w:t>依据</w:t>
      </w:r>
      <w:bookmarkStart w:id="29" w:name="_Hlk15422230"/>
      <w:r>
        <w:rPr>
          <w:rStyle w:val="55"/>
          <w:rFonts w:hint="eastAsia"/>
        </w:rPr>
        <w:t>《公路工程竣（交）工验收办法实施细则》（交公路发[2010]65号）</w:t>
      </w:r>
      <w:bookmarkEnd w:id="29"/>
      <w:bookmarkStart w:id="30" w:name="_Hlk15422290"/>
      <w:r>
        <w:rPr>
          <w:rStyle w:val="55"/>
          <w:rFonts w:hint="eastAsia"/>
        </w:rPr>
        <w:t>、《关于印发公路工程质量鉴定办法广西补充规定的通知》（交基建[2005]25号）及本项目交工验收前工程质量检测方案的相关规定，该项目按</w:t>
      </w:r>
      <w:r>
        <w:rPr>
          <w:rFonts w:hint="eastAsia" w:ascii="宋体" w:hAnsi="宋体"/>
          <w:sz w:val="24"/>
          <w:szCs w:val="24"/>
        </w:rPr>
        <w:t>标段</w:t>
      </w:r>
      <w:r>
        <w:rPr>
          <w:rStyle w:val="55"/>
          <w:rFonts w:hint="eastAsia"/>
        </w:rPr>
        <w:t>进行统计，路基工程、路面工程实体</w:t>
      </w:r>
      <w:bookmarkEnd w:id="30"/>
      <w:r>
        <w:rPr>
          <w:rStyle w:val="55"/>
          <w:rFonts w:hint="eastAsia"/>
        </w:rPr>
        <w:t>质量检测参数和频率要求，详见表4-1。</w:t>
      </w:r>
      <w:r>
        <w:rPr>
          <w:rFonts w:hint="eastAsia" w:ascii="微软雅黑" w:hAnsi="微软雅黑" w:eastAsia="微软雅黑" w:cs="微软雅黑"/>
          <w:b/>
          <w:sz w:val="24"/>
          <w:szCs w:val="24"/>
        </w:rPr>
        <w:t xml:space="preserve"> </w:t>
      </w:r>
    </w:p>
    <w:bookmarkEnd w:id="13"/>
    <w:bookmarkEnd w:id="14"/>
    <w:bookmarkEnd w:id="15"/>
    <w:p w14:paraId="2C2F818D">
      <w:pPr>
        <w:ind w:firstLine="3120" w:firstLineChars="1300"/>
        <w:rPr>
          <w:rFonts w:ascii="微软雅黑" w:hAnsi="微软雅黑" w:eastAsia="微软雅黑" w:cs="微软雅黑"/>
          <w:bCs/>
          <w:sz w:val="24"/>
          <w:szCs w:val="24"/>
        </w:rPr>
      </w:pPr>
      <w:bookmarkStart w:id="31" w:name="_Toc23105016"/>
      <w:bookmarkStart w:id="32" w:name="_Toc1635_WPSOffice_Level2"/>
      <w:r>
        <w:rPr>
          <w:rFonts w:hint="eastAsia" w:ascii="微软雅黑" w:hAnsi="微软雅黑" w:eastAsia="微软雅黑" w:cs="微软雅黑"/>
          <w:bCs/>
          <w:sz w:val="24"/>
          <w:szCs w:val="24"/>
        </w:rPr>
        <w:t>实体质量检测参数和频率要求                  表4-1</w:t>
      </w:r>
    </w:p>
    <w:tbl>
      <w:tblPr>
        <w:tblStyle w:val="22"/>
        <w:tblW w:w="93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199"/>
        <w:gridCol w:w="1938"/>
        <w:gridCol w:w="3366"/>
        <w:gridCol w:w="1618"/>
      </w:tblGrid>
      <w:tr w14:paraId="5AB5C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1189" w:type="dxa"/>
            <w:vAlign w:val="center"/>
          </w:tcPr>
          <w:p w14:paraId="0BE0DC3F">
            <w:pPr>
              <w:jc w:val="center"/>
              <w:rPr>
                <w:rFonts w:ascii="宋体" w:hAnsi="宋体" w:cs="宋体"/>
                <w:b/>
                <w:bCs/>
              </w:rPr>
            </w:pPr>
            <w:r>
              <w:rPr>
                <w:rFonts w:hint="eastAsia" w:ascii="宋体" w:hAnsi="宋体" w:cs="宋体"/>
                <w:b/>
                <w:bCs/>
              </w:rPr>
              <w:t>单位工程</w:t>
            </w:r>
          </w:p>
        </w:tc>
        <w:tc>
          <w:tcPr>
            <w:tcW w:w="1199" w:type="dxa"/>
            <w:vAlign w:val="center"/>
          </w:tcPr>
          <w:p w14:paraId="4857759A">
            <w:pPr>
              <w:jc w:val="center"/>
              <w:rPr>
                <w:rFonts w:ascii="宋体" w:hAnsi="宋体" w:cs="宋体"/>
                <w:b/>
                <w:bCs/>
              </w:rPr>
            </w:pPr>
            <w:r>
              <w:rPr>
                <w:rFonts w:hint="eastAsia" w:ascii="宋体" w:hAnsi="宋体" w:cs="宋体"/>
                <w:b/>
                <w:bCs/>
              </w:rPr>
              <w:t>分部工程类别</w:t>
            </w:r>
          </w:p>
        </w:tc>
        <w:tc>
          <w:tcPr>
            <w:tcW w:w="1938" w:type="dxa"/>
            <w:vAlign w:val="center"/>
          </w:tcPr>
          <w:p w14:paraId="0A431528">
            <w:pPr>
              <w:jc w:val="center"/>
              <w:rPr>
                <w:rFonts w:ascii="宋体" w:hAnsi="宋体" w:cs="宋体"/>
                <w:b/>
                <w:bCs/>
              </w:rPr>
            </w:pPr>
            <w:r>
              <w:rPr>
                <w:rFonts w:hint="eastAsia" w:ascii="宋体" w:hAnsi="宋体" w:cs="宋体"/>
                <w:b/>
                <w:bCs/>
              </w:rPr>
              <w:t>检测参数</w:t>
            </w:r>
          </w:p>
        </w:tc>
        <w:tc>
          <w:tcPr>
            <w:tcW w:w="3366" w:type="dxa"/>
            <w:vAlign w:val="center"/>
          </w:tcPr>
          <w:p w14:paraId="0071A3F9">
            <w:pPr>
              <w:jc w:val="center"/>
              <w:rPr>
                <w:rFonts w:ascii="宋体" w:hAnsi="宋体" w:cs="宋体"/>
                <w:b/>
                <w:bCs/>
              </w:rPr>
            </w:pPr>
            <w:r>
              <w:rPr>
                <w:rFonts w:hint="eastAsia" w:ascii="宋体" w:hAnsi="宋体" w:cs="宋体"/>
                <w:b/>
                <w:bCs/>
              </w:rPr>
              <w:t>检测频率要求</w:t>
            </w:r>
          </w:p>
        </w:tc>
        <w:tc>
          <w:tcPr>
            <w:tcW w:w="1618" w:type="dxa"/>
            <w:vAlign w:val="center"/>
          </w:tcPr>
          <w:p w14:paraId="70D1AC6A">
            <w:pPr>
              <w:jc w:val="center"/>
              <w:rPr>
                <w:rFonts w:ascii="宋体" w:hAnsi="宋体" w:cs="宋体"/>
              </w:rPr>
            </w:pPr>
            <w:r>
              <w:rPr>
                <w:rFonts w:hint="eastAsia" w:ascii="宋体" w:hAnsi="宋体" w:cs="宋体"/>
                <w:b/>
                <w:bCs/>
              </w:rPr>
              <w:t>备注</w:t>
            </w:r>
          </w:p>
        </w:tc>
      </w:tr>
      <w:tr w14:paraId="01432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89" w:type="dxa"/>
            <w:vMerge w:val="restart"/>
            <w:vAlign w:val="center"/>
          </w:tcPr>
          <w:p w14:paraId="336AB4A5">
            <w:pPr>
              <w:pStyle w:val="9"/>
              <w:rPr>
                <w:rFonts w:cs="宋体"/>
                <w:sz w:val="21"/>
                <w:szCs w:val="21"/>
              </w:rPr>
            </w:pPr>
            <w:r>
              <w:rPr>
                <w:rFonts w:cs="宋体"/>
                <w:sz w:val="21"/>
                <w:szCs w:val="21"/>
              </w:rPr>
              <w:t>路基工程</w:t>
            </w:r>
          </w:p>
        </w:tc>
        <w:tc>
          <w:tcPr>
            <w:tcW w:w="1199" w:type="dxa"/>
            <w:vMerge w:val="restart"/>
            <w:vAlign w:val="center"/>
          </w:tcPr>
          <w:p w14:paraId="2864C98A">
            <w:pPr>
              <w:jc w:val="center"/>
              <w:rPr>
                <w:rFonts w:ascii="宋体" w:hAnsi="宋体" w:cs="宋体"/>
              </w:rPr>
            </w:pPr>
            <w:r>
              <w:rPr>
                <w:rFonts w:hint="eastAsia" w:ascii="宋体" w:hAnsi="宋体" w:cs="宋体"/>
              </w:rPr>
              <w:t>支挡工程</w:t>
            </w:r>
          </w:p>
        </w:tc>
        <w:tc>
          <w:tcPr>
            <w:tcW w:w="1938" w:type="dxa"/>
            <w:vAlign w:val="center"/>
          </w:tcPr>
          <w:p w14:paraId="57588FBD">
            <w:pPr>
              <w:pStyle w:val="65"/>
              <w:rPr>
                <w:rFonts w:cs="宋体"/>
              </w:rPr>
            </w:pPr>
            <w:r>
              <w:rPr>
                <w:rFonts w:hint="eastAsia"/>
              </w:rPr>
              <w:t>△混凝土强度</w:t>
            </w:r>
          </w:p>
        </w:tc>
        <w:tc>
          <w:tcPr>
            <w:tcW w:w="3366" w:type="dxa"/>
            <w:vAlign w:val="center"/>
          </w:tcPr>
          <w:p w14:paraId="7F4874E5">
            <w:pPr>
              <w:pStyle w:val="65"/>
              <w:rPr>
                <w:rFonts w:cs="宋体"/>
                <w:color w:val="000000"/>
                <w:kern w:val="0"/>
                <w:sz w:val="20"/>
                <w:szCs w:val="20"/>
                <w:lang w:bidi="ar"/>
              </w:rPr>
            </w:pPr>
            <w:r>
              <w:rPr>
                <w:rFonts w:hint="eastAsia"/>
              </w:rPr>
              <w:t>每支挡为1评定构件，每构件检10个测区</w:t>
            </w:r>
          </w:p>
        </w:tc>
        <w:tc>
          <w:tcPr>
            <w:tcW w:w="1618" w:type="dxa"/>
            <w:vMerge w:val="restart"/>
            <w:vAlign w:val="center"/>
          </w:tcPr>
          <w:p w14:paraId="598E369F">
            <w:pPr>
              <w:spacing w:line="280" w:lineRule="exact"/>
              <w:jc w:val="left"/>
              <w:rPr>
                <w:rFonts w:ascii="宋体" w:hAnsi="宋体" w:cs="宋体"/>
              </w:rPr>
            </w:pPr>
            <w:r>
              <w:rPr>
                <w:rFonts w:hint="eastAsia" w:ascii="宋体" w:hAnsi="宋体" w:cs="宋体"/>
              </w:rPr>
              <w:t>支挡工程抽查总数的10%，且每种类型不少于1处，大型挡土墙逐处检查</w:t>
            </w:r>
          </w:p>
        </w:tc>
      </w:tr>
      <w:tr w14:paraId="604CE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7DFF9D0C">
            <w:pPr>
              <w:pStyle w:val="9"/>
              <w:rPr>
                <w:rFonts w:cs="宋体"/>
                <w:sz w:val="21"/>
                <w:szCs w:val="21"/>
              </w:rPr>
            </w:pPr>
          </w:p>
        </w:tc>
        <w:tc>
          <w:tcPr>
            <w:tcW w:w="1199" w:type="dxa"/>
            <w:vMerge w:val="continue"/>
            <w:vAlign w:val="center"/>
          </w:tcPr>
          <w:p w14:paraId="3CC73478">
            <w:pPr>
              <w:jc w:val="center"/>
              <w:rPr>
                <w:rFonts w:ascii="宋体" w:hAnsi="宋体" w:cs="宋体"/>
              </w:rPr>
            </w:pPr>
          </w:p>
        </w:tc>
        <w:tc>
          <w:tcPr>
            <w:tcW w:w="1938" w:type="dxa"/>
            <w:vAlign w:val="center"/>
          </w:tcPr>
          <w:p w14:paraId="7E524F4F">
            <w:pPr>
              <w:autoSpaceDN w:val="0"/>
              <w:spacing w:line="260" w:lineRule="exact"/>
              <w:jc w:val="center"/>
              <w:textAlignment w:val="center"/>
              <w:rPr>
                <w:rFonts w:ascii="宋体" w:hAnsi="宋体" w:cs="宋体"/>
              </w:rPr>
            </w:pPr>
            <w:r>
              <w:rPr>
                <w:rFonts w:hint="eastAsia" w:ascii="宋体" w:hAnsi="宋体" w:cs="宋体"/>
              </w:rPr>
              <w:t>△断面尺寸</w:t>
            </w:r>
          </w:p>
        </w:tc>
        <w:tc>
          <w:tcPr>
            <w:tcW w:w="3366" w:type="dxa"/>
            <w:vAlign w:val="center"/>
          </w:tcPr>
          <w:p w14:paraId="45C6C55E">
            <w:pPr>
              <w:widowControl/>
              <w:jc w:val="center"/>
              <w:rPr>
                <w:rFonts w:ascii="宋体" w:hAnsi="宋体" w:cs="宋体"/>
              </w:rPr>
            </w:pPr>
            <w:r>
              <w:rPr>
                <w:rFonts w:hint="eastAsia" w:ascii="宋体" w:hAnsi="宋体" w:cs="宋体"/>
                <w:color w:val="000000"/>
                <w:kern w:val="0"/>
                <w:sz w:val="20"/>
                <w:szCs w:val="20"/>
                <w:lang w:bidi="ar"/>
              </w:rPr>
              <w:t>每支挡2处，每处开挖检查1个断面</w:t>
            </w:r>
          </w:p>
        </w:tc>
        <w:tc>
          <w:tcPr>
            <w:tcW w:w="1618" w:type="dxa"/>
            <w:vMerge w:val="continue"/>
            <w:vAlign w:val="center"/>
          </w:tcPr>
          <w:p w14:paraId="5ADB9AB1">
            <w:pPr>
              <w:spacing w:line="280" w:lineRule="exact"/>
              <w:jc w:val="left"/>
              <w:rPr>
                <w:rFonts w:ascii="宋体" w:hAnsi="宋体" w:cs="宋体"/>
              </w:rPr>
            </w:pPr>
          </w:p>
        </w:tc>
      </w:tr>
      <w:tr w14:paraId="7E965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89" w:type="dxa"/>
            <w:vMerge w:val="restart"/>
            <w:vAlign w:val="center"/>
          </w:tcPr>
          <w:p w14:paraId="3CBF93A0">
            <w:pPr>
              <w:jc w:val="center"/>
              <w:rPr>
                <w:rFonts w:ascii="宋体" w:hAnsi="宋体" w:cs="宋体"/>
              </w:rPr>
            </w:pPr>
            <w:r>
              <w:rPr>
                <w:rFonts w:hint="eastAsia" w:ascii="宋体" w:hAnsi="宋体" w:cs="宋体"/>
              </w:rPr>
              <w:t>路面工程</w:t>
            </w:r>
          </w:p>
        </w:tc>
        <w:tc>
          <w:tcPr>
            <w:tcW w:w="1199" w:type="dxa"/>
            <w:vMerge w:val="restart"/>
            <w:vAlign w:val="center"/>
          </w:tcPr>
          <w:p w14:paraId="611B0758">
            <w:pPr>
              <w:jc w:val="center"/>
              <w:rPr>
                <w:rFonts w:ascii="宋体" w:hAnsi="宋体" w:cs="宋体"/>
                <w:kern w:val="0"/>
              </w:rPr>
            </w:pPr>
            <w:r>
              <w:rPr>
                <w:rFonts w:hint="eastAsia" w:ascii="宋体" w:hAnsi="宋体" w:cs="宋体"/>
                <w:color w:val="000000"/>
              </w:rPr>
              <w:t>沥青路面面层</w:t>
            </w:r>
          </w:p>
        </w:tc>
        <w:tc>
          <w:tcPr>
            <w:tcW w:w="1938" w:type="dxa"/>
            <w:vAlign w:val="center"/>
          </w:tcPr>
          <w:p w14:paraId="404D2F85">
            <w:pPr>
              <w:pStyle w:val="65"/>
            </w:pPr>
            <w:r>
              <w:rPr>
                <w:rFonts w:hint="eastAsia"/>
              </w:rPr>
              <w:t>△路面厚度</w:t>
            </w:r>
          </w:p>
        </w:tc>
        <w:tc>
          <w:tcPr>
            <w:tcW w:w="3366" w:type="dxa"/>
            <w:vAlign w:val="center"/>
          </w:tcPr>
          <w:p w14:paraId="535C9DEE">
            <w:pPr>
              <w:pStyle w:val="65"/>
            </w:pPr>
            <w:r>
              <w:rPr>
                <w:rFonts w:hint="eastAsia"/>
              </w:rPr>
              <w:t>钻芯法，每公里不少于5处，每处不少于1点。</w:t>
            </w:r>
          </w:p>
        </w:tc>
        <w:tc>
          <w:tcPr>
            <w:tcW w:w="1618" w:type="dxa"/>
            <w:vMerge w:val="restart"/>
            <w:vAlign w:val="center"/>
          </w:tcPr>
          <w:p w14:paraId="3E916E00">
            <w:pPr>
              <w:autoSpaceDN w:val="0"/>
              <w:textAlignment w:val="center"/>
              <w:rPr>
                <w:rFonts w:ascii="宋体" w:hAnsi="宋体" w:cs="宋体"/>
              </w:rPr>
            </w:pPr>
            <w:r>
              <w:rPr>
                <w:rFonts w:hint="eastAsia" w:ascii="宋体" w:hAnsi="宋体" w:cs="宋体"/>
              </w:rPr>
              <w:t>主线段每公里连续抽查</w:t>
            </w:r>
          </w:p>
        </w:tc>
      </w:tr>
      <w:tr w14:paraId="0DAC6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6813434D">
            <w:pPr>
              <w:jc w:val="center"/>
              <w:rPr>
                <w:rFonts w:ascii="宋体" w:hAnsi="宋体" w:cs="宋体"/>
              </w:rPr>
            </w:pPr>
          </w:p>
        </w:tc>
        <w:tc>
          <w:tcPr>
            <w:tcW w:w="1199" w:type="dxa"/>
            <w:vMerge w:val="continue"/>
            <w:vAlign w:val="center"/>
          </w:tcPr>
          <w:p w14:paraId="127EC115">
            <w:pPr>
              <w:autoSpaceDN w:val="0"/>
              <w:jc w:val="center"/>
              <w:textAlignment w:val="center"/>
              <w:rPr>
                <w:rFonts w:ascii="宋体" w:hAnsi="宋体" w:cs="宋体"/>
              </w:rPr>
            </w:pPr>
          </w:p>
        </w:tc>
        <w:tc>
          <w:tcPr>
            <w:tcW w:w="1938" w:type="dxa"/>
            <w:vAlign w:val="center"/>
          </w:tcPr>
          <w:p w14:paraId="1F3A5D4A">
            <w:pPr>
              <w:pStyle w:val="65"/>
            </w:pPr>
            <w:r>
              <w:rPr>
                <w:rFonts w:hint="eastAsia"/>
              </w:rPr>
              <w:t>△压实度</w:t>
            </w:r>
          </w:p>
        </w:tc>
        <w:tc>
          <w:tcPr>
            <w:tcW w:w="3366" w:type="dxa"/>
            <w:vAlign w:val="center"/>
          </w:tcPr>
          <w:p w14:paraId="7E31E3E5">
            <w:pPr>
              <w:pStyle w:val="65"/>
            </w:pPr>
            <w:r>
              <w:rPr>
                <w:rFonts w:hint="eastAsia"/>
              </w:rPr>
              <w:t>蜡封法：每公里不少于2处，每处1点。</w:t>
            </w:r>
          </w:p>
        </w:tc>
        <w:tc>
          <w:tcPr>
            <w:tcW w:w="1618" w:type="dxa"/>
            <w:vMerge w:val="continue"/>
            <w:vAlign w:val="center"/>
          </w:tcPr>
          <w:p w14:paraId="5D59EC78">
            <w:pPr>
              <w:autoSpaceDN w:val="0"/>
              <w:textAlignment w:val="center"/>
              <w:rPr>
                <w:rFonts w:ascii="宋体" w:hAnsi="宋体" w:cs="宋体"/>
              </w:rPr>
            </w:pPr>
          </w:p>
        </w:tc>
      </w:tr>
      <w:tr w14:paraId="3A33F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65FFCE81">
            <w:pPr>
              <w:jc w:val="center"/>
              <w:rPr>
                <w:rFonts w:ascii="宋体" w:hAnsi="宋体" w:cs="宋体"/>
              </w:rPr>
            </w:pPr>
          </w:p>
        </w:tc>
        <w:tc>
          <w:tcPr>
            <w:tcW w:w="1199" w:type="dxa"/>
            <w:vMerge w:val="continue"/>
            <w:vAlign w:val="center"/>
          </w:tcPr>
          <w:p w14:paraId="51293050">
            <w:pPr>
              <w:jc w:val="center"/>
              <w:rPr>
                <w:rFonts w:ascii="宋体" w:hAnsi="宋体" w:cs="宋体"/>
                <w:kern w:val="0"/>
              </w:rPr>
            </w:pPr>
          </w:p>
        </w:tc>
        <w:tc>
          <w:tcPr>
            <w:tcW w:w="1938" w:type="dxa"/>
            <w:vAlign w:val="center"/>
          </w:tcPr>
          <w:p w14:paraId="40EE48C3">
            <w:pPr>
              <w:pStyle w:val="65"/>
            </w:pPr>
            <w:r>
              <w:rPr>
                <w:rFonts w:hint="eastAsia"/>
              </w:rPr>
              <w:t>路面构造深度</w:t>
            </w:r>
          </w:p>
        </w:tc>
        <w:tc>
          <w:tcPr>
            <w:tcW w:w="3366" w:type="dxa"/>
            <w:vAlign w:val="center"/>
          </w:tcPr>
          <w:p w14:paraId="636967BE">
            <w:pPr>
              <w:pStyle w:val="65"/>
            </w:pPr>
            <w:r>
              <w:rPr>
                <w:rFonts w:hint="eastAsia"/>
              </w:rPr>
              <w:t>每公里不少于1处；每处3点。</w:t>
            </w:r>
          </w:p>
        </w:tc>
        <w:tc>
          <w:tcPr>
            <w:tcW w:w="1618" w:type="dxa"/>
            <w:vMerge w:val="restart"/>
            <w:vAlign w:val="center"/>
          </w:tcPr>
          <w:p w14:paraId="3F7D6120">
            <w:pPr>
              <w:jc w:val="center"/>
              <w:rPr>
                <w:rFonts w:ascii="宋体" w:hAnsi="宋体" w:cs="宋体"/>
              </w:rPr>
            </w:pPr>
            <w:r>
              <w:rPr>
                <w:rFonts w:hint="eastAsia" w:ascii="宋体" w:hAnsi="宋体" w:cs="宋体"/>
              </w:rPr>
              <w:t>主线段每公里连续抽查</w:t>
            </w:r>
          </w:p>
        </w:tc>
      </w:tr>
      <w:tr w14:paraId="52C0A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4ECA5B92">
            <w:pPr>
              <w:jc w:val="center"/>
              <w:rPr>
                <w:rFonts w:ascii="宋体" w:hAnsi="宋体" w:cs="宋体"/>
              </w:rPr>
            </w:pPr>
          </w:p>
        </w:tc>
        <w:tc>
          <w:tcPr>
            <w:tcW w:w="1199" w:type="dxa"/>
            <w:vMerge w:val="continue"/>
            <w:vAlign w:val="center"/>
          </w:tcPr>
          <w:p w14:paraId="7FB634D7">
            <w:pPr>
              <w:jc w:val="center"/>
              <w:rPr>
                <w:rFonts w:ascii="宋体" w:hAnsi="宋体" w:cs="宋体"/>
                <w:kern w:val="0"/>
              </w:rPr>
            </w:pPr>
          </w:p>
        </w:tc>
        <w:tc>
          <w:tcPr>
            <w:tcW w:w="1938" w:type="dxa"/>
            <w:vAlign w:val="center"/>
          </w:tcPr>
          <w:p w14:paraId="619C6F4E">
            <w:pPr>
              <w:pStyle w:val="65"/>
            </w:pPr>
            <w:r>
              <w:rPr>
                <w:rFonts w:hint="eastAsia"/>
              </w:rPr>
              <w:t>平整度</w:t>
            </w:r>
          </w:p>
        </w:tc>
        <w:tc>
          <w:tcPr>
            <w:tcW w:w="3366" w:type="dxa"/>
            <w:vAlign w:val="center"/>
          </w:tcPr>
          <w:p w14:paraId="250770E3">
            <w:pPr>
              <w:pStyle w:val="65"/>
            </w:pPr>
            <w:r>
              <w:rPr>
                <w:rFonts w:hint="eastAsia"/>
              </w:rPr>
              <w:t>激光平整度仪、每公里连续检测</w:t>
            </w:r>
          </w:p>
        </w:tc>
        <w:tc>
          <w:tcPr>
            <w:tcW w:w="1618" w:type="dxa"/>
            <w:vMerge w:val="continue"/>
            <w:vAlign w:val="center"/>
          </w:tcPr>
          <w:p w14:paraId="71D2F811">
            <w:pPr>
              <w:jc w:val="center"/>
              <w:rPr>
                <w:rFonts w:ascii="宋体" w:hAnsi="宋体" w:cs="宋体"/>
                <w:color w:val="FF0000"/>
              </w:rPr>
            </w:pPr>
          </w:p>
        </w:tc>
      </w:tr>
      <w:tr w14:paraId="0FF00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49999628">
            <w:pPr>
              <w:jc w:val="center"/>
              <w:rPr>
                <w:rFonts w:ascii="宋体" w:hAnsi="宋体" w:cs="宋体"/>
              </w:rPr>
            </w:pPr>
          </w:p>
        </w:tc>
        <w:tc>
          <w:tcPr>
            <w:tcW w:w="1199" w:type="dxa"/>
            <w:vMerge w:val="continue"/>
            <w:vAlign w:val="center"/>
          </w:tcPr>
          <w:p w14:paraId="0BC282CF">
            <w:pPr>
              <w:jc w:val="center"/>
              <w:rPr>
                <w:rFonts w:ascii="宋体" w:hAnsi="宋体" w:cs="宋体"/>
                <w:kern w:val="0"/>
              </w:rPr>
            </w:pPr>
          </w:p>
        </w:tc>
        <w:tc>
          <w:tcPr>
            <w:tcW w:w="1938" w:type="dxa"/>
            <w:vAlign w:val="center"/>
          </w:tcPr>
          <w:p w14:paraId="1E5FCE47">
            <w:pPr>
              <w:pStyle w:val="65"/>
            </w:pPr>
            <w:r>
              <w:rPr>
                <w:rFonts w:hint="eastAsia"/>
              </w:rPr>
              <w:t>横坡</w:t>
            </w:r>
          </w:p>
        </w:tc>
        <w:tc>
          <w:tcPr>
            <w:tcW w:w="3366" w:type="dxa"/>
            <w:vAlign w:val="center"/>
          </w:tcPr>
          <w:p w14:paraId="1C96DD0F">
            <w:pPr>
              <w:pStyle w:val="65"/>
            </w:pPr>
            <w:r>
              <w:rPr>
                <w:rFonts w:hint="eastAsia"/>
              </w:rPr>
              <w:t>水准仪：每公里不少于1处，每处1-2个断面</w:t>
            </w:r>
          </w:p>
        </w:tc>
        <w:tc>
          <w:tcPr>
            <w:tcW w:w="1618" w:type="dxa"/>
            <w:vMerge w:val="continue"/>
            <w:vAlign w:val="center"/>
          </w:tcPr>
          <w:p w14:paraId="15C7E16A">
            <w:pPr>
              <w:jc w:val="center"/>
              <w:rPr>
                <w:rFonts w:ascii="宋体" w:hAnsi="宋体" w:cs="宋体"/>
                <w:color w:val="FF0000"/>
              </w:rPr>
            </w:pPr>
          </w:p>
        </w:tc>
      </w:tr>
      <w:tr w14:paraId="2F2E9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05330BAD">
            <w:pPr>
              <w:jc w:val="center"/>
              <w:rPr>
                <w:rFonts w:ascii="宋体" w:hAnsi="宋体" w:cs="宋体"/>
              </w:rPr>
            </w:pPr>
          </w:p>
        </w:tc>
        <w:tc>
          <w:tcPr>
            <w:tcW w:w="1199" w:type="dxa"/>
            <w:vMerge w:val="continue"/>
            <w:vAlign w:val="center"/>
          </w:tcPr>
          <w:p w14:paraId="59029D72">
            <w:pPr>
              <w:jc w:val="center"/>
              <w:rPr>
                <w:rFonts w:ascii="宋体" w:hAnsi="宋体" w:cs="宋体"/>
                <w:kern w:val="0"/>
              </w:rPr>
            </w:pPr>
          </w:p>
        </w:tc>
        <w:tc>
          <w:tcPr>
            <w:tcW w:w="1938" w:type="dxa"/>
            <w:vAlign w:val="center"/>
          </w:tcPr>
          <w:p w14:paraId="2409DA76">
            <w:pPr>
              <w:pStyle w:val="65"/>
            </w:pPr>
            <w:r>
              <w:rPr>
                <w:rFonts w:hint="eastAsia"/>
              </w:rPr>
              <w:t>车辙</w:t>
            </w:r>
          </w:p>
        </w:tc>
        <w:tc>
          <w:tcPr>
            <w:tcW w:w="3366" w:type="dxa"/>
            <w:vAlign w:val="center"/>
          </w:tcPr>
          <w:p w14:paraId="395930BC">
            <w:pPr>
              <w:pStyle w:val="65"/>
            </w:pPr>
            <w:r>
              <w:rPr>
                <w:rFonts w:hint="eastAsia"/>
              </w:rPr>
              <w:t>丈量法：每公里1处，每处每车道不少于1个断面。</w:t>
            </w:r>
          </w:p>
        </w:tc>
        <w:tc>
          <w:tcPr>
            <w:tcW w:w="1618" w:type="dxa"/>
            <w:vMerge w:val="continue"/>
            <w:vAlign w:val="center"/>
          </w:tcPr>
          <w:p w14:paraId="2BAC83B5">
            <w:pPr>
              <w:jc w:val="center"/>
              <w:rPr>
                <w:rFonts w:ascii="宋体" w:hAnsi="宋体" w:cs="宋体"/>
                <w:color w:val="FF0000"/>
              </w:rPr>
            </w:pPr>
          </w:p>
        </w:tc>
      </w:tr>
      <w:tr w14:paraId="582A0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restart"/>
            <w:vAlign w:val="center"/>
          </w:tcPr>
          <w:p w14:paraId="41746518">
            <w:pPr>
              <w:jc w:val="center"/>
              <w:rPr>
                <w:rFonts w:ascii="宋体" w:hAnsi="宋体" w:cs="宋体"/>
              </w:rPr>
            </w:pPr>
            <w:r>
              <w:rPr>
                <w:rFonts w:hint="eastAsia" w:ascii="宋体" w:hAnsi="宋体" w:cs="宋体"/>
                <w:bCs/>
              </w:rPr>
              <w:t>交通安全设施</w:t>
            </w:r>
          </w:p>
        </w:tc>
        <w:tc>
          <w:tcPr>
            <w:tcW w:w="1199" w:type="dxa"/>
            <w:vMerge w:val="restart"/>
            <w:vAlign w:val="center"/>
          </w:tcPr>
          <w:p w14:paraId="47F732D5">
            <w:pPr>
              <w:jc w:val="center"/>
              <w:rPr>
                <w:rFonts w:ascii="宋体" w:hAnsi="宋体" w:cs="宋体"/>
                <w:bCs/>
              </w:rPr>
            </w:pPr>
            <w:r>
              <w:rPr>
                <w:rFonts w:hint="eastAsia" w:ascii="宋体" w:hAnsi="宋体" w:cs="宋体"/>
                <w:bCs/>
              </w:rPr>
              <w:t>标志</w:t>
            </w:r>
          </w:p>
        </w:tc>
        <w:tc>
          <w:tcPr>
            <w:tcW w:w="1938" w:type="dxa"/>
            <w:vAlign w:val="center"/>
          </w:tcPr>
          <w:p w14:paraId="4492DE6C">
            <w:pPr>
              <w:jc w:val="center"/>
              <w:rPr>
                <w:rFonts w:ascii="宋体" w:hAnsi="宋体" w:cs="宋体"/>
                <w:bCs/>
              </w:rPr>
            </w:pPr>
            <w:r>
              <w:rPr>
                <w:rFonts w:hint="eastAsia" w:ascii="宋体" w:hAnsi="宋体" w:cs="宋体"/>
                <w:bCs/>
              </w:rPr>
              <w:t>立柱竖直度</w:t>
            </w:r>
          </w:p>
        </w:tc>
        <w:tc>
          <w:tcPr>
            <w:tcW w:w="3366" w:type="dxa"/>
            <w:vAlign w:val="center"/>
          </w:tcPr>
          <w:p w14:paraId="7CAD2065">
            <w:pPr>
              <w:jc w:val="center"/>
              <w:rPr>
                <w:rFonts w:ascii="宋体" w:hAnsi="宋体" w:cs="宋体"/>
                <w:bCs/>
              </w:rPr>
            </w:pPr>
            <w:r>
              <w:rPr>
                <w:rFonts w:hint="eastAsia" w:ascii="宋体" w:hAnsi="宋体" w:cs="宋体"/>
                <w:bCs/>
              </w:rPr>
              <w:t>每柱测两个方向</w:t>
            </w:r>
          </w:p>
        </w:tc>
        <w:tc>
          <w:tcPr>
            <w:tcW w:w="1618" w:type="dxa"/>
            <w:vMerge w:val="restart"/>
            <w:vAlign w:val="center"/>
          </w:tcPr>
          <w:p w14:paraId="5271B7F5">
            <w:pPr>
              <w:jc w:val="center"/>
              <w:rPr>
                <w:rFonts w:ascii="宋体" w:hAnsi="宋体" w:cs="宋体"/>
                <w:color w:val="FF0000"/>
              </w:rPr>
            </w:pPr>
            <w:r>
              <w:rPr>
                <w:rFonts w:hint="eastAsia" w:ascii="宋体" w:hAnsi="宋体" w:cs="宋体"/>
                <w:bCs/>
              </w:rPr>
              <w:t>大型标志逐个检测，其他标志抽查不少于总数的30%。</w:t>
            </w:r>
          </w:p>
        </w:tc>
      </w:tr>
      <w:tr w14:paraId="44875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0A64FFED">
            <w:pPr>
              <w:jc w:val="center"/>
              <w:rPr>
                <w:rFonts w:ascii="宋体" w:hAnsi="宋体" w:cs="宋体"/>
              </w:rPr>
            </w:pPr>
          </w:p>
        </w:tc>
        <w:tc>
          <w:tcPr>
            <w:tcW w:w="1199" w:type="dxa"/>
            <w:vMerge w:val="continue"/>
            <w:vAlign w:val="center"/>
          </w:tcPr>
          <w:p w14:paraId="6D2CACF6">
            <w:pPr>
              <w:jc w:val="center"/>
              <w:rPr>
                <w:rFonts w:ascii="宋体" w:hAnsi="宋体" w:cs="宋体"/>
                <w:kern w:val="0"/>
              </w:rPr>
            </w:pPr>
          </w:p>
        </w:tc>
        <w:tc>
          <w:tcPr>
            <w:tcW w:w="1938" w:type="dxa"/>
            <w:vAlign w:val="center"/>
          </w:tcPr>
          <w:p w14:paraId="2D84334D">
            <w:pPr>
              <w:pStyle w:val="65"/>
              <w:rPr>
                <w:rFonts w:hint="eastAsia"/>
              </w:rPr>
            </w:pPr>
            <w:r>
              <w:rPr>
                <w:rFonts w:hint="eastAsia" w:cs="宋体"/>
                <w:bCs/>
              </w:rPr>
              <w:t>标志板下缘至路面净空高度</w:t>
            </w:r>
          </w:p>
        </w:tc>
        <w:tc>
          <w:tcPr>
            <w:tcW w:w="3366" w:type="dxa"/>
            <w:vAlign w:val="center"/>
          </w:tcPr>
          <w:p w14:paraId="156F6256">
            <w:pPr>
              <w:pStyle w:val="65"/>
              <w:rPr>
                <w:rFonts w:hint="eastAsia"/>
              </w:rPr>
            </w:pPr>
            <w:r>
              <w:rPr>
                <w:rFonts w:hint="eastAsia" w:cs="宋体"/>
                <w:bCs/>
              </w:rPr>
              <w:t>取不利点</w:t>
            </w:r>
          </w:p>
        </w:tc>
        <w:tc>
          <w:tcPr>
            <w:tcW w:w="1618" w:type="dxa"/>
            <w:vMerge w:val="continue"/>
            <w:vAlign w:val="center"/>
          </w:tcPr>
          <w:p w14:paraId="02B59987">
            <w:pPr>
              <w:jc w:val="center"/>
              <w:rPr>
                <w:rFonts w:ascii="宋体" w:hAnsi="宋体" w:cs="宋体"/>
                <w:color w:val="FF0000"/>
              </w:rPr>
            </w:pPr>
          </w:p>
        </w:tc>
      </w:tr>
      <w:tr w14:paraId="20030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45AEBE3A">
            <w:pPr>
              <w:jc w:val="center"/>
              <w:rPr>
                <w:rFonts w:ascii="宋体" w:hAnsi="宋体" w:cs="宋体"/>
              </w:rPr>
            </w:pPr>
          </w:p>
        </w:tc>
        <w:tc>
          <w:tcPr>
            <w:tcW w:w="1199" w:type="dxa"/>
            <w:vMerge w:val="continue"/>
            <w:vAlign w:val="center"/>
          </w:tcPr>
          <w:p w14:paraId="2F2B6514">
            <w:pPr>
              <w:jc w:val="center"/>
              <w:rPr>
                <w:rFonts w:ascii="宋体" w:hAnsi="宋体" w:cs="宋体"/>
                <w:kern w:val="0"/>
              </w:rPr>
            </w:pPr>
          </w:p>
        </w:tc>
        <w:tc>
          <w:tcPr>
            <w:tcW w:w="1938" w:type="dxa"/>
            <w:vAlign w:val="center"/>
          </w:tcPr>
          <w:p w14:paraId="2A6C0163">
            <w:pPr>
              <w:pStyle w:val="65"/>
              <w:rPr>
                <w:rFonts w:hint="eastAsia"/>
              </w:rPr>
            </w:pPr>
            <w:r>
              <w:rPr>
                <w:rFonts w:hint="eastAsia" w:cs="宋体"/>
                <w:bCs/>
              </w:rPr>
              <w:t>标志底板厚度</w:t>
            </w:r>
          </w:p>
        </w:tc>
        <w:tc>
          <w:tcPr>
            <w:tcW w:w="3366" w:type="dxa"/>
            <w:vAlign w:val="center"/>
          </w:tcPr>
          <w:p w14:paraId="75EEAAF9">
            <w:pPr>
              <w:pStyle w:val="65"/>
              <w:rPr>
                <w:rFonts w:hint="eastAsia"/>
              </w:rPr>
            </w:pPr>
            <w:r>
              <w:rPr>
                <w:rFonts w:hint="eastAsia" w:cs="宋体"/>
                <w:bCs/>
              </w:rPr>
              <w:t>每块测不少于2点</w:t>
            </w:r>
          </w:p>
        </w:tc>
        <w:tc>
          <w:tcPr>
            <w:tcW w:w="1618" w:type="dxa"/>
            <w:vMerge w:val="continue"/>
            <w:vAlign w:val="center"/>
          </w:tcPr>
          <w:p w14:paraId="2D2767A4">
            <w:pPr>
              <w:jc w:val="center"/>
              <w:rPr>
                <w:rFonts w:ascii="宋体" w:hAnsi="宋体" w:cs="宋体"/>
                <w:color w:val="FF0000"/>
              </w:rPr>
            </w:pPr>
          </w:p>
        </w:tc>
      </w:tr>
      <w:tr w14:paraId="29874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4BD45DA1">
            <w:pPr>
              <w:jc w:val="center"/>
              <w:rPr>
                <w:rFonts w:ascii="宋体" w:hAnsi="宋体" w:cs="宋体"/>
              </w:rPr>
            </w:pPr>
          </w:p>
        </w:tc>
        <w:tc>
          <w:tcPr>
            <w:tcW w:w="1199" w:type="dxa"/>
            <w:vMerge w:val="continue"/>
            <w:vAlign w:val="center"/>
          </w:tcPr>
          <w:p w14:paraId="067A22F1">
            <w:pPr>
              <w:jc w:val="center"/>
              <w:rPr>
                <w:rFonts w:ascii="宋体" w:hAnsi="宋体" w:cs="宋体"/>
                <w:kern w:val="0"/>
              </w:rPr>
            </w:pPr>
          </w:p>
        </w:tc>
        <w:tc>
          <w:tcPr>
            <w:tcW w:w="1938" w:type="dxa"/>
            <w:vAlign w:val="center"/>
          </w:tcPr>
          <w:p w14:paraId="6CBD5463">
            <w:pPr>
              <w:pStyle w:val="65"/>
              <w:rPr>
                <w:rFonts w:hint="eastAsia"/>
              </w:rPr>
            </w:pPr>
            <w:r>
              <w:rPr>
                <w:rFonts w:hint="eastAsia" w:cs="宋体"/>
                <w:bCs/>
              </w:rPr>
              <w:t>△标志面反光膜等级及逆反射系数</w:t>
            </w:r>
          </w:p>
        </w:tc>
        <w:tc>
          <w:tcPr>
            <w:tcW w:w="3366" w:type="dxa"/>
            <w:vAlign w:val="center"/>
          </w:tcPr>
          <w:p w14:paraId="0A697250">
            <w:pPr>
              <w:pStyle w:val="65"/>
              <w:rPr>
                <w:rFonts w:hint="eastAsia"/>
              </w:rPr>
            </w:pPr>
            <w:r>
              <w:rPr>
                <w:rFonts w:hint="eastAsia" w:cs="宋体"/>
                <w:bCs/>
              </w:rPr>
              <w:t>每块测不少于2点</w:t>
            </w:r>
          </w:p>
        </w:tc>
        <w:tc>
          <w:tcPr>
            <w:tcW w:w="1618" w:type="dxa"/>
            <w:vMerge w:val="continue"/>
            <w:vAlign w:val="center"/>
          </w:tcPr>
          <w:p w14:paraId="21C28C93">
            <w:pPr>
              <w:jc w:val="center"/>
              <w:rPr>
                <w:rFonts w:ascii="宋体" w:hAnsi="宋体" w:cs="宋体"/>
                <w:color w:val="FF0000"/>
              </w:rPr>
            </w:pPr>
          </w:p>
        </w:tc>
      </w:tr>
      <w:tr w14:paraId="189636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76330DBD">
            <w:pPr>
              <w:jc w:val="center"/>
              <w:rPr>
                <w:rFonts w:ascii="宋体" w:hAnsi="宋体" w:cs="宋体"/>
              </w:rPr>
            </w:pPr>
          </w:p>
        </w:tc>
        <w:tc>
          <w:tcPr>
            <w:tcW w:w="1199" w:type="dxa"/>
            <w:vMerge w:val="restart"/>
            <w:vAlign w:val="center"/>
          </w:tcPr>
          <w:p w14:paraId="3F7DAC84">
            <w:pPr>
              <w:jc w:val="center"/>
              <w:rPr>
                <w:rFonts w:ascii="宋体" w:hAnsi="宋体" w:cs="宋体"/>
                <w:bCs/>
              </w:rPr>
            </w:pPr>
            <w:r>
              <w:rPr>
                <w:rFonts w:hint="eastAsia" w:ascii="宋体" w:hAnsi="宋体" w:cs="宋体"/>
                <w:bCs/>
              </w:rPr>
              <w:t>标线</w:t>
            </w:r>
          </w:p>
        </w:tc>
        <w:tc>
          <w:tcPr>
            <w:tcW w:w="1938" w:type="dxa"/>
            <w:vAlign w:val="center"/>
          </w:tcPr>
          <w:p w14:paraId="51B450B4">
            <w:pPr>
              <w:pStyle w:val="65"/>
              <w:rPr>
                <w:rFonts w:cs="宋体"/>
                <w:bCs/>
              </w:rPr>
            </w:pPr>
            <w:r>
              <w:rPr>
                <w:rFonts w:hint="eastAsia"/>
              </w:rPr>
              <w:t>△逆反射亮度系数</w:t>
            </w:r>
          </w:p>
        </w:tc>
        <w:tc>
          <w:tcPr>
            <w:tcW w:w="3366" w:type="dxa"/>
            <w:vAlign w:val="center"/>
          </w:tcPr>
          <w:p w14:paraId="497EB756">
            <w:pPr>
              <w:pStyle w:val="65"/>
              <w:rPr>
                <w:rFonts w:cs="宋体"/>
                <w:bCs/>
              </w:rPr>
            </w:pPr>
            <w:r>
              <w:rPr>
                <w:rFonts w:hint="eastAsia"/>
              </w:rPr>
              <w:t>每公里1处100m，每处不少于5点</w:t>
            </w:r>
          </w:p>
        </w:tc>
        <w:tc>
          <w:tcPr>
            <w:tcW w:w="1618" w:type="dxa"/>
            <w:vMerge w:val="restart"/>
            <w:vAlign w:val="center"/>
          </w:tcPr>
          <w:p w14:paraId="01CC40CA">
            <w:pPr>
              <w:jc w:val="center"/>
              <w:rPr>
                <w:rFonts w:ascii="宋体" w:hAnsi="宋体" w:cs="宋体"/>
                <w:color w:val="FF0000"/>
              </w:rPr>
            </w:pPr>
            <w:r>
              <w:rPr>
                <w:rFonts w:hint="eastAsia"/>
              </w:rPr>
              <w:t>每公里连续抽查</w:t>
            </w:r>
          </w:p>
        </w:tc>
      </w:tr>
      <w:tr w14:paraId="1CA3D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2CABC079">
            <w:pPr>
              <w:jc w:val="center"/>
              <w:rPr>
                <w:rFonts w:ascii="宋体" w:hAnsi="宋体" w:cs="宋体"/>
              </w:rPr>
            </w:pPr>
          </w:p>
        </w:tc>
        <w:tc>
          <w:tcPr>
            <w:tcW w:w="1199" w:type="dxa"/>
            <w:vMerge w:val="continue"/>
            <w:vAlign w:val="center"/>
          </w:tcPr>
          <w:p w14:paraId="6075CBC4">
            <w:pPr>
              <w:jc w:val="center"/>
              <w:rPr>
                <w:rFonts w:ascii="宋体" w:hAnsi="宋体" w:cs="宋体"/>
                <w:kern w:val="0"/>
              </w:rPr>
            </w:pPr>
          </w:p>
        </w:tc>
        <w:tc>
          <w:tcPr>
            <w:tcW w:w="1938" w:type="dxa"/>
            <w:vAlign w:val="center"/>
          </w:tcPr>
          <w:p w14:paraId="4FF6272F">
            <w:pPr>
              <w:pStyle w:val="65"/>
              <w:rPr>
                <w:rFonts w:hint="eastAsia"/>
              </w:rPr>
            </w:pPr>
            <w:r>
              <w:rPr>
                <w:rFonts w:hint="eastAsia"/>
              </w:rPr>
              <w:t>△标线厚度</w:t>
            </w:r>
          </w:p>
        </w:tc>
        <w:tc>
          <w:tcPr>
            <w:tcW w:w="3366" w:type="dxa"/>
            <w:vAlign w:val="center"/>
          </w:tcPr>
          <w:p w14:paraId="6E2EA254">
            <w:pPr>
              <w:pStyle w:val="65"/>
              <w:rPr>
                <w:rFonts w:hint="eastAsia"/>
              </w:rPr>
            </w:pPr>
            <w:r>
              <w:rPr>
                <w:rFonts w:hint="eastAsia"/>
              </w:rPr>
              <w:t>每公里1处100m，每处不少于5点</w:t>
            </w:r>
          </w:p>
        </w:tc>
        <w:tc>
          <w:tcPr>
            <w:tcW w:w="1618" w:type="dxa"/>
            <w:vMerge w:val="continue"/>
            <w:vAlign w:val="center"/>
          </w:tcPr>
          <w:p w14:paraId="4958092C">
            <w:pPr>
              <w:jc w:val="center"/>
              <w:rPr>
                <w:rFonts w:ascii="宋体" w:hAnsi="宋体" w:cs="宋体"/>
                <w:color w:val="FF0000"/>
              </w:rPr>
            </w:pPr>
          </w:p>
        </w:tc>
      </w:tr>
      <w:tr w14:paraId="3B880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3F736867">
            <w:pPr>
              <w:jc w:val="center"/>
              <w:rPr>
                <w:rFonts w:ascii="宋体" w:hAnsi="宋体" w:cs="宋体"/>
              </w:rPr>
            </w:pPr>
          </w:p>
        </w:tc>
        <w:tc>
          <w:tcPr>
            <w:tcW w:w="1199" w:type="dxa"/>
            <w:vMerge w:val="restart"/>
            <w:vAlign w:val="center"/>
          </w:tcPr>
          <w:p w14:paraId="7ECF6147">
            <w:pPr>
              <w:jc w:val="center"/>
              <w:rPr>
                <w:rFonts w:ascii="宋体" w:hAnsi="宋体" w:cs="宋体"/>
                <w:bCs/>
              </w:rPr>
            </w:pPr>
            <w:r>
              <w:rPr>
                <w:rFonts w:hint="eastAsia" w:ascii="宋体" w:hAnsi="宋体" w:cs="宋体"/>
                <w:bCs/>
              </w:rPr>
              <w:t>波形梁钢防护栏</w:t>
            </w:r>
          </w:p>
        </w:tc>
        <w:tc>
          <w:tcPr>
            <w:tcW w:w="1938" w:type="dxa"/>
            <w:vAlign w:val="center"/>
          </w:tcPr>
          <w:p w14:paraId="069D75DA">
            <w:pPr>
              <w:pStyle w:val="65"/>
              <w:rPr>
                <w:rFonts w:cs="宋体"/>
                <w:bCs/>
              </w:rPr>
            </w:pPr>
            <w:r>
              <w:rPr>
                <w:rFonts w:hint="eastAsia" w:cs="宋体"/>
                <w:kern w:val="0"/>
              </w:rPr>
              <w:t>△</w:t>
            </w:r>
            <w:r>
              <w:rPr>
                <w:rFonts w:hint="eastAsia" w:cs="宋体"/>
              </w:rPr>
              <w:t>波形梁板基底金属厚度</w:t>
            </w:r>
          </w:p>
        </w:tc>
        <w:tc>
          <w:tcPr>
            <w:tcW w:w="3366" w:type="dxa"/>
            <w:vAlign w:val="center"/>
          </w:tcPr>
          <w:p w14:paraId="60CADE29">
            <w:pPr>
              <w:pStyle w:val="65"/>
              <w:rPr>
                <w:rFonts w:cs="宋体"/>
                <w:bCs/>
              </w:rPr>
            </w:pPr>
            <w:r>
              <w:rPr>
                <w:rFonts w:hint="eastAsia"/>
              </w:rPr>
              <w:t>每公里抽查不少于1处，每处测不少于5点</w:t>
            </w:r>
          </w:p>
        </w:tc>
        <w:tc>
          <w:tcPr>
            <w:tcW w:w="1618" w:type="dxa"/>
            <w:vMerge w:val="restart"/>
            <w:vAlign w:val="center"/>
          </w:tcPr>
          <w:p w14:paraId="5F2DCD04">
            <w:pPr>
              <w:jc w:val="center"/>
              <w:rPr>
                <w:rFonts w:ascii="宋体" w:hAnsi="宋体" w:cs="宋体"/>
                <w:color w:val="FF0000"/>
              </w:rPr>
            </w:pPr>
            <w:r>
              <w:rPr>
                <w:rFonts w:hint="eastAsia"/>
              </w:rPr>
              <w:t>设置防护栏的地段，每公里连续抽查</w:t>
            </w:r>
          </w:p>
        </w:tc>
      </w:tr>
      <w:tr w14:paraId="27603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1C4CD941">
            <w:pPr>
              <w:jc w:val="center"/>
              <w:rPr>
                <w:rFonts w:ascii="宋体" w:hAnsi="宋体" w:cs="宋体"/>
              </w:rPr>
            </w:pPr>
          </w:p>
        </w:tc>
        <w:tc>
          <w:tcPr>
            <w:tcW w:w="1199" w:type="dxa"/>
            <w:vMerge w:val="continue"/>
            <w:vAlign w:val="center"/>
          </w:tcPr>
          <w:p w14:paraId="25D8FA4C">
            <w:pPr>
              <w:jc w:val="center"/>
              <w:rPr>
                <w:rFonts w:ascii="宋体" w:hAnsi="宋体" w:cs="宋体"/>
                <w:kern w:val="0"/>
              </w:rPr>
            </w:pPr>
          </w:p>
        </w:tc>
        <w:tc>
          <w:tcPr>
            <w:tcW w:w="1938" w:type="dxa"/>
            <w:vAlign w:val="center"/>
          </w:tcPr>
          <w:p w14:paraId="5A04195A">
            <w:pPr>
              <w:pStyle w:val="65"/>
              <w:rPr>
                <w:rFonts w:cs="宋体"/>
                <w:bCs/>
              </w:rPr>
            </w:pPr>
            <w:r>
              <w:rPr>
                <w:rFonts w:hint="eastAsia" w:cs="宋体"/>
                <w:kern w:val="0"/>
              </w:rPr>
              <w:t>△</w:t>
            </w:r>
            <w:r>
              <w:rPr>
                <w:rFonts w:hint="eastAsia" w:cs="宋体"/>
              </w:rPr>
              <w:t>波形梁钢护栏立柱壁厚</w:t>
            </w:r>
          </w:p>
        </w:tc>
        <w:tc>
          <w:tcPr>
            <w:tcW w:w="3366" w:type="dxa"/>
            <w:vAlign w:val="center"/>
          </w:tcPr>
          <w:p w14:paraId="594BDAB7">
            <w:pPr>
              <w:pStyle w:val="65"/>
              <w:rPr>
                <w:rFonts w:cs="宋体"/>
                <w:bCs/>
              </w:rPr>
            </w:pPr>
            <w:r>
              <w:rPr>
                <w:rFonts w:hint="eastAsia"/>
              </w:rPr>
              <w:t>每公里抽查不少于1处，每处测不少于5点</w:t>
            </w:r>
          </w:p>
        </w:tc>
        <w:tc>
          <w:tcPr>
            <w:tcW w:w="1618" w:type="dxa"/>
            <w:vMerge w:val="continue"/>
            <w:vAlign w:val="center"/>
          </w:tcPr>
          <w:p w14:paraId="6DBD27A5">
            <w:pPr>
              <w:jc w:val="center"/>
              <w:rPr>
                <w:rFonts w:ascii="宋体" w:hAnsi="宋体" w:cs="宋体"/>
                <w:color w:val="FF0000"/>
              </w:rPr>
            </w:pPr>
          </w:p>
        </w:tc>
      </w:tr>
      <w:tr w14:paraId="4688C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6A91DFA2">
            <w:pPr>
              <w:jc w:val="center"/>
              <w:rPr>
                <w:rFonts w:ascii="宋体" w:hAnsi="宋体" w:cs="宋体"/>
              </w:rPr>
            </w:pPr>
          </w:p>
        </w:tc>
        <w:tc>
          <w:tcPr>
            <w:tcW w:w="1199" w:type="dxa"/>
            <w:vMerge w:val="continue"/>
            <w:vAlign w:val="center"/>
          </w:tcPr>
          <w:p w14:paraId="753AE15C">
            <w:pPr>
              <w:jc w:val="center"/>
              <w:rPr>
                <w:rFonts w:ascii="宋体" w:hAnsi="宋体" w:cs="宋体"/>
                <w:kern w:val="0"/>
              </w:rPr>
            </w:pPr>
          </w:p>
        </w:tc>
        <w:tc>
          <w:tcPr>
            <w:tcW w:w="1938" w:type="dxa"/>
            <w:vAlign w:val="center"/>
          </w:tcPr>
          <w:p w14:paraId="6C2881E4">
            <w:pPr>
              <w:pStyle w:val="65"/>
              <w:rPr>
                <w:rFonts w:cs="宋体"/>
                <w:bCs/>
              </w:rPr>
            </w:pPr>
            <w:r>
              <w:rPr>
                <w:rFonts w:hint="eastAsia" w:cs="宋体"/>
                <w:kern w:val="0"/>
              </w:rPr>
              <w:t>△</w:t>
            </w:r>
            <w:r>
              <w:rPr>
                <w:rFonts w:hint="eastAsia" w:cs="宋体"/>
              </w:rPr>
              <w:t>波形梁钢护栏横梁中心高度</w:t>
            </w:r>
          </w:p>
        </w:tc>
        <w:tc>
          <w:tcPr>
            <w:tcW w:w="3366" w:type="dxa"/>
            <w:vAlign w:val="center"/>
          </w:tcPr>
          <w:p w14:paraId="071454D7">
            <w:pPr>
              <w:pStyle w:val="65"/>
              <w:ind w:firstLine="210" w:firstLineChars="100"/>
              <w:rPr>
                <w:rFonts w:cs="宋体"/>
                <w:bCs/>
              </w:rPr>
            </w:pPr>
            <w:r>
              <w:rPr>
                <w:rFonts w:hint="eastAsia"/>
              </w:rPr>
              <w:t>每公里抽查不少于1处，每处测不少于5点</w:t>
            </w:r>
          </w:p>
        </w:tc>
        <w:tc>
          <w:tcPr>
            <w:tcW w:w="1618" w:type="dxa"/>
            <w:vMerge w:val="continue"/>
            <w:vAlign w:val="center"/>
          </w:tcPr>
          <w:p w14:paraId="7F9252F6">
            <w:pPr>
              <w:jc w:val="center"/>
              <w:rPr>
                <w:rFonts w:ascii="宋体" w:hAnsi="宋体" w:cs="宋体"/>
                <w:color w:val="FF0000"/>
              </w:rPr>
            </w:pPr>
          </w:p>
        </w:tc>
      </w:tr>
      <w:tr w14:paraId="713B4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9" w:type="dxa"/>
            <w:vMerge w:val="continue"/>
            <w:vAlign w:val="center"/>
          </w:tcPr>
          <w:p w14:paraId="0EEBEC68">
            <w:pPr>
              <w:jc w:val="center"/>
              <w:rPr>
                <w:rFonts w:ascii="宋体" w:hAnsi="宋体" w:cs="宋体"/>
              </w:rPr>
            </w:pPr>
          </w:p>
        </w:tc>
        <w:tc>
          <w:tcPr>
            <w:tcW w:w="1199" w:type="dxa"/>
            <w:vMerge w:val="continue"/>
            <w:vAlign w:val="center"/>
          </w:tcPr>
          <w:p w14:paraId="5CB1D93C">
            <w:pPr>
              <w:jc w:val="center"/>
              <w:rPr>
                <w:rFonts w:ascii="宋体" w:hAnsi="宋体" w:cs="宋体"/>
                <w:kern w:val="0"/>
              </w:rPr>
            </w:pPr>
          </w:p>
        </w:tc>
        <w:tc>
          <w:tcPr>
            <w:tcW w:w="1938" w:type="dxa"/>
            <w:vAlign w:val="center"/>
          </w:tcPr>
          <w:p w14:paraId="27BA4332">
            <w:pPr>
              <w:pStyle w:val="65"/>
              <w:rPr>
                <w:rFonts w:cs="宋体"/>
                <w:bCs/>
              </w:rPr>
            </w:pPr>
            <w:r>
              <w:rPr>
                <w:rFonts w:hint="eastAsia" w:cs="宋体"/>
              </w:rPr>
              <w:t>镀锌层厚度</w:t>
            </w:r>
          </w:p>
        </w:tc>
        <w:tc>
          <w:tcPr>
            <w:tcW w:w="3366" w:type="dxa"/>
            <w:vAlign w:val="center"/>
          </w:tcPr>
          <w:p w14:paraId="5FA00F24">
            <w:pPr>
              <w:pStyle w:val="65"/>
              <w:rPr>
                <w:rFonts w:cs="宋体"/>
                <w:bCs/>
              </w:rPr>
            </w:pPr>
            <w:r>
              <w:rPr>
                <w:rFonts w:hint="eastAsia"/>
              </w:rPr>
              <w:t>每公里抽查不少于1处，每处测不少于20点</w:t>
            </w:r>
          </w:p>
        </w:tc>
        <w:tc>
          <w:tcPr>
            <w:tcW w:w="1618" w:type="dxa"/>
            <w:vMerge w:val="continue"/>
            <w:vAlign w:val="center"/>
          </w:tcPr>
          <w:p w14:paraId="1EA45236">
            <w:pPr>
              <w:jc w:val="center"/>
              <w:rPr>
                <w:rFonts w:ascii="宋体" w:hAnsi="宋体" w:cs="宋体"/>
                <w:color w:val="FF0000"/>
              </w:rPr>
            </w:pPr>
          </w:p>
        </w:tc>
      </w:tr>
    </w:tbl>
    <w:p w14:paraId="1C2CDE82">
      <w:pPr>
        <w:spacing w:before="72" w:beforeLines="30" w:after="72" w:afterLines="30"/>
        <w:jc w:val="left"/>
        <w:rPr>
          <w:rFonts w:hint="eastAsia" w:asciiTheme="minorEastAsia" w:hAnsiTheme="minorEastAsia" w:eastAsiaTheme="minorEastAsia"/>
          <w:color w:val="000000"/>
        </w:rPr>
      </w:pPr>
      <w:bookmarkStart w:id="33" w:name="_Toc23105015"/>
      <w:r>
        <w:rPr>
          <w:rFonts w:hint="eastAsia" w:asciiTheme="minorEastAsia" w:hAnsiTheme="minorEastAsia" w:eastAsiaTheme="minorEastAsia"/>
          <w:color w:val="000000"/>
        </w:rPr>
        <w:t>注：1. 带“△”为分部工程的关键项目，其余为一般项目。</w:t>
      </w:r>
    </w:p>
    <w:p w14:paraId="684A1267">
      <w:pPr>
        <w:pStyle w:val="3"/>
        <w:spacing w:before="240" w:beforeLines="100" w:after="120" w:afterLines="50" w:line="360" w:lineRule="auto"/>
        <w:rPr>
          <w:rFonts w:ascii="宋体" w:hAnsi="宋体" w:cs="宋体"/>
        </w:rPr>
      </w:pPr>
      <w:bookmarkStart w:id="34" w:name="_Toc16813"/>
      <w:bookmarkStart w:id="35" w:name="_Toc4787"/>
      <w:r>
        <w:rPr>
          <w:rStyle w:val="56"/>
          <w:rFonts w:hint="eastAsia"/>
          <w:b/>
        </w:rPr>
        <w:t>4.2 检测参数及检测方法</w:t>
      </w:r>
      <w:bookmarkEnd w:id="33"/>
      <w:bookmarkEnd w:id="34"/>
      <w:bookmarkEnd w:id="35"/>
    </w:p>
    <w:p w14:paraId="148B2324">
      <w:pPr>
        <w:pStyle w:val="9"/>
        <w:adjustRightInd/>
        <w:spacing w:line="360" w:lineRule="auto"/>
        <w:ind w:firstLine="482"/>
        <w:jc w:val="left"/>
        <w:rPr>
          <w:rFonts w:cs="宋体"/>
          <w:szCs w:val="24"/>
        </w:rPr>
      </w:pPr>
      <w:r>
        <w:rPr>
          <w:rFonts w:hint="eastAsia" w:cs="宋体"/>
          <w:szCs w:val="24"/>
        </w:rPr>
        <w:t>根据《公路工程质量检验评定标准》（JTG F80/1-2017）的要求及</w:t>
      </w:r>
      <w:r>
        <w:rPr>
          <w:rFonts w:hint="eastAsia"/>
          <w:szCs w:val="24"/>
        </w:rPr>
        <w:t>《公路工程竣（交）工验收办法实施细则》（交公路发[2010]65号）的有关规定，</w:t>
      </w:r>
      <w:r>
        <w:rPr>
          <w:rFonts w:hint="eastAsia" w:cs="宋体"/>
          <w:szCs w:val="24"/>
        </w:rPr>
        <w:t>本项目按</w:t>
      </w:r>
      <w:r>
        <w:rPr>
          <w:rFonts w:hint="eastAsia"/>
          <w:szCs w:val="24"/>
        </w:rPr>
        <w:t>路基、路面工程、交通安全设施</w:t>
      </w:r>
      <w:r>
        <w:rPr>
          <w:rFonts w:hint="eastAsia" w:cs="宋体"/>
          <w:szCs w:val="24"/>
        </w:rPr>
        <w:t>交工验收前工程质量检测实施方案及相关标准规范要求，检测参数及方法详见表4-2。</w:t>
      </w:r>
    </w:p>
    <w:p w14:paraId="3F1DCB8D">
      <w:pPr>
        <w:spacing w:before="120" w:beforeLines="50" w:after="120" w:afterLines="50"/>
        <w:ind w:firstLine="3120" w:firstLineChars="1300"/>
        <w:rPr>
          <w:rFonts w:ascii="微软雅黑" w:hAnsi="微软雅黑" w:eastAsia="微软雅黑" w:cs="微软雅黑"/>
          <w:bCs/>
          <w:sz w:val="24"/>
          <w:szCs w:val="24"/>
        </w:rPr>
      </w:pPr>
      <w:r>
        <w:rPr>
          <w:rFonts w:hint="eastAsia" w:ascii="微软雅黑" w:hAnsi="微软雅黑" w:eastAsia="微软雅黑" w:cs="微软雅黑"/>
          <w:bCs/>
          <w:sz w:val="24"/>
          <w:szCs w:val="24"/>
        </w:rPr>
        <w:t>检测参数及检测方法一览表                    表4-2</w:t>
      </w:r>
    </w:p>
    <w:tbl>
      <w:tblPr>
        <w:tblStyle w:val="22"/>
        <w:tblW w:w="93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485"/>
        <w:gridCol w:w="1957"/>
        <w:gridCol w:w="3616"/>
        <w:gridCol w:w="1154"/>
      </w:tblGrid>
      <w:tr w14:paraId="0276A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1146" w:type="dxa"/>
            <w:vAlign w:val="center"/>
          </w:tcPr>
          <w:p w14:paraId="37545811">
            <w:pPr>
              <w:jc w:val="center"/>
              <w:rPr>
                <w:rFonts w:ascii="宋体" w:hAnsi="宋体" w:cs="宋体"/>
                <w:b/>
                <w:bCs/>
              </w:rPr>
            </w:pPr>
            <w:r>
              <w:rPr>
                <w:rFonts w:hint="eastAsia" w:ascii="宋体" w:hAnsi="宋体" w:cs="宋体"/>
                <w:b/>
                <w:bCs/>
              </w:rPr>
              <w:t>单位工程</w:t>
            </w:r>
          </w:p>
        </w:tc>
        <w:tc>
          <w:tcPr>
            <w:tcW w:w="1485" w:type="dxa"/>
            <w:vAlign w:val="center"/>
          </w:tcPr>
          <w:p w14:paraId="5EE91503">
            <w:pPr>
              <w:jc w:val="center"/>
              <w:rPr>
                <w:rFonts w:ascii="宋体" w:hAnsi="宋体" w:cs="宋体"/>
                <w:b/>
                <w:bCs/>
              </w:rPr>
            </w:pPr>
            <w:r>
              <w:rPr>
                <w:rFonts w:hint="eastAsia" w:ascii="宋体" w:hAnsi="宋体" w:cs="宋体"/>
                <w:b/>
                <w:bCs/>
              </w:rPr>
              <w:t>分部工程类别</w:t>
            </w:r>
          </w:p>
        </w:tc>
        <w:tc>
          <w:tcPr>
            <w:tcW w:w="1957" w:type="dxa"/>
            <w:vAlign w:val="center"/>
          </w:tcPr>
          <w:p w14:paraId="5CE01294">
            <w:pPr>
              <w:jc w:val="center"/>
              <w:rPr>
                <w:rFonts w:ascii="宋体" w:hAnsi="宋体" w:cs="宋体"/>
                <w:b/>
                <w:bCs/>
              </w:rPr>
            </w:pPr>
            <w:r>
              <w:rPr>
                <w:rFonts w:hint="eastAsia" w:ascii="宋体" w:hAnsi="宋体" w:cs="宋体"/>
                <w:b/>
                <w:bCs/>
              </w:rPr>
              <w:t>检测参数</w:t>
            </w:r>
          </w:p>
        </w:tc>
        <w:tc>
          <w:tcPr>
            <w:tcW w:w="3616" w:type="dxa"/>
            <w:vAlign w:val="center"/>
          </w:tcPr>
          <w:p w14:paraId="4E8C25EE">
            <w:pPr>
              <w:jc w:val="center"/>
              <w:rPr>
                <w:rFonts w:ascii="宋体" w:hAnsi="宋体" w:cs="宋体"/>
                <w:b/>
                <w:bCs/>
              </w:rPr>
            </w:pPr>
            <w:r>
              <w:rPr>
                <w:rFonts w:hint="eastAsia" w:ascii="宋体" w:hAnsi="宋体" w:cs="宋体"/>
                <w:b/>
                <w:bCs/>
              </w:rPr>
              <w:t>检测方法</w:t>
            </w:r>
          </w:p>
        </w:tc>
        <w:tc>
          <w:tcPr>
            <w:tcW w:w="1154" w:type="dxa"/>
            <w:vAlign w:val="center"/>
          </w:tcPr>
          <w:p w14:paraId="7FA0C583">
            <w:pPr>
              <w:jc w:val="center"/>
              <w:rPr>
                <w:rFonts w:ascii="宋体" w:hAnsi="宋体" w:cs="宋体"/>
                <w:b/>
                <w:bCs/>
              </w:rPr>
            </w:pPr>
            <w:r>
              <w:rPr>
                <w:rFonts w:hint="eastAsia" w:ascii="宋体" w:hAnsi="宋体" w:cs="宋体"/>
                <w:b/>
                <w:bCs/>
              </w:rPr>
              <w:t>备注</w:t>
            </w:r>
          </w:p>
        </w:tc>
      </w:tr>
      <w:tr w14:paraId="58737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restart"/>
            <w:vAlign w:val="center"/>
          </w:tcPr>
          <w:p w14:paraId="3F780771">
            <w:pPr>
              <w:spacing w:line="400" w:lineRule="exact"/>
              <w:jc w:val="center"/>
              <w:rPr>
                <w:rFonts w:ascii="宋体" w:hAnsi="宋体" w:cs="宋体"/>
              </w:rPr>
            </w:pPr>
            <w:r>
              <w:rPr>
                <w:rFonts w:ascii="宋体" w:hAnsi="宋体" w:cs="宋体"/>
              </w:rPr>
              <w:t>路基工程</w:t>
            </w:r>
          </w:p>
        </w:tc>
        <w:tc>
          <w:tcPr>
            <w:tcW w:w="1485" w:type="dxa"/>
            <w:vMerge w:val="restart"/>
            <w:vAlign w:val="center"/>
          </w:tcPr>
          <w:p w14:paraId="27711208">
            <w:pPr>
              <w:jc w:val="center"/>
              <w:rPr>
                <w:rFonts w:ascii="宋体" w:hAnsi="宋体" w:cs="宋体"/>
              </w:rPr>
            </w:pPr>
            <w:r>
              <w:rPr>
                <w:rFonts w:hint="eastAsia" w:ascii="宋体" w:hAnsi="宋体" w:cs="宋体"/>
              </w:rPr>
              <w:t>支挡工程</w:t>
            </w:r>
          </w:p>
        </w:tc>
        <w:tc>
          <w:tcPr>
            <w:tcW w:w="1957" w:type="dxa"/>
            <w:vAlign w:val="center"/>
          </w:tcPr>
          <w:p w14:paraId="5D7F8C6D">
            <w:pPr>
              <w:spacing w:line="260" w:lineRule="exact"/>
              <w:jc w:val="center"/>
              <w:rPr>
                <w:rFonts w:ascii="宋体" w:hAnsi="宋体" w:cs="宋体"/>
              </w:rPr>
            </w:pPr>
            <w:r>
              <w:rPr>
                <w:rFonts w:hint="eastAsia" w:ascii="宋体" w:hAnsi="宋体" w:cs="宋体"/>
              </w:rPr>
              <w:t>△混凝土强度</w:t>
            </w:r>
          </w:p>
        </w:tc>
        <w:tc>
          <w:tcPr>
            <w:tcW w:w="3616" w:type="dxa"/>
            <w:vAlign w:val="center"/>
          </w:tcPr>
          <w:p w14:paraId="19357DEA">
            <w:pPr>
              <w:jc w:val="center"/>
              <w:rPr>
                <w:rFonts w:ascii="宋体" w:hAnsi="宋体" w:cs="宋体"/>
              </w:rPr>
            </w:pPr>
            <w:r>
              <w:rPr>
                <w:rFonts w:hint="eastAsia" w:ascii="宋体" w:hAnsi="宋体" w:cs="宋体"/>
              </w:rPr>
              <w:t>回弹仪和碳化深度仪进行检测</w:t>
            </w:r>
          </w:p>
        </w:tc>
        <w:tc>
          <w:tcPr>
            <w:tcW w:w="1154" w:type="dxa"/>
            <w:vAlign w:val="center"/>
          </w:tcPr>
          <w:p w14:paraId="0EA4092C">
            <w:pPr>
              <w:spacing w:line="240" w:lineRule="exact"/>
              <w:jc w:val="center"/>
              <w:rPr>
                <w:rFonts w:ascii="宋体" w:hAnsi="宋体" w:cs="宋体"/>
              </w:rPr>
            </w:pPr>
          </w:p>
        </w:tc>
      </w:tr>
      <w:tr w14:paraId="6A4F3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1D4A4F68">
            <w:pPr>
              <w:spacing w:line="400" w:lineRule="exact"/>
              <w:jc w:val="center"/>
              <w:rPr>
                <w:rFonts w:ascii="宋体" w:hAnsi="宋体" w:cs="宋体"/>
              </w:rPr>
            </w:pPr>
          </w:p>
        </w:tc>
        <w:tc>
          <w:tcPr>
            <w:tcW w:w="1485" w:type="dxa"/>
            <w:vMerge w:val="continue"/>
            <w:vAlign w:val="center"/>
          </w:tcPr>
          <w:p w14:paraId="3A24DC62">
            <w:pPr>
              <w:jc w:val="center"/>
              <w:rPr>
                <w:rFonts w:ascii="宋体" w:hAnsi="宋体" w:cs="宋体"/>
              </w:rPr>
            </w:pPr>
          </w:p>
        </w:tc>
        <w:tc>
          <w:tcPr>
            <w:tcW w:w="1957" w:type="dxa"/>
            <w:vAlign w:val="center"/>
          </w:tcPr>
          <w:p w14:paraId="293AFCF1">
            <w:pPr>
              <w:autoSpaceDN w:val="0"/>
              <w:spacing w:line="260" w:lineRule="exact"/>
              <w:jc w:val="center"/>
              <w:textAlignment w:val="center"/>
              <w:rPr>
                <w:rFonts w:ascii="宋体" w:hAnsi="宋体" w:cs="宋体"/>
              </w:rPr>
            </w:pPr>
            <w:r>
              <w:rPr>
                <w:rFonts w:hint="eastAsia" w:ascii="宋体" w:hAnsi="宋体" w:cs="宋体"/>
              </w:rPr>
              <w:t>△断面尺寸</w:t>
            </w:r>
          </w:p>
        </w:tc>
        <w:tc>
          <w:tcPr>
            <w:tcW w:w="3616" w:type="dxa"/>
            <w:vAlign w:val="center"/>
          </w:tcPr>
          <w:p w14:paraId="0C2AC033">
            <w:pPr>
              <w:jc w:val="center"/>
              <w:rPr>
                <w:rFonts w:ascii="宋体" w:hAnsi="宋体" w:cs="宋体"/>
              </w:rPr>
            </w:pPr>
            <w:r>
              <w:rPr>
                <w:rFonts w:hint="eastAsia" w:ascii="宋体" w:hAnsi="宋体" w:cs="宋体"/>
              </w:rPr>
              <w:t>断面挖验法，并用钢卷尺测量</w:t>
            </w:r>
          </w:p>
        </w:tc>
        <w:tc>
          <w:tcPr>
            <w:tcW w:w="1154" w:type="dxa"/>
            <w:vAlign w:val="center"/>
          </w:tcPr>
          <w:p w14:paraId="110DE39B">
            <w:pPr>
              <w:spacing w:line="240" w:lineRule="exact"/>
              <w:jc w:val="center"/>
              <w:rPr>
                <w:rFonts w:ascii="宋体" w:hAnsi="宋体" w:cs="宋体"/>
              </w:rPr>
            </w:pPr>
            <w:r>
              <w:rPr>
                <w:rFonts w:hint="eastAsia" w:ascii="宋体" w:hAnsi="宋体" w:cs="宋体"/>
              </w:rPr>
              <w:t>——</w:t>
            </w:r>
          </w:p>
        </w:tc>
      </w:tr>
      <w:tr w14:paraId="3CFB35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restart"/>
            <w:vAlign w:val="center"/>
          </w:tcPr>
          <w:p w14:paraId="469DFB22">
            <w:pPr>
              <w:jc w:val="center"/>
              <w:rPr>
                <w:rFonts w:ascii="宋体" w:hAnsi="宋体" w:cs="宋体"/>
              </w:rPr>
            </w:pPr>
            <w:r>
              <w:rPr>
                <w:rFonts w:ascii="宋体" w:hAnsi="宋体" w:cs="宋体"/>
              </w:rPr>
              <w:t>路面工程</w:t>
            </w:r>
          </w:p>
        </w:tc>
        <w:tc>
          <w:tcPr>
            <w:tcW w:w="1485" w:type="dxa"/>
            <w:vMerge w:val="restart"/>
            <w:vAlign w:val="center"/>
          </w:tcPr>
          <w:p w14:paraId="43FD28D5">
            <w:pPr>
              <w:jc w:val="center"/>
              <w:rPr>
                <w:rFonts w:ascii="宋体" w:hAnsi="宋体" w:cs="宋体"/>
              </w:rPr>
            </w:pPr>
            <w:r>
              <w:rPr>
                <w:rFonts w:hint="eastAsia" w:ascii="宋体" w:hAnsi="宋体" w:cs="宋体"/>
                <w:color w:val="000000"/>
              </w:rPr>
              <w:t>沥青路面面层</w:t>
            </w:r>
          </w:p>
        </w:tc>
        <w:tc>
          <w:tcPr>
            <w:tcW w:w="1957" w:type="dxa"/>
            <w:vAlign w:val="center"/>
          </w:tcPr>
          <w:p w14:paraId="3339DE39">
            <w:pPr>
              <w:widowControl/>
              <w:jc w:val="center"/>
              <w:textAlignment w:val="center"/>
              <w:rPr>
                <w:rFonts w:ascii="宋体" w:hAnsi="宋体" w:cs="宋体"/>
              </w:rPr>
            </w:pPr>
            <w:r>
              <w:rPr>
                <w:rFonts w:hint="eastAsia" w:ascii="宋体" w:hAnsi="宋体" w:cs="宋体"/>
              </w:rPr>
              <w:t>△</w:t>
            </w:r>
            <w:r>
              <w:rPr>
                <w:rFonts w:hint="eastAsia" w:ascii="宋体" w:hAnsi="宋体" w:cs="宋体"/>
                <w:color w:val="000000"/>
                <w:kern w:val="0"/>
                <w:lang w:bidi="ar"/>
              </w:rPr>
              <w:t>压实度</w:t>
            </w:r>
          </w:p>
        </w:tc>
        <w:tc>
          <w:tcPr>
            <w:tcW w:w="3616" w:type="dxa"/>
            <w:vAlign w:val="center"/>
          </w:tcPr>
          <w:p w14:paraId="4CB12AB7">
            <w:pPr>
              <w:jc w:val="center"/>
              <w:rPr>
                <w:rFonts w:ascii="宋体" w:hAnsi="宋体" w:cs="宋体"/>
              </w:rPr>
            </w:pPr>
            <w:r>
              <w:rPr>
                <w:rFonts w:hint="eastAsia" w:ascii="宋体" w:hAnsi="宋体"/>
              </w:rPr>
              <w:t>钻芯法，测定芯样的毛体积密度与最大理论密度之比值</w:t>
            </w:r>
          </w:p>
        </w:tc>
        <w:tc>
          <w:tcPr>
            <w:tcW w:w="1154" w:type="dxa"/>
            <w:vAlign w:val="center"/>
          </w:tcPr>
          <w:p w14:paraId="548ED6AB">
            <w:pPr>
              <w:spacing w:line="240" w:lineRule="exact"/>
              <w:jc w:val="center"/>
              <w:rPr>
                <w:rFonts w:ascii="宋体" w:hAnsi="宋体" w:cs="宋体"/>
              </w:rPr>
            </w:pPr>
            <w:r>
              <w:rPr>
                <w:rFonts w:hint="eastAsia" w:ascii="宋体" w:hAnsi="宋体" w:cs="宋体"/>
              </w:rPr>
              <w:t>——</w:t>
            </w:r>
          </w:p>
        </w:tc>
      </w:tr>
      <w:tr w14:paraId="5DD2D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03DC997E">
            <w:pPr>
              <w:spacing w:line="400" w:lineRule="exact"/>
              <w:jc w:val="center"/>
              <w:rPr>
                <w:rFonts w:ascii="宋体" w:hAnsi="宋体" w:cs="宋体"/>
              </w:rPr>
            </w:pPr>
          </w:p>
        </w:tc>
        <w:tc>
          <w:tcPr>
            <w:tcW w:w="1485" w:type="dxa"/>
            <w:vMerge w:val="continue"/>
            <w:vAlign w:val="center"/>
          </w:tcPr>
          <w:p w14:paraId="76EB8259">
            <w:pPr>
              <w:jc w:val="center"/>
              <w:rPr>
                <w:rFonts w:ascii="宋体" w:hAnsi="宋体" w:cs="宋体"/>
                <w:b/>
                <w:bCs/>
              </w:rPr>
            </w:pPr>
          </w:p>
        </w:tc>
        <w:tc>
          <w:tcPr>
            <w:tcW w:w="1957" w:type="dxa"/>
            <w:vAlign w:val="center"/>
          </w:tcPr>
          <w:p w14:paraId="01341AE7">
            <w:pPr>
              <w:widowControl/>
              <w:jc w:val="center"/>
              <w:textAlignment w:val="center"/>
              <w:rPr>
                <w:rFonts w:ascii="宋体" w:hAnsi="宋体" w:cs="宋体"/>
              </w:rPr>
            </w:pPr>
            <w:r>
              <w:rPr>
                <w:rStyle w:val="59"/>
                <w:rFonts w:hint="default"/>
                <w:sz w:val="21"/>
                <w:szCs w:val="21"/>
                <w:lang w:bidi="ar"/>
              </w:rPr>
              <w:t>沥青路面车辙*</w:t>
            </w:r>
          </w:p>
        </w:tc>
        <w:tc>
          <w:tcPr>
            <w:tcW w:w="3616" w:type="dxa"/>
            <w:vAlign w:val="center"/>
          </w:tcPr>
          <w:p w14:paraId="79E24970">
            <w:pPr>
              <w:jc w:val="center"/>
              <w:rPr>
                <w:rFonts w:ascii="宋体" w:hAnsi="宋体" w:cs="宋体"/>
              </w:rPr>
            </w:pPr>
            <w:r>
              <w:rPr>
                <w:rFonts w:hint="eastAsia" w:ascii="宋体" w:hAnsi="宋体" w:cs="宋体"/>
              </w:rPr>
              <w:t>横断面尺法检测</w:t>
            </w:r>
          </w:p>
        </w:tc>
        <w:tc>
          <w:tcPr>
            <w:tcW w:w="1154" w:type="dxa"/>
            <w:vAlign w:val="center"/>
          </w:tcPr>
          <w:p w14:paraId="5E567284">
            <w:pPr>
              <w:spacing w:line="240" w:lineRule="exact"/>
              <w:jc w:val="center"/>
              <w:rPr>
                <w:rFonts w:ascii="宋体" w:hAnsi="宋体" w:cs="宋体"/>
              </w:rPr>
            </w:pPr>
            <w:r>
              <w:rPr>
                <w:rFonts w:hint="eastAsia" w:ascii="宋体" w:hAnsi="宋体" w:cs="宋体"/>
              </w:rPr>
              <w:t>——</w:t>
            </w:r>
          </w:p>
        </w:tc>
      </w:tr>
      <w:tr w14:paraId="50CF1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6DD6918A">
            <w:pPr>
              <w:spacing w:line="400" w:lineRule="exact"/>
              <w:jc w:val="center"/>
              <w:rPr>
                <w:rFonts w:ascii="宋体" w:hAnsi="宋体" w:cs="宋体"/>
              </w:rPr>
            </w:pPr>
          </w:p>
        </w:tc>
        <w:tc>
          <w:tcPr>
            <w:tcW w:w="1485" w:type="dxa"/>
            <w:vMerge w:val="continue"/>
            <w:vAlign w:val="center"/>
          </w:tcPr>
          <w:p w14:paraId="6ECD3DCC">
            <w:pPr>
              <w:jc w:val="center"/>
              <w:rPr>
                <w:rFonts w:ascii="宋体" w:hAnsi="宋体" w:cs="宋体"/>
              </w:rPr>
            </w:pPr>
          </w:p>
        </w:tc>
        <w:tc>
          <w:tcPr>
            <w:tcW w:w="1957" w:type="dxa"/>
            <w:vAlign w:val="center"/>
          </w:tcPr>
          <w:p w14:paraId="0C7E17F2">
            <w:pPr>
              <w:autoSpaceDN w:val="0"/>
              <w:jc w:val="center"/>
              <w:textAlignment w:val="center"/>
              <w:rPr>
                <w:rFonts w:ascii="宋体" w:hAnsi="宋体" w:cs="宋体"/>
              </w:rPr>
            </w:pPr>
            <w:r>
              <w:rPr>
                <w:rFonts w:hint="eastAsia" w:ascii="宋体" w:hAnsi="宋体" w:cs="宋体"/>
                <w:color w:val="000000"/>
              </w:rPr>
              <w:t>平整度*</w:t>
            </w:r>
          </w:p>
        </w:tc>
        <w:tc>
          <w:tcPr>
            <w:tcW w:w="3616" w:type="dxa"/>
            <w:vAlign w:val="center"/>
          </w:tcPr>
          <w:p w14:paraId="037F9C3B">
            <w:pPr>
              <w:jc w:val="center"/>
              <w:rPr>
                <w:rFonts w:ascii="宋体" w:hAnsi="宋体" w:cs="宋体"/>
              </w:rPr>
            </w:pPr>
            <w:r>
              <w:rPr>
                <w:rFonts w:hint="eastAsia" w:ascii="宋体" w:hAnsi="宋体" w:cs="宋体"/>
              </w:rPr>
              <w:t>激光平整度仪检测</w:t>
            </w:r>
          </w:p>
        </w:tc>
        <w:tc>
          <w:tcPr>
            <w:tcW w:w="1154" w:type="dxa"/>
            <w:vAlign w:val="center"/>
          </w:tcPr>
          <w:p w14:paraId="0C41BA6D">
            <w:pPr>
              <w:spacing w:line="240" w:lineRule="exact"/>
              <w:jc w:val="center"/>
              <w:rPr>
                <w:rFonts w:ascii="宋体" w:hAnsi="宋体" w:cs="宋体"/>
              </w:rPr>
            </w:pPr>
            <w:r>
              <w:rPr>
                <w:rFonts w:hint="eastAsia" w:ascii="宋体" w:hAnsi="宋体" w:cs="宋体"/>
              </w:rPr>
              <w:t>——</w:t>
            </w:r>
          </w:p>
        </w:tc>
      </w:tr>
      <w:tr w14:paraId="7451B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7B9E31B8">
            <w:pPr>
              <w:spacing w:line="400" w:lineRule="exact"/>
              <w:jc w:val="center"/>
              <w:rPr>
                <w:rFonts w:ascii="宋体" w:hAnsi="宋体" w:cs="宋体"/>
              </w:rPr>
            </w:pPr>
          </w:p>
        </w:tc>
        <w:tc>
          <w:tcPr>
            <w:tcW w:w="1485" w:type="dxa"/>
            <w:vMerge w:val="continue"/>
            <w:vAlign w:val="center"/>
          </w:tcPr>
          <w:p w14:paraId="4321116F">
            <w:pPr>
              <w:jc w:val="center"/>
              <w:rPr>
                <w:rFonts w:ascii="宋体" w:hAnsi="宋体" w:cs="宋体"/>
              </w:rPr>
            </w:pPr>
          </w:p>
        </w:tc>
        <w:tc>
          <w:tcPr>
            <w:tcW w:w="1957" w:type="dxa"/>
            <w:vAlign w:val="center"/>
          </w:tcPr>
          <w:p w14:paraId="41C3445F">
            <w:pPr>
              <w:autoSpaceDN w:val="0"/>
              <w:jc w:val="center"/>
              <w:textAlignment w:val="center"/>
              <w:rPr>
                <w:rFonts w:ascii="宋体" w:hAnsi="宋体" w:cs="宋体"/>
              </w:rPr>
            </w:pPr>
            <w:r>
              <w:rPr>
                <w:rFonts w:hint="eastAsia" w:ascii="宋体" w:hAnsi="宋体" w:cs="宋体"/>
              </w:rPr>
              <w:t>△</w:t>
            </w:r>
            <w:r>
              <w:rPr>
                <w:rFonts w:hint="eastAsia" w:ascii="宋体" w:hAnsi="宋体" w:cs="宋体"/>
                <w:color w:val="000000"/>
              </w:rPr>
              <w:t>厚度</w:t>
            </w:r>
          </w:p>
        </w:tc>
        <w:tc>
          <w:tcPr>
            <w:tcW w:w="3616" w:type="dxa"/>
            <w:vAlign w:val="center"/>
          </w:tcPr>
          <w:p w14:paraId="191E70B2">
            <w:pPr>
              <w:jc w:val="center"/>
              <w:rPr>
                <w:rFonts w:ascii="宋体" w:hAnsi="宋体" w:cs="宋体"/>
              </w:rPr>
            </w:pPr>
            <w:r>
              <w:rPr>
                <w:rFonts w:hint="eastAsia" w:ascii="宋体" w:hAnsi="宋体" w:cs="宋体"/>
              </w:rPr>
              <w:t>钻芯法进行检测</w:t>
            </w:r>
            <w:r>
              <w:rPr>
                <w:rFonts w:hint="eastAsia" w:ascii="宋体" w:hAnsi="宋体"/>
              </w:rPr>
              <w:t>并量取试件厚度</w:t>
            </w:r>
          </w:p>
        </w:tc>
        <w:tc>
          <w:tcPr>
            <w:tcW w:w="1154" w:type="dxa"/>
            <w:vAlign w:val="center"/>
          </w:tcPr>
          <w:p w14:paraId="5F56B912">
            <w:pPr>
              <w:spacing w:line="240" w:lineRule="exact"/>
              <w:jc w:val="center"/>
              <w:rPr>
                <w:rFonts w:ascii="宋体" w:hAnsi="宋体" w:cs="宋体"/>
              </w:rPr>
            </w:pPr>
            <w:r>
              <w:rPr>
                <w:rFonts w:hint="eastAsia" w:ascii="宋体" w:hAnsi="宋体" w:cs="宋体"/>
              </w:rPr>
              <w:t>——</w:t>
            </w:r>
          </w:p>
        </w:tc>
      </w:tr>
      <w:tr w14:paraId="1204A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689DA51C">
            <w:pPr>
              <w:spacing w:line="400" w:lineRule="exact"/>
              <w:jc w:val="center"/>
              <w:rPr>
                <w:rFonts w:ascii="宋体" w:hAnsi="宋体" w:cs="宋体"/>
              </w:rPr>
            </w:pPr>
          </w:p>
        </w:tc>
        <w:tc>
          <w:tcPr>
            <w:tcW w:w="1485" w:type="dxa"/>
            <w:vMerge w:val="continue"/>
            <w:vAlign w:val="center"/>
          </w:tcPr>
          <w:p w14:paraId="2A794830">
            <w:pPr>
              <w:jc w:val="center"/>
              <w:rPr>
                <w:rFonts w:ascii="宋体" w:hAnsi="宋体" w:cs="宋体"/>
              </w:rPr>
            </w:pPr>
          </w:p>
        </w:tc>
        <w:tc>
          <w:tcPr>
            <w:tcW w:w="1957" w:type="dxa"/>
            <w:vAlign w:val="center"/>
          </w:tcPr>
          <w:p w14:paraId="4EA77712">
            <w:pPr>
              <w:jc w:val="center"/>
              <w:rPr>
                <w:rFonts w:ascii="宋体" w:hAnsi="宋体" w:cs="宋体"/>
              </w:rPr>
            </w:pPr>
            <w:r>
              <w:rPr>
                <w:rFonts w:hint="eastAsia" w:ascii="宋体" w:hAnsi="宋体" w:cs="宋体"/>
                <w:color w:val="000000"/>
              </w:rPr>
              <w:t>横坡</w:t>
            </w:r>
          </w:p>
        </w:tc>
        <w:tc>
          <w:tcPr>
            <w:tcW w:w="3616" w:type="dxa"/>
            <w:vAlign w:val="center"/>
          </w:tcPr>
          <w:p w14:paraId="7E49C879">
            <w:pPr>
              <w:jc w:val="center"/>
              <w:rPr>
                <w:rFonts w:ascii="宋体" w:hAnsi="宋体" w:cs="宋体"/>
              </w:rPr>
            </w:pPr>
            <w:r>
              <w:rPr>
                <w:rFonts w:hint="eastAsia" w:ascii="宋体" w:hAnsi="宋体" w:cs="宋体"/>
              </w:rPr>
              <w:t>水准仪法和钢卷尺联合检测</w:t>
            </w:r>
          </w:p>
        </w:tc>
        <w:tc>
          <w:tcPr>
            <w:tcW w:w="1154" w:type="dxa"/>
            <w:vAlign w:val="center"/>
          </w:tcPr>
          <w:p w14:paraId="66C34F53">
            <w:pPr>
              <w:spacing w:line="240" w:lineRule="exact"/>
              <w:jc w:val="center"/>
              <w:rPr>
                <w:rFonts w:ascii="宋体" w:hAnsi="宋体" w:cs="宋体"/>
              </w:rPr>
            </w:pPr>
            <w:r>
              <w:rPr>
                <w:rFonts w:hint="eastAsia" w:ascii="宋体" w:hAnsi="宋体" w:cs="宋体"/>
              </w:rPr>
              <w:t>——</w:t>
            </w:r>
          </w:p>
        </w:tc>
      </w:tr>
      <w:tr w14:paraId="2A01A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restart"/>
            <w:vAlign w:val="center"/>
          </w:tcPr>
          <w:p w14:paraId="71141DAC">
            <w:pPr>
              <w:spacing w:line="400" w:lineRule="exact"/>
              <w:jc w:val="center"/>
              <w:rPr>
                <w:rFonts w:ascii="宋体" w:hAnsi="宋体" w:cs="宋体"/>
              </w:rPr>
            </w:pPr>
          </w:p>
        </w:tc>
        <w:tc>
          <w:tcPr>
            <w:tcW w:w="1485" w:type="dxa"/>
            <w:vMerge w:val="restart"/>
            <w:vAlign w:val="center"/>
          </w:tcPr>
          <w:p w14:paraId="132617EF">
            <w:pPr>
              <w:jc w:val="center"/>
              <w:rPr>
                <w:rFonts w:ascii="宋体" w:hAnsi="宋体" w:cs="宋体"/>
                <w:bCs/>
              </w:rPr>
            </w:pPr>
            <w:r>
              <w:rPr>
                <w:rFonts w:hint="eastAsia" w:ascii="宋体" w:hAnsi="宋体" w:cs="宋体"/>
                <w:bCs/>
              </w:rPr>
              <w:t>标志</w:t>
            </w:r>
          </w:p>
        </w:tc>
        <w:tc>
          <w:tcPr>
            <w:tcW w:w="1957" w:type="dxa"/>
            <w:vAlign w:val="center"/>
          </w:tcPr>
          <w:p w14:paraId="342320F1">
            <w:pPr>
              <w:jc w:val="center"/>
              <w:rPr>
                <w:rFonts w:ascii="宋体" w:hAnsi="宋体" w:cs="宋体"/>
                <w:bCs/>
              </w:rPr>
            </w:pPr>
            <w:r>
              <w:rPr>
                <w:rFonts w:hint="eastAsia" w:ascii="宋体" w:hAnsi="宋体" w:cs="宋体"/>
                <w:bCs/>
              </w:rPr>
              <w:t>立柱竖直度</w:t>
            </w:r>
          </w:p>
        </w:tc>
        <w:tc>
          <w:tcPr>
            <w:tcW w:w="3616" w:type="dxa"/>
            <w:vAlign w:val="center"/>
          </w:tcPr>
          <w:p w14:paraId="45C7B858">
            <w:pPr>
              <w:jc w:val="center"/>
              <w:rPr>
                <w:rFonts w:ascii="宋体" w:hAnsi="宋体" w:cs="宋体"/>
                <w:bCs/>
              </w:rPr>
            </w:pPr>
            <w:r>
              <w:rPr>
                <w:rFonts w:hint="eastAsia" w:ascii="宋体" w:hAnsi="宋体" w:cs="宋体"/>
                <w:bCs/>
              </w:rPr>
              <w:t>铅直测定器及卷尺检测</w:t>
            </w:r>
          </w:p>
        </w:tc>
        <w:tc>
          <w:tcPr>
            <w:tcW w:w="1154" w:type="dxa"/>
            <w:vMerge w:val="restart"/>
            <w:vAlign w:val="center"/>
          </w:tcPr>
          <w:p w14:paraId="7DC93C19">
            <w:pPr>
              <w:jc w:val="center"/>
              <w:rPr>
                <w:rFonts w:ascii="宋体" w:hAnsi="宋体" w:cs="宋体"/>
                <w:bCs/>
              </w:rPr>
            </w:pPr>
            <w:r>
              <w:rPr>
                <w:rFonts w:hint="eastAsia" w:ascii="宋体" w:hAnsi="宋体" w:cs="宋体"/>
                <w:bCs/>
              </w:rPr>
              <w:t xml:space="preserve">大型标志逐个检测，其他标志抽查不少于总数的30%。 </w:t>
            </w:r>
          </w:p>
        </w:tc>
      </w:tr>
      <w:tr w14:paraId="31F29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6C744385">
            <w:pPr>
              <w:spacing w:line="400" w:lineRule="exact"/>
              <w:jc w:val="center"/>
              <w:rPr>
                <w:rFonts w:ascii="宋体" w:hAnsi="宋体" w:cs="宋体"/>
              </w:rPr>
            </w:pPr>
          </w:p>
        </w:tc>
        <w:tc>
          <w:tcPr>
            <w:tcW w:w="1485" w:type="dxa"/>
            <w:vMerge w:val="continue"/>
            <w:vAlign w:val="center"/>
          </w:tcPr>
          <w:p w14:paraId="5106FE92">
            <w:pPr>
              <w:jc w:val="center"/>
              <w:rPr>
                <w:rFonts w:ascii="宋体" w:hAnsi="宋体" w:cs="宋体"/>
              </w:rPr>
            </w:pPr>
          </w:p>
        </w:tc>
        <w:tc>
          <w:tcPr>
            <w:tcW w:w="1957" w:type="dxa"/>
            <w:vAlign w:val="center"/>
          </w:tcPr>
          <w:p w14:paraId="382E3AE1">
            <w:pPr>
              <w:jc w:val="center"/>
              <w:rPr>
                <w:rFonts w:hint="eastAsia" w:ascii="宋体" w:hAnsi="宋体" w:cs="宋体"/>
                <w:color w:val="000000"/>
              </w:rPr>
            </w:pPr>
            <w:r>
              <w:rPr>
                <w:rFonts w:hint="eastAsia" w:ascii="宋体" w:hAnsi="宋体" w:cs="宋体"/>
                <w:bCs/>
              </w:rPr>
              <w:t>标志板下缘至路面净空高度</w:t>
            </w:r>
          </w:p>
        </w:tc>
        <w:tc>
          <w:tcPr>
            <w:tcW w:w="3616" w:type="dxa"/>
            <w:vAlign w:val="center"/>
          </w:tcPr>
          <w:p w14:paraId="6280B769">
            <w:pPr>
              <w:jc w:val="center"/>
              <w:rPr>
                <w:rFonts w:ascii="宋体" w:hAnsi="宋体" w:cs="宋体"/>
                <w:bCs/>
              </w:rPr>
            </w:pPr>
            <w:r>
              <w:rPr>
                <w:rFonts w:hint="eastAsia" w:ascii="宋体" w:hAnsi="宋体" w:cs="宋体"/>
                <w:bCs/>
              </w:rPr>
              <w:t>塔尺及卷尺检测</w:t>
            </w:r>
          </w:p>
        </w:tc>
        <w:tc>
          <w:tcPr>
            <w:tcW w:w="1154" w:type="dxa"/>
            <w:vMerge w:val="continue"/>
            <w:vAlign w:val="center"/>
          </w:tcPr>
          <w:p w14:paraId="3F9B4205">
            <w:pPr>
              <w:spacing w:line="240" w:lineRule="exact"/>
              <w:jc w:val="center"/>
              <w:rPr>
                <w:rFonts w:hint="eastAsia" w:ascii="宋体" w:hAnsi="宋体" w:cs="宋体"/>
              </w:rPr>
            </w:pPr>
          </w:p>
        </w:tc>
      </w:tr>
      <w:tr w14:paraId="01187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5C580501">
            <w:pPr>
              <w:spacing w:line="400" w:lineRule="exact"/>
              <w:jc w:val="center"/>
              <w:rPr>
                <w:rFonts w:ascii="宋体" w:hAnsi="宋体" w:cs="宋体"/>
              </w:rPr>
            </w:pPr>
          </w:p>
        </w:tc>
        <w:tc>
          <w:tcPr>
            <w:tcW w:w="1485" w:type="dxa"/>
            <w:vMerge w:val="continue"/>
            <w:vAlign w:val="center"/>
          </w:tcPr>
          <w:p w14:paraId="7589BECA">
            <w:pPr>
              <w:jc w:val="center"/>
              <w:rPr>
                <w:rFonts w:ascii="宋体" w:hAnsi="宋体" w:cs="宋体"/>
              </w:rPr>
            </w:pPr>
          </w:p>
        </w:tc>
        <w:tc>
          <w:tcPr>
            <w:tcW w:w="1957" w:type="dxa"/>
            <w:vAlign w:val="center"/>
          </w:tcPr>
          <w:p w14:paraId="434F5541">
            <w:pPr>
              <w:jc w:val="center"/>
              <w:rPr>
                <w:rFonts w:hint="eastAsia" w:ascii="宋体" w:hAnsi="宋体" w:cs="宋体"/>
                <w:color w:val="000000"/>
              </w:rPr>
            </w:pPr>
            <w:r>
              <w:rPr>
                <w:rFonts w:hint="eastAsia" w:ascii="宋体" w:hAnsi="宋体" w:cs="宋体"/>
                <w:bCs/>
              </w:rPr>
              <w:t>标志底板厚度</w:t>
            </w:r>
          </w:p>
        </w:tc>
        <w:tc>
          <w:tcPr>
            <w:tcW w:w="3616" w:type="dxa"/>
            <w:vAlign w:val="center"/>
          </w:tcPr>
          <w:p w14:paraId="020B496A">
            <w:pPr>
              <w:jc w:val="center"/>
              <w:rPr>
                <w:rFonts w:ascii="宋体" w:hAnsi="宋体" w:cs="宋体"/>
                <w:bCs/>
              </w:rPr>
            </w:pPr>
            <w:r>
              <w:rPr>
                <w:rFonts w:hint="eastAsia" w:ascii="宋体" w:hAnsi="宋体" w:cs="宋体"/>
                <w:bCs/>
              </w:rPr>
              <w:t>数显千分尺检测</w:t>
            </w:r>
          </w:p>
        </w:tc>
        <w:tc>
          <w:tcPr>
            <w:tcW w:w="1154" w:type="dxa"/>
            <w:vMerge w:val="continue"/>
            <w:vAlign w:val="center"/>
          </w:tcPr>
          <w:p w14:paraId="4E668F06">
            <w:pPr>
              <w:spacing w:line="240" w:lineRule="exact"/>
              <w:jc w:val="center"/>
              <w:rPr>
                <w:rFonts w:hint="eastAsia" w:ascii="宋体" w:hAnsi="宋体" w:cs="宋体"/>
              </w:rPr>
            </w:pPr>
          </w:p>
        </w:tc>
      </w:tr>
      <w:tr w14:paraId="05739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3D89233A">
            <w:pPr>
              <w:spacing w:line="400" w:lineRule="exact"/>
              <w:jc w:val="center"/>
              <w:rPr>
                <w:rFonts w:ascii="宋体" w:hAnsi="宋体" w:cs="宋体"/>
              </w:rPr>
            </w:pPr>
          </w:p>
        </w:tc>
        <w:tc>
          <w:tcPr>
            <w:tcW w:w="1485" w:type="dxa"/>
            <w:vMerge w:val="continue"/>
            <w:vAlign w:val="center"/>
          </w:tcPr>
          <w:p w14:paraId="68B0C585">
            <w:pPr>
              <w:jc w:val="center"/>
              <w:rPr>
                <w:rFonts w:ascii="宋体" w:hAnsi="宋体" w:cs="宋体"/>
              </w:rPr>
            </w:pPr>
          </w:p>
        </w:tc>
        <w:tc>
          <w:tcPr>
            <w:tcW w:w="1957" w:type="dxa"/>
            <w:vAlign w:val="center"/>
          </w:tcPr>
          <w:p w14:paraId="68166148">
            <w:pPr>
              <w:jc w:val="center"/>
              <w:rPr>
                <w:rFonts w:hint="eastAsia" w:ascii="宋体" w:hAnsi="宋体" w:cs="宋体"/>
                <w:color w:val="000000"/>
              </w:rPr>
            </w:pPr>
            <w:r>
              <w:rPr>
                <w:rFonts w:hint="eastAsia" w:ascii="宋体" w:hAnsi="宋体" w:cs="宋体"/>
                <w:bCs/>
              </w:rPr>
              <w:t>△标志面反光膜等级及逆反射系数</w:t>
            </w:r>
          </w:p>
        </w:tc>
        <w:tc>
          <w:tcPr>
            <w:tcW w:w="3616" w:type="dxa"/>
            <w:vAlign w:val="center"/>
          </w:tcPr>
          <w:p w14:paraId="44B17ED9">
            <w:pPr>
              <w:jc w:val="center"/>
              <w:rPr>
                <w:rFonts w:ascii="宋体" w:hAnsi="宋体" w:cs="宋体"/>
                <w:bCs/>
              </w:rPr>
            </w:pPr>
            <w:r>
              <w:rPr>
                <w:rFonts w:hint="eastAsia" w:ascii="宋体" w:hAnsi="宋体" w:cs="宋体"/>
                <w:bCs/>
              </w:rPr>
              <w:t>逆反射标志测试仪检测</w:t>
            </w:r>
          </w:p>
        </w:tc>
        <w:tc>
          <w:tcPr>
            <w:tcW w:w="1154" w:type="dxa"/>
            <w:vMerge w:val="continue"/>
            <w:vAlign w:val="center"/>
          </w:tcPr>
          <w:p w14:paraId="691A28B9">
            <w:pPr>
              <w:spacing w:line="240" w:lineRule="exact"/>
              <w:jc w:val="center"/>
              <w:rPr>
                <w:rFonts w:hint="eastAsia" w:ascii="宋体" w:hAnsi="宋体" w:cs="宋体"/>
              </w:rPr>
            </w:pPr>
          </w:p>
        </w:tc>
      </w:tr>
      <w:tr w14:paraId="42ED1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6D51258A">
            <w:pPr>
              <w:spacing w:line="400" w:lineRule="exact"/>
              <w:jc w:val="center"/>
              <w:rPr>
                <w:rFonts w:ascii="宋体" w:hAnsi="宋体" w:cs="宋体"/>
              </w:rPr>
            </w:pPr>
          </w:p>
        </w:tc>
        <w:tc>
          <w:tcPr>
            <w:tcW w:w="1485" w:type="dxa"/>
            <w:vMerge w:val="restart"/>
            <w:vAlign w:val="center"/>
          </w:tcPr>
          <w:p w14:paraId="315AC784">
            <w:pPr>
              <w:jc w:val="center"/>
              <w:rPr>
                <w:rFonts w:ascii="宋体" w:hAnsi="宋体" w:cs="宋体"/>
                <w:bCs/>
              </w:rPr>
            </w:pPr>
            <w:r>
              <w:rPr>
                <w:rFonts w:hint="eastAsia" w:ascii="宋体" w:hAnsi="宋体" w:cs="宋体"/>
                <w:bCs/>
              </w:rPr>
              <w:t>标线</w:t>
            </w:r>
          </w:p>
        </w:tc>
        <w:tc>
          <w:tcPr>
            <w:tcW w:w="1957" w:type="dxa"/>
            <w:vAlign w:val="center"/>
          </w:tcPr>
          <w:p w14:paraId="0EC1A3E2">
            <w:pPr>
              <w:pStyle w:val="65"/>
              <w:rPr>
                <w:rFonts w:cs="宋体"/>
                <w:bCs/>
              </w:rPr>
            </w:pPr>
            <w:r>
              <w:rPr>
                <w:rFonts w:hint="eastAsia"/>
              </w:rPr>
              <w:t>△逆反射亮度系数</w:t>
            </w:r>
          </w:p>
        </w:tc>
        <w:tc>
          <w:tcPr>
            <w:tcW w:w="3616" w:type="dxa"/>
            <w:vAlign w:val="center"/>
          </w:tcPr>
          <w:p w14:paraId="0F399D2A">
            <w:pPr>
              <w:pStyle w:val="65"/>
              <w:rPr>
                <w:rFonts w:cs="宋体"/>
                <w:bCs/>
              </w:rPr>
            </w:pPr>
            <w:r>
              <w:rPr>
                <w:rFonts w:hint="eastAsia"/>
              </w:rPr>
              <w:t>逆反射系数测定仪法</w:t>
            </w:r>
          </w:p>
        </w:tc>
        <w:tc>
          <w:tcPr>
            <w:tcW w:w="1154" w:type="dxa"/>
            <w:vMerge w:val="restart"/>
            <w:vAlign w:val="center"/>
          </w:tcPr>
          <w:p w14:paraId="47A66B97">
            <w:pPr>
              <w:jc w:val="center"/>
              <w:rPr>
                <w:rFonts w:ascii="宋体" w:hAnsi="宋体" w:cs="宋体"/>
                <w:bCs/>
              </w:rPr>
            </w:pPr>
            <w:r>
              <w:rPr>
                <w:rFonts w:hint="eastAsia"/>
              </w:rPr>
              <w:t>每公里连续抽查</w:t>
            </w:r>
          </w:p>
        </w:tc>
      </w:tr>
      <w:tr w14:paraId="388F4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5AB2E919">
            <w:pPr>
              <w:spacing w:line="400" w:lineRule="exact"/>
              <w:jc w:val="center"/>
              <w:rPr>
                <w:rFonts w:ascii="宋体" w:hAnsi="宋体" w:cs="宋体"/>
              </w:rPr>
            </w:pPr>
          </w:p>
        </w:tc>
        <w:tc>
          <w:tcPr>
            <w:tcW w:w="1485" w:type="dxa"/>
            <w:vMerge w:val="continue"/>
            <w:vAlign w:val="center"/>
          </w:tcPr>
          <w:p w14:paraId="14728C89">
            <w:pPr>
              <w:jc w:val="center"/>
              <w:rPr>
                <w:rFonts w:ascii="宋体" w:hAnsi="宋体" w:cs="宋体"/>
              </w:rPr>
            </w:pPr>
          </w:p>
        </w:tc>
        <w:tc>
          <w:tcPr>
            <w:tcW w:w="1957" w:type="dxa"/>
            <w:vAlign w:val="center"/>
          </w:tcPr>
          <w:p w14:paraId="143B65C4">
            <w:pPr>
              <w:jc w:val="center"/>
              <w:rPr>
                <w:rFonts w:hint="eastAsia" w:ascii="宋体" w:hAnsi="宋体" w:cs="宋体"/>
                <w:color w:val="000000"/>
              </w:rPr>
            </w:pPr>
            <w:r>
              <w:rPr>
                <w:rFonts w:hint="eastAsia"/>
              </w:rPr>
              <w:t>△标线厚度</w:t>
            </w:r>
          </w:p>
        </w:tc>
        <w:tc>
          <w:tcPr>
            <w:tcW w:w="3616" w:type="dxa"/>
            <w:vAlign w:val="center"/>
          </w:tcPr>
          <w:p w14:paraId="2064246A">
            <w:pPr>
              <w:pStyle w:val="65"/>
              <w:rPr>
                <w:rFonts w:cs="宋体"/>
                <w:bCs/>
              </w:rPr>
            </w:pPr>
            <w:r>
              <w:rPr>
                <w:rFonts w:hint="eastAsia"/>
              </w:rPr>
              <w:t>标线厚度测定仪</w:t>
            </w:r>
          </w:p>
        </w:tc>
        <w:tc>
          <w:tcPr>
            <w:tcW w:w="1154" w:type="dxa"/>
            <w:vMerge w:val="continue"/>
            <w:vAlign w:val="center"/>
          </w:tcPr>
          <w:p w14:paraId="43CC0FEF">
            <w:pPr>
              <w:spacing w:line="240" w:lineRule="exact"/>
              <w:jc w:val="center"/>
              <w:rPr>
                <w:rFonts w:hint="eastAsia" w:ascii="宋体" w:hAnsi="宋体" w:cs="宋体"/>
              </w:rPr>
            </w:pPr>
          </w:p>
        </w:tc>
      </w:tr>
      <w:tr w14:paraId="62C7B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0FE5CCE0">
            <w:pPr>
              <w:spacing w:line="400" w:lineRule="exact"/>
              <w:jc w:val="center"/>
              <w:rPr>
                <w:rFonts w:ascii="宋体" w:hAnsi="宋体" w:cs="宋体"/>
              </w:rPr>
            </w:pPr>
          </w:p>
        </w:tc>
        <w:tc>
          <w:tcPr>
            <w:tcW w:w="1485" w:type="dxa"/>
            <w:vMerge w:val="restart"/>
            <w:vAlign w:val="center"/>
          </w:tcPr>
          <w:p w14:paraId="5C2A0A6E">
            <w:pPr>
              <w:jc w:val="center"/>
              <w:rPr>
                <w:rFonts w:ascii="宋体" w:hAnsi="宋体" w:cs="宋体"/>
                <w:bCs/>
              </w:rPr>
            </w:pPr>
            <w:r>
              <w:rPr>
                <w:rFonts w:hint="eastAsia" w:ascii="宋体" w:hAnsi="宋体" w:cs="宋体"/>
                <w:bCs/>
              </w:rPr>
              <w:t>波形梁钢防护栏</w:t>
            </w:r>
          </w:p>
        </w:tc>
        <w:tc>
          <w:tcPr>
            <w:tcW w:w="1957" w:type="dxa"/>
            <w:vAlign w:val="center"/>
          </w:tcPr>
          <w:p w14:paraId="2D2E45AD">
            <w:pPr>
              <w:pStyle w:val="65"/>
              <w:rPr>
                <w:rFonts w:cs="宋体"/>
                <w:bCs/>
              </w:rPr>
            </w:pPr>
            <w:r>
              <w:rPr>
                <w:rFonts w:hint="eastAsia" w:cs="宋体"/>
                <w:kern w:val="0"/>
              </w:rPr>
              <w:t>△</w:t>
            </w:r>
            <w:r>
              <w:rPr>
                <w:rFonts w:hint="eastAsia" w:cs="宋体"/>
              </w:rPr>
              <w:t>波形梁板基底金属厚度</w:t>
            </w:r>
          </w:p>
        </w:tc>
        <w:tc>
          <w:tcPr>
            <w:tcW w:w="3616" w:type="dxa"/>
            <w:vAlign w:val="center"/>
          </w:tcPr>
          <w:p w14:paraId="3ECBCA26">
            <w:pPr>
              <w:jc w:val="center"/>
              <w:rPr>
                <w:rFonts w:cs="宋体"/>
                <w:bCs/>
              </w:rPr>
            </w:pPr>
            <w:r>
              <w:rPr>
                <w:rFonts w:hint="eastAsia" w:ascii="宋体" w:hAnsi="宋体" w:cs="宋体"/>
                <w:bCs/>
              </w:rPr>
              <w:t>数显千分尺检测</w:t>
            </w:r>
          </w:p>
        </w:tc>
        <w:tc>
          <w:tcPr>
            <w:tcW w:w="1154" w:type="dxa"/>
            <w:vMerge w:val="restart"/>
            <w:vAlign w:val="center"/>
          </w:tcPr>
          <w:p w14:paraId="1B14C408">
            <w:pPr>
              <w:jc w:val="center"/>
              <w:rPr>
                <w:rFonts w:ascii="宋体" w:hAnsi="宋体" w:cs="宋体"/>
                <w:bCs/>
              </w:rPr>
            </w:pPr>
            <w:r>
              <w:rPr>
                <w:rFonts w:hint="eastAsia"/>
              </w:rPr>
              <w:t>设置防护栏的地段，每公里连续抽查</w:t>
            </w:r>
          </w:p>
        </w:tc>
      </w:tr>
      <w:tr w14:paraId="676AF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26D17B83">
            <w:pPr>
              <w:spacing w:line="400" w:lineRule="exact"/>
              <w:jc w:val="center"/>
              <w:rPr>
                <w:rFonts w:ascii="宋体" w:hAnsi="宋体" w:cs="宋体"/>
              </w:rPr>
            </w:pPr>
          </w:p>
        </w:tc>
        <w:tc>
          <w:tcPr>
            <w:tcW w:w="1485" w:type="dxa"/>
            <w:vMerge w:val="continue"/>
            <w:vAlign w:val="center"/>
          </w:tcPr>
          <w:p w14:paraId="11B84058">
            <w:pPr>
              <w:jc w:val="center"/>
              <w:rPr>
                <w:rFonts w:ascii="宋体" w:hAnsi="宋体" w:cs="宋体"/>
              </w:rPr>
            </w:pPr>
          </w:p>
        </w:tc>
        <w:tc>
          <w:tcPr>
            <w:tcW w:w="1957" w:type="dxa"/>
            <w:vAlign w:val="center"/>
          </w:tcPr>
          <w:p w14:paraId="79D5B38E">
            <w:pPr>
              <w:jc w:val="center"/>
              <w:rPr>
                <w:rFonts w:hint="eastAsia" w:ascii="宋体" w:hAnsi="宋体" w:cs="宋体"/>
                <w:color w:val="000000"/>
              </w:rPr>
            </w:pPr>
            <w:r>
              <w:rPr>
                <w:rFonts w:hint="eastAsia" w:cs="宋体"/>
                <w:kern w:val="0"/>
              </w:rPr>
              <w:t>△</w:t>
            </w:r>
            <w:r>
              <w:rPr>
                <w:rFonts w:hint="eastAsia" w:cs="宋体"/>
              </w:rPr>
              <w:t>波形梁钢护栏立柱壁厚</w:t>
            </w:r>
          </w:p>
        </w:tc>
        <w:tc>
          <w:tcPr>
            <w:tcW w:w="3616" w:type="dxa"/>
            <w:vAlign w:val="center"/>
          </w:tcPr>
          <w:p w14:paraId="13A856BF">
            <w:pPr>
              <w:jc w:val="center"/>
              <w:rPr>
                <w:rFonts w:cs="宋体"/>
                <w:bCs/>
              </w:rPr>
            </w:pPr>
            <w:r>
              <w:rPr>
                <w:rFonts w:hint="eastAsia" w:ascii="宋体" w:hAnsi="宋体" w:cs="宋体"/>
                <w:bCs/>
              </w:rPr>
              <w:t>数显千分尺检测</w:t>
            </w:r>
          </w:p>
        </w:tc>
        <w:tc>
          <w:tcPr>
            <w:tcW w:w="1154" w:type="dxa"/>
            <w:vMerge w:val="continue"/>
            <w:vAlign w:val="center"/>
          </w:tcPr>
          <w:p w14:paraId="141D706A">
            <w:pPr>
              <w:spacing w:line="240" w:lineRule="exact"/>
              <w:jc w:val="center"/>
              <w:rPr>
                <w:rFonts w:hint="eastAsia" w:ascii="宋体" w:hAnsi="宋体" w:cs="宋体"/>
              </w:rPr>
            </w:pPr>
          </w:p>
        </w:tc>
      </w:tr>
      <w:tr w14:paraId="6F8E5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379E6EB6">
            <w:pPr>
              <w:spacing w:line="400" w:lineRule="exact"/>
              <w:jc w:val="center"/>
              <w:rPr>
                <w:rFonts w:ascii="宋体" w:hAnsi="宋体" w:cs="宋体"/>
              </w:rPr>
            </w:pPr>
          </w:p>
        </w:tc>
        <w:tc>
          <w:tcPr>
            <w:tcW w:w="1485" w:type="dxa"/>
            <w:vMerge w:val="continue"/>
            <w:vAlign w:val="center"/>
          </w:tcPr>
          <w:p w14:paraId="79582141">
            <w:pPr>
              <w:jc w:val="center"/>
              <w:rPr>
                <w:rFonts w:ascii="宋体" w:hAnsi="宋体" w:cs="宋体"/>
              </w:rPr>
            </w:pPr>
          </w:p>
        </w:tc>
        <w:tc>
          <w:tcPr>
            <w:tcW w:w="1957" w:type="dxa"/>
            <w:vAlign w:val="center"/>
          </w:tcPr>
          <w:p w14:paraId="64063889">
            <w:pPr>
              <w:jc w:val="center"/>
              <w:rPr>
                <w:rFonts w:hint="eastAsia" w:ascii="宋体" w:hAnsi="宋体" w:cs="宋体"/>
                <w:color w:val="000000"/>
              </w:rPr>
            </w:pPr>
            <w:r>
              <w:rPr>
                <w:rFonts w:hint="eastAsia" w:cs="宋体"/>
                <w:kern w:val="0"/>
              </w:rPr>
              <w:t>△</w:t>
            </w:r>
            <w:r>
              <w:rPr>
                <w:rFonts w:hint="eastAsia" w:cs="宋体"/>
              </w:rPr>
              <w:t>波形梁钢护栏横梁中心高度</w:t>
            </w:r>
          </w:p>
        </w:tc>
        <w:tc>
          <w:tcPr>
            <w:tcW w:w="3616" w:type="dxa"/>
            <w:vAlign w:val="center"/>
          </w:tcPr>
          <w:p w14:paraId="52059F01">
            <w:pPr>
              <w:pStyle w:val="65"/>
              <w:rPr>
                <w:rFonts w:cs="宋体"/>
                <w:bCs/>
              </w:rPr>
            </w:pPr>
            <w:r>
              <w:rPr>
                <w:rFonts w:hint="eastAsia"/>
              </w:rPr>
              <w:t>尺量法</w:t>
            </w:r>
          </w:p>
        </w:tc>
        <w:tc>
          <w:tcPr>
            <w:tcW w:w="1154" w:type="dxa"/>
            <w:vMerge w:val="continue"/>
            <w:vAlign w:val="center"/>
          </w:tcPr>
          <w:p w14:paraId="35C476E5">
            <w:pPr>
              <w:spacing w:line="240" w:lineRule="exact"/>
              <w:jc w:val="center"/>
              <w:rPr>
                <w:rFonts w:hint="eastAsia" w:ascii="宋体" w:hAnsi="宋体" w:cs="宋体"/>
              </w:rPr>
            </w:pPr>
          </w:p>
        </w:tc>
      </w:tr>
      <w:tr w14:paraId="2AC63F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46" w:type="dxa"/>
            <w:vMerge w:val="continue"/>
            <w:vAlign w:val="center"/>
          </w:tcPr>
          <w:p w14:paraId="1AFDB60B">
            <w:pPr>
              <w:spacing w:line="400" w:lineRule="exact"/>
              <w:jc w:val="center"/>
              <w:rPr>
                <w:rFonts w:ascii="宋体" w:hAnsi="宋体" w:cs="宋体"/>
              </w:rPr>
            </w:pPr>
          </w:p>
        </w:tc>
        <w:tc>
          <w:tcPr>
            <w:tcW w:w="1485" w:type="dxa"/>
            <w:vMerge w:val="continue"/>
            <w:vAlign w:val="center"/>
          </w:tcPr>
          <w:p w14:paraId="5F7EED08">
            <w:pPr>
              <w:jc w:val="center"/>
              <w:rPr>
                <w:rFonts w:ascii="宋体" w:hAnsi="宋体" w:cs="宋体"/>
              </w:rPr>
            </w:pPr>
          </w:p>
        </w:tc>
        <w:tc>
          <w:tcPr>
            <w:tcW w:w="1957" w:type="dxa"/>
            <w:vAlign w:val="center"/>
          </w:tcPr>
          <w:p w14:paraId="664EAF52">
            <w:pPr>
              <w:jc w:val="center"/>
              <w:rPr>
                <w:rFonts w:hint="eastAsia" w:ascii="宋体" w:hAnsi="宋体" w:cs="宋体"/>
                <w:color w:val="000000"/>
              </w:rPr>
            </w:pPr>
            <w:r>
              <w:rPr>
                <w:rFonts w:hint="eastAsia" w:cs="宋体"/>
              </w:rPr>
              <w:t>镀锌层厚度</w:t>
            </w:r>
          </w:p>
        </w:tc>
        <w:tc>
          <w:tcPr>
            <w:tcW w:w="3616" w:type="dxa"/>
            <w:vAlign w:val="center"/>
          </w:tcPr>
          <w:p w14:paraId="6958EBF1">
            <w:pPr>
              <w:pStyle w:val="65"/>
              <w:rPr>
                <w:rFonts w:cs="宋体"/>
                <w:bCs/>
              </w:rPr>
            </w:pPr>
            <w:r>
              <w:rPr>
                <w:rFonts w:hint="eastAsia"/>
              </w:rPr>
              <w:t>涂层测厚仪法</w:t>
            </w:r>
          </w:p>
        </w:tc>
        <w:tc>
          <w:tcPr>
            <w:tcW w:w="1154" w:type="dxa"/>
            <w:vMerge w:val="continue"/>
            <w:vAlign w:val="center"/>
          </w:tcPr>
          <w:p w14:paraId="6EB2F7EA">
            <w:pPr>
              <w:spacing w:line="240" w:lineRule="exact"/>
              <w:jc w:val="center"/>
              <w:rPr>
                <w:rFonts w:hint="eastAsia" w:ascii="宋体" w:hAnsi="宋体" w:cs="宋体"/>
              </w:rPr>
            </w:pPr>
          </w:p>
        </w:tc>
      </w:tr>
    </w:tbl>
    <w:p w14:paraId="0B7715CF">
      <w:pPr>
        <w:rPr>
          <w:rFonts w:hint="eastAsia"/>
        </w:rPr>
      </w:pPr>
      <w:bookmarkStart w:id="36" w:name="_Toc23660"/>
      <w:bookmarkStart w:id="37" w:name="_Toc29584"/>
    </w:p>
    <w:p w14:paraId="78DEA1FB">
      <w:pPr>
        <w:pStyle w:val="3"/>
        <w:spacing w:before="250" w:after="130" w:line="360" w:lineRule="auto"/>
      </w:pPr>
      <w:bookmarkStart w:id="38" w:name="_Toc9181"/>
      <w:r>
        <w:rPr>
          <w:rFonts w:hint="eastAsia"/>
        </w:rPr>
        <w:t>4.3 外观检查</w:t>
      </w:r>
      <w:bookmarkEnd w:id="36"/>
      <w:r>
        <w:rPr>
          <w:rFonts w:hint="eastAsia"/>
        </w:rPr>
        <w:t>基本要求、检查内容及扣分标准</w:t>
      </w:r>
      <w:bookmarkEnd w:id="37"/>
      <w:bookmarkEnd w:id="38"/>
    </w:p>
    <w:p w14:paraId="37070A9C">
      <w:pPr>
        <w:spacing w:line="360" w:lineRule="auto"/>
        <w:ind w:firstLine="480" w:firstLineChars="200"/>
        <w:rPr>
          <w:rFonts w:hint="eastAsia" w:ascii="微软雅黑" w:hAnsi="微软雅黑" w:eastAsia="微软雅黑" w:cs="微软雅黑"/>
          <w:b/>
          <w:szCs w:val="24"/>
        </w:rPr>
      </w:pPr>
      <w:r>
        <w:rPr>
          <w:rFonts w:hint="eastAsia" w:ascii="宋体" w:hAnsi="宋体" w:cs="宋体"/>
          <w:sz w:val="24"/>
          <w:szCs w:val="24"/>
          <w:lang w:bidi="ar"/>
        </w:rPr>
        <w:t>依据《公路工程竣（交）工验收办法实施细则》（交公路发〔2010〕65号）的相关规定，对工程外观进行全面检查。重点支挡工程、高边坡等涉及安全运营的重要工程部位进行详细检查。路基工程、路面工程、交通安全设施交工验收前工程外观检查内容，如表4-3所示。</w:t>
      </w:r>
      <w:r>
        <w:rPr>
          <w:rFonts w:hint="eastAsia" w:cs="宋体"/>
          <w:b/>
          <w:sz w:val="24"/>
          <w:szCs w:val="24"/>
        </w:rPr>
        <w:t xml:space="preserve">  </w:t>
      </w:r>
      <w:r>
        <w:rPr>
          <w:rFonts w:hint="eastAsia" w:ascii="微软雅黑" w:hAnsi="微软雅黑" w:eastAsia="微软雅黑" w:cs="微软雅黑"/>
          <w:b/>
          <w:sz w:val="24"/>
          <w:szCs w:val="24"/>
        </w:rPr>
        <w:t xml:space="preserve">            </w:t>
      </w:r>
      <w:r>
        <w:rPr>
          <w:rFonts w:hint="eastAsia" w:ascii="微软雅黑" w:hAnsi="微软雅黑" w:eastAsia="微软雅黑" w:cs="微软雅黑"/>
          <w:b/>
          <w:szCs w:val="24"/>
        </w:rPr>
        <w:t xml:space="preserve">             </w:t>
      </w:r>
    </w:p>
    <w:p w14:paraId="6FF37567">
      <w:pPr>
        <w:spacing w:line="360" w:lineRule="auto"/>
        <w:ind w:firstLine="420" w:firstLineChars="200"/>
        <w:rPr>
          <w:rFonts w:hint="eastAsia" w:ascii="微软雅黑" w:hAnsi="微软雅黑" w:eastAsia="微软雅黑" w:cs="微软雅黑"/>
          <w:b/>
          <w:szCs w:val="24"/>
        </w:rPr>
      </w:pPr>
    </w:p>
    <w:p w14:paraId="79954C57">
      <w:pPr>
        <w:pStyle w:val="9"/>
        <w:adjustRightInd/>
        <w:spacing w:after="120" w:afterLines="50"/>
        <w:rPr>
          <w:rFonts w:ascii="微软雅黑" w:hAnsi="微软雅黑" w:eastAsia="微软雅黑" w:cs="微软雅黑"/>
          <w:bCs/>
          <w:szCs w:val="24"/>
        </w:rPr>
      </w:pPr>
      <w:r>
        <w:rPr>
          <w:rFonts w:hint="eastAsia" w:ascii="微软雅黑" w:hAnsi="微软雅黑" w:eastAsia="微软雅黑" w:cs="微软雅黑"/>
          <w:bCs/>
          <w:kern w:val="2"/>
          <w:szCs w:val="24"/>
        </w:rPr>
        <w:t xml:space="preserve">                     公路工程质量鉴定外观检查表</w:t>
      </w:r>
      <w:r>
        <w:rPr>
          <w:rFonts w:hint="eastAsia" w:ascii="微软雅黑" w:hAnsi="微软雅黑" w:eastAsia="微软雅黑" w:cs="微软雅黑"/>
          <w:b/>
          <w:kern w:val="2"/>
          <w:szCs w:val="24"/>
        </w:rPr>
        <w:t xml:space="preserve">  </w:t>
      </w:r>
      <w:r>
        <w:rPr>
          <w:rFonts w:hint="eastAsia" w:ascii="微软雅黑" w:hAnsi="微软雅黑" w:eastAsia="微软雅黑" w:cs="微软雅黑"/>
          <w:bCs/>
          <w:szCs w:val="24"/>
        </w:rPr>
        <w:t xml:space="preserve">                  表4-3</w:t>
      </w:r>
    </w:p>
    <w:tbl>
      <w:tblPr>
        <w:tblStyle w:val="22"/>
        <w:tblW w:w="93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1"/>
        <w:gridCol w:w="1084"/>
        <w:gridCol w:w="5897"/>
        <w:gridCol w:w="1282"/>
      </w:tblGrid>
      <w:tr w14:paraId="08FD8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9" w:hRule="atLeast"/>
          <w:tblHeader/>
          <w:jc w:val="center"/>
        </w:trPr>
        <w:tc>
          <w:tcPr>
            <w:tcW w:w="1111" w:type="dxa"/>
            <w:vAlign w:val="center"/>
          </w:tcPr>
          <w:p w14:paraId="3C5952F1">
            <w:pPr>
              <w:jc w:val="center"/>
              <w:rPr>
                <w:rFonts w:ascii="宋体" w:hAnsi="宋体" w:cs="宋体"/>
                <w:b/>
                <w:bCs/>
              </w:rPr>
            </w:pPr>
            <w:r>
              <w:rPr>
                <w:rFonts w:hint="eastAsia" w:ascii="宋体" w:hAnsi="宋体" w:cs="宋体"/>
                <w:b/>
                <w:bCs/>
              </w:rPr>
              <w:t>单位工程</w:t>
            </w:r>
          </w:p>
        </w:tc>
        <w:tc>
          <w:tcPr>
            <w:tcW w:w="1084" w:type="dxa"/>
            <w:vAlign w:val="center"/>
          </w:tcPr>
          <w:p w14:paraId="7C079C1B">
            <w:pPr>
              <w:jc w:val="center"/>
              <w:rPr>
                <w:rFonts w:ascii="宋体" w:hAnsi="宋体" w:cs="宋体"/>
                <w:b/>
                <w:bCs/>
              </w:rPr>
            </w:pPr>
            <w:r>
              <w:rPr>
                <w:rFonts w:hint="eastAsia" w:ascii="宋体" w:hAnsi="宋体" w:cs="宋体"/>
                <w:b/>
                <w:bCs/>
              </w:rPr>
              <w:t>分部工程类别</w:t>
            </w:r>
          </w:p>
        </w:tc>
        <w:tc>
          <w:tcPr>
            <w:tcW w:w="5897" w:type="dxa"/>
            <w:vAlign w:val="center"/>
          </w:tcPr>
          <w:p w14:paraId="21D0994D">
            <w:pPr>
              <w:jc w:val="center"/>
              <w:rPr>
                <w:rFonts w:ascii="宋体" w:hAnsi="宋体" w:cs="宋体"/>
                <w:b/>
                <w:bCs/>
              </w:rPr>
            </w:pPr>
            <w:r>
              <w:rPr>
                <w:rFonts w:hint="eastAsia" w:ascii="宋体" w:hAnsi="宋体" w:cs="宋体"/>
                <w:b/>
                <w:bCs/>
              </w:rPr>
              <w:t>检查内容及扣分标准</w:t>
            </w:r>
          </w:p>
        </w:tc>
        <w:tc>
          <w:tcPr>
            <w:tcW w:w="1282" w:type="dxa"/>
            <w:vAlign w:val="center"/>
          </w:tcPr>
          <w:p w14:paraId="2F9924D1">
            <w:pPr>
              <w:jc w:val="center"/>
              <w:rPr>
                <w:rFonts w:ascii="宋体" w:hAnsi="宋体" w:cs="宋体"/>
                <w:b/>
                <w:bCs/>
              </w:rPr>
            </w:pPr>
            <w:r>
              <w:rPr>
                <w:rFonts w:hint="eastAsia" w:ascii="宋体" w:hAnsi="宋体" w:cs="宋体"/>
                <w:b/>
                <w:bCs/>
              </w:rPr>
              <w:t>备注</w:t>
            </w:r>
          </w:p>
        </w:tc>
      </w:tr>
      <w:tr w14:paraId="063554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7" w:hRule="atLeast"/>
          <w:jc w:val="center"/>
        </w:trPr>
        <w:tc>
          <w:tcPr>
            <w:tcW w:w="1111" w:type="dxa"/>
            <w:vAlign w:val="center"/>
          </w:tcPr>
          <w:p w14:paraId="499C0C9A">
            <w:pPr>
              <w:widowControl/>
              <w:jc w:val="center"/>
              <w:rPr>
                <w:rFonts w:ascii="宋体" w:hAnsi="宋体" w:cs="宋体"/>
              </w:rPr>
            </w:pPr>
            <w:r>
              <w:rPr>
                <w:rFonts w:ascii="宋体" w:hAnsi="宋体" w:cs="宋体"/>
              </w:rPr>
              <w:t>路基工程</w:t>
            </w:r>
          </w:p>
        </w:tc>
        <w:tc>
          <w:tcPr>
            <w:tcW w:w="1084" w:type="dxa"/>
            <w:vAlign w:val="center"/>
          </w:tcPr>
          <w:p w14:paraId="0F3EBE64">
            <w:pPr>
              <w:jc w:val="center"/>
              <w:rPr>
                <w:rFonts w:ascii="宋体" w:hAnsi="宋体" w:cs="宋体"/>
              </w:rPr>
            </w:pPr>
            <w:r>
              <w:rPr>
                <w:rFonts w:hint="eastAsia" w:ascii="宋体" w:hAnsi="宋体" w:cs="宋体"/>
              </w:rPr>
              <w:t>支挡工程</w:t>
            </w:r>
          </w:p>
        </w:tc>
        <w:tc>
          <w:tcPr>
            <w:tcW w:w="5897" w:type="dxa"/>
            <w:vAlign w:val="center"/>
          </w:tcPr>
          <w:p w14:paraId="0CB7CAFF">
            <w:pPr>
              <w:autoSpaceDE w:val="0"/>
              <w:autoSpaceDN w:val="0"/>
              <w:spacing w:line="264" w:lineRule="auto"/>
              <w:jc w:val="left"/>
              <w:rPr>
                <w:rFonts w:ascii="宋体" w:hAnsi="宋体" w:cs="宋体"/>
                <w:kern w:val="0"/>
              </w:rPr>
            </w:pPr>
            <w:r>
              <w:rPr>
                <w:rFonts w:hint="eastAsia" w:ascii="宋体" w:hAnsi="宋体" w:cs="宋体"/>
                <w:kern w:val="0"/>
              </w:rPr>
              <w:t>1. 砌体表面平整，砌缝完好、无开裂现象，勾缝平顺、无脱落现象，不符合要求时扣1</w:t>
            </w:r>
            <w:r>
              <w:rPr>
                <w:rFonts w:hint="eastAsia" w:ascii="宋体" w:hAnsi="宋体" w:cs="宋体"/>
              </w:rPr>
              <w:t>~</w:t>
            </w:r>
            <w:r>
              <w:rPr>
                <w:rFonts w:hint="eastAsia" w:ascii="宋体" w:hAnsi="宋体" w:cs="宋体"/>
                <w:kern w:val="0"/>
              </w:rPr>
              <w:t>3分。</w:t>
            </w:r>
          </w:p>
          <w:p w14:paraId="675377E1">
            <w:pPr>
              <w:autoSpaceDE w:val="0"/>
              <w:autoSpaceDN w:val="0"/>
              <w:spacing w:line="264" w:lineRule="auto"/>
              <w:jc w:val="left"/>
              <w:rPr>
                <w:rFonts w:ascii="宋体" w:hAnsi="宋体" w:cs="宋体"/>
                <w:kern w:val="0"/>
              </w:rPr>
            </w:pPr>
            <w:r>
              <w:rPr>
                <w:rFonts w:hint="eastAsia" w:ascii="宋体" w:hAnsi="宋体" w:cs="宋体"/>
                <w:kern w:val="0"/>
              </w:rPr>
              <w:t>2. 沉降缝垂直、整齐，上下贯通，不符合要求时，扣1</w:t>
            </w:r>
            <w:r>
              <w:rPr>
                <w:rFonts w:hint="eastAsia" w:ascii="宋体" w:hAnsi="宋体" w:cs="宋体"/>
              </w:rPr>
              <w:t>~</w:t>
            </w:r>
            <w:r>
              <w:rPr>
                <w:rFonts w:hint="eastAsia" w:ascii="宋体" w:hAnsi="宋体" w:cs="宋体"/>
                <w:kern w:val="0"/>
              </w:rPr>
              <w:t>3分。</w:t>
            </w:r>
          </w:p>
          <w:p w14:paraId="1D822E95">
            <w:pPr>
              <w:autoSpaceDE w:val="0"/>
              <w:autoSpaceDN w:val="0"/>
              <w:spacing w:line="264" w:lineRule="auto"/>
              <w:jc w:val="left"/>
              <w:rPr>
                <w:rFonts w:ascii="宋体" w:hAnsi="宋体" w:cs="宋体"/>
                <w:kern w:val="0"/>
              </w:rPr>
            </w:pPr>
            <w:r>
              <w:rPr>
                <w:rFonts w:hint="eastAsia" w:ascii="宋体" w:hAnsi="宋体" w:cs="宋体"/>
                <w:kern w:val="0"/>
              </w:rPr>
              <w:t>3. 泄水孔坡度向外，无阻塞现象，不符合要求时，扣1</w:t>
            </w:r>
            <w:r>
              <w:rPr>
                <w:rFonts w:hint="eastAsia" w:ascii="宋体" w:hAnsi="宋体" w:cs="宋体"/>
              </w:rPr>
              <w:t>~</w:t>
            </w:r>
            <w:r>
              <w:rPr>
                <w:rFonts w:hint="eastAsia" w:ascii="宋体" w:hAnsi="宋体" w:cs="宋体"/>
                <w:kern w:val="0"/>
              </w:rPr>
              <w:t>3分。 </w:t>
            </w:r>
          </w:p>
          <w:p w14:paraId="3ED66EC7">
            <w:pPr>
              <w:autoSpaceDE w:val="0"/>
              <w:autoSpaceDN w:val="0"/>
              <w:spacing w:line="264" w:lineRule="auto"/>
              <w:jc w:val="left"/>
              <w:rPr>
                <w:rFonts w:ascii="宋体" w:hAnsi="宋体" w:cs="宋体"/>
                <w:kern w:val="0"/>
              </w:rPr>
            </w:pPr>
            <w:r>
              <w:rPr>
                <w:rFonts w:hint="eastAsia" w:ascii="宋体" w:hAnsi="宋体" w:cs="宋体"/>
                <w:kern w:val="0"/>
              </w:rPr>
              <w:t>4. 混凝土表面的蜂窝麻面不得超过该部位面积的0.5%，不符合要求时，每超过0.5%扣3分。</w:t>
            </w:r>
          </w:p>
          <w:p w14:paraId="3A3966C2">
            <w:pPr>
              <w:spacing w:line="264" w:lineRule="auto"/>
              <w:rPr>
                <w:rFonts w:ascii="宋体" w:hAnsi="宋体" w:cs="宋体"/>
              </w:rPr>
            </w:pPr>
            <w:r>
              <w:rPr>
                <w:rFonts w:hint="eastAsia" w:ascii="宋体" w:hAnsi="宋体" w:cs="宋体"/>
                <w:kern w:val="0"/>
              </w:rPr>
              <w:t>5. 墙身裂缝，局部破损，每处扣3分。</w:t>
            </w:r>
          </w:p>
        </w:tc>
        <w:tc>
          <w:tcPr>
            <w:tcW w:w="1282" w:type="dxa"/>
            <w:vAlign w:val="center"/>
          </w:tcPr>
          <w:p w14:paraId="07B461AB">
            <w:pPr>
              <w:rPr>
                <w:rFonts w:ascii="宋体" w:hAnsi="宋体" w:cs="宋体"/>
              </w:rPr>
            </w:pPr>
            <w:r>
              <w:rPr>
                <w:rFonts w:hint="eastAsia" w:ascii="宋体" w:hAnsi="宋体" w:cs="宋体"/>
              </w:rPr>
              <w:t>按每处累计扣分的平均值扣分</w:t>
            </w:r>
          </w:p>
        </w:tc>
      </w:tr>
      <w:tr w14:paraId="1EC8E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42" w:hRule="atLeast"/>
          <w:jc w:val="center"/>
        </w:trPr>
        <w:tc>
          <w:tcPr>
            <w:tcW w:w="1111" w:type="dxa"/>
            <w:vAlign w:val="center"/>
          </w:tcPr>
          <w:p w14:paraId="59CE8D37">
            <w:pPr>
              <w:rPr>
                <w:rFonts w:ascii="宋体" w:hAnsi="宋体" w:cs="宋体"/>
              </w:rPr>
            </w:pPr>
            <w:r>
              <w:rPr>
                <w:rFonts w:hint="eastAsia" w:ascii="宋体" w:hAnsi="宋体" w:cs="宋体"/>
              </w:rPr>
              <w:t>路面工程</w:t>
            </w:r>
          </w:p>
        </w:tc>
        <w:tc>
          <w:tcPr>
            <w:tcW w:w="1084" w:type="dxa"/>
            <w:vAlign w:val="center"/>
          </w:tcPr>
          <w:p w14:paraId="139A20F7">
            <w:pPr>
              <w:jc w:val="center"/>
              <w:rPr>
                <w:rFonts w:ascii="宋体" w:hAnsi="宋体" w:cs="宋体"/>
              </w:rPr>
            </w:pPr>
            <w:r>
              <w:rPr>
                <w:rFonts w:hint="eastAsia" w:ascii="宋体" w:hAnsi="宋体" w:cs="宋体"/>
                <w:color w:val="000000"/>
              </w:rPr>
              <w:t>（沥青）</w:t>
            </w:r>
            <w:r>
              <w:rPr>
                <w:rFonts w:hint="eastAsia" w:ascii="宋体" w:hAnsi="宋体" w:cs="宋体"/>
              </w:rPr>
              <w:t>路面面层</w:t>
            </w:r>
          </w:p>
        </w:tc>
        <w:tc>
          <w:tcPr>
            <w:tcW w:w="5897" w:type="dxa"/>
            <w:vAlign w:val="center"/>
          </w:tcPr>
          <w:p w14:paraId="450EAB22">
            <w:pPr>
              <w:pStyle w:val="9"/>
              <w:adjustRightInd/>
              <w:spacing w:before="120" w:beforeLines="50"/>
              <w:jc w:val="left"/>
              <w:textAlignment w:val="auto"/>
              <w:rPr>
                <w:b/>
                <w:sz w:val="21"/>
                <w:szCs w:val="21"/>
              </w:rPr>
            </w:pPr>
            <w:r>
              <w:rPr>
                <w:rFonts w:hint="eastAsia"/>
                <w:b/>
                <w:sz w:val="21"/>
                <w:szCs w:val="21"/>
              </w:rPr>
              <w:t>一、沥青面层</w:t>
            </w:r>
          </w:p>
          <w:p w14:paraId="109CB86F">
            <w:pPr>
              <w:pStyle w:val="9"/>
              <w:adjustRightInd/>
              <w:jc w:val="left"/>
              <w:textAlignment w:val="auto"/>
              <w:rPr>
                <w:bCs/>
                <w:sz w:val="21"/>
                <w:szCs w:val="21"/>
              </w:rPr>
            </w:pPr>
            <w:r>
              <w:rPr>
                <w:rFonts w:hint="eastAsia"/>
                <w:bCs/>
                <w:sz w:val="21"/>
                <w:szCs w:val="21"/>
              </w:rPr>
              <w:t>1.面层有修补现象，每处扣1-3分；</w:t>
            </w:r>
          </w:p>
          <w:p w14:paraId="19DD258F">
            <w:pPr>
              <w:pStyle w:val="9"/>
              <w:adjustRightInd/>
              <w:jc w:val="left"/>
              <w:textAlignment w:val="auto"/>
              <w:rPr>
                <w:bCs/>
                <w:sz w:val="21"/>
                <w:szCs w:val="21"/>
              </w:rPr>
            </w:pPr>
            <w:r>
              <w:rPr>
                <w:rFonts w:hint="eastAsia"/>
                <w:bCs/>
                <w:sz w:val="21"/>
                <w:szCs w:val="21"/>
              </w:rPr>
              <w:t>2.表面应平整密实，不应有泛油、松散、裂缝和明显离析等现象，对于高速公路和一级公路，有上述缺陷的面积（凡属单条的裂缝，则按其实际长度乘以0.2米的宽度，折算成面积）之和不得超过受检面积的0.03%，其他公路不得超过0.05%。不符合要求时每超过0.03%或0.05%扣2分；半刚性基层的反射裂缝可不计作施工缺陷，但应及时进行灌缝处理；</w:t>
            </w:r>
          </w:p>
          <w:p w14:paraId="00A0E4B7">
            <w:pPr>
              <w:pStyle w:val="9"/>
              <w:adjustRightInd/>
              <w:jc w:val="left"/>
              <w:textAlignment w:val="auto"/>
              <w:rPr>
                <w:bCs/>
                <w:sz w:val="21"/>
                <w:szCs w:val="21"/>
              </w:rPr>
            </w:pPr>
            <w:r>
              <w:rPr>
                <w:rFonts w:hint="eastAsia"/>
                <w:bCs/>
                <w:sz w:val="21"/>
                <w:szCs w:val="21"/>
              </w:rPr>
              <w:t>3.搭接处应紧密、平顺，烫缝不应枯焦。不符合要求时，累计每10米长扣1分；</w:t>
            </w:r>
          </w:p>
          <w:p w14:paraId="40366BD8">
            <w:pPr>
              <w:pStyle w:val="9"/>
              <w:adjustRightInd/>
              <w:jc w:val="left"/>
              <w:textAlignment w:val="auto"/>
              <w:rPr>
                <w:rFonts w:ascii="宋体" w:hAnsi="宋体" w:cs="宋体"/>
              </w:rPr>
            </w:pPr>
            <w:r>
              <w:rPr>
                <w:rFonts w:hint="eastAsia"/>
                <w:bCs/>
                <w:sz w:val="21"/>
                <w:szCs w:val="21"/>
              </w:rPr>
              <w:t>4.面层与路缘石及其他构筑物应密贴接顺，不得有积水或漏水现象，不符合要求时，每处扣1-2分。</w:t>
            </w:r>
          </w:p>
        </w:tc>
        <w:tc>
          <w:tcPr>
            <w:tcW w:w="1282" w:type="dxa"/>
            <w:vAlign w:val="center"/>
          </w:tcPr>
          <w:p w14:paraId="77B0E943">
            <w:pPr>
              <w:rPr>
                <w:rFonts w:ascii="宋体" w:hAnsi="宋体" w:cs="宋体"/>
              </w:rPr>
            </w:pPr>
            <w:r>
              <w:rPr>
                <w:rFonts w:hint="eastAsia" w:ascii="宋体" w:hAnsi="宋体" w:cs="宋体"/>
              </w:rPr>
              <w:t>按每公里累计扣分的平均值扣分</w:t>
            </w:r>
          </w:p>
          <w:p w14:paraId="36D73CA1">
            <w:pPr>
              <w:rPr>
                <w:rFonts w:ascii="宋体" w:hAnsi="宋体" w:cs="宋体"/>
              </w:rPr>
            </w:pPr>
          </w:p>
        </w:tc>
      </w:tr>
      <w:tr w14:paraId="409C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1111" w:type="dxa"/>
            <w:vMerge w:val="restart"/>
            <w:vAlign w:val="center"/>
          </w:tcPr>
          <w:p w14:paraId="39C50FA3">
            <w:pPr>
              <w:jc w:val="center"/>
              <w:rPr>
                <w:rFonts w:hint="eastAsia" w:ascii="宋体" w:hAnsi="宋体" w:cs="宋体"/>
                <w:bCs/>
              </w:rPr>
            </w:pPr>
          </w:p>
          <w:p w14:paraId="4D67934B">
            <w:pPr>
              <w:jc w:val="center"/>
              <w:rPr>
                <w:rFonts w:hint="eastAsia" w:ascii="宋体" w:hAnsi="宋体" w:cs="宋体"/>
                <w:bCs/>
              </w:rPr>
            </w:pPr>
          </w:p>
          <w:p w14:paraId="4CE9FA9F">
            <w:pPr>
              <w:jc w:val="both"/>
              <w:rPr>
                <w:rFonts w:hint="eastAsia" w:ascii="宋体" w:hAnsi="宋体" w:cs="宋体"/>
                <w:bCs/>
              </w:rPr>
            </w:pPr>
          </w:p>
          <w:p w14:paraId="682E0F9D">
            <w:pPr>
              <w:jc w:val="center"/>
              <w:rPr>
                <w:rFonts w:ascii="宋体" w:hAnsi="宋体" w:cs="宋体"/>
                <w:bCs/>
              </w:rPr>
            </w:pPr>
            <w:r>
              <w:rPr>
                <w:rFonts w:hint="eastAsia" w:ascii="宋体" w:hAnsi="宋体" w:cs="宋体"/>
                <w:bCs/>
              </w:rPr>
              <w:t>交通安全</w:t>
            </w:r>
          </w:p>
          <w:p w14:paraId="418F9161">
            <w:pPr>
              <w:ind w:firstLine="210" w:firstLineChars="100"/>
              <w:rPr>
                <w:rFonts w:hint="eastAsia" w:ascii="宋体" w:hAnsi="宋体" w:cs="宋体"/>
              </w:rPr>
            </w:pPr>
            <w:r>
              <w:rPr>
                <w:rFonts w:hint="eastAsia" w:ascii="宋体" w:hAnsi="宋体" w:cs="宋体"/>
                <w:bCs/>
              </w:rPr>
              <w:t>设施</w:t>
            </w:r>
          </w:p>
        </w:tc>
        <w:tc>
          <w:tcPr>
            <w:tcW w:w="1084" w:type="dxa"/>
            <w:vAlign w:val="center"/>
          </w:tcPr>
          <w:p w14:paraId="126AB166">
            <w:pPr>
              <w:spacing w:line="240" w:lineRule="exact"/>
              <w:jc w:val="center"/>
              <w:rPr>
                <w:rFonts w:ascii="宋体" w:hAnsi="宋体" w:cs="宋体"/>
                <w:bCs/>
              </w:rPr>
            </w:pPr>
            <w:r>
              <w:rPr>
                <w:rFonts w:hint="eastAsia" w:ascii="宋体" w:hAnsi="宋体" w:cs="宋体"/>
                <w:bCs/>
              </w:rPr>
              <w:t>标志</w:t>
            </w:r>
          </w:p>
        </w:tc>
        <w:tc>
          <w:tcPr>
            <w:tcW w:w="5897" w:type="dxa"/>
            <w:vAlign w:val="center"/>
          </w:tcPr>
          <w:p w14:paraId="22D4BA0B">
            <w:pPr>
              <w:jc w:val="left"/>
              <w:rPr>
                <w:rFonts w:ascii="宋体" w:hAnsi="宋体" w:cs="宋体"/>
                <w:bCs/>
              </w:rPr>
            </w:pPr>
            <w:r>
              <w:rPr>
                <w:rFonts w:hint="eastAsia" w:ascii="宋体" w:hAnsi="宋体" w:cs="宋体"/>
                <w:bCs/>
              </w:rPr>
              <w:t>1.金属构件镀锌面无划痕、擦伤等损伤；</w:t>
            </w:r>
          </w:p>
          <w:p w14:paraId="7925D282">
            <w:pPr>
              <w:jc w:val="left"/>
              <w:rPr>
                <w:rFonts w:ascii="宋体" w:hAnsi="宋体" w:cs="宋体"/>
                <w:bCs/>
              </w:rPr>
            </w:pPr>
            <w:r>
              <w:rPr>
                <w:rFonts w:hint="eastAsia" w:ascii="宋体" w:hAnsi="宋体" w:cs="宋体"/>
                <w:bCs/>
              </w:rPr>
              <w:t>2.标志板面无划痕、无明显气泡、颜色均匀。</w:t>
            </w:r>
          </w:p>
        </w:tc>
        <w:tc>
          <w:tcPr>
            <w:tcW w:w="1282" w:type="dxa"/>
            <w:vAlign w:val="center"/>
          </w:tcPr>
          <w:p w14:paraId="1A2C105D">
            <w:pPr>
              <w:spacing w:line="240" w:lineRule="exact"/>
              <w:jc w:val="center"/>
              <w:rPr>
                <w:rFonts w:ascii="宋体" w:hAnsi="宋体" w:cs="宋体"/>
                <w:bCs/>
              </w:rPr>
            </w:pPr>
            <w:r>
              <w:rPr>
                <w:rFonts w:hint="eastAsia" w:ascii="宋体" w:hAnsi="宋体" w:cs="宋体"/>
                <w:bCs/>
              </w:rPr>
              <w:t>无</w:t>
            </w:r>
          </w:p>
        </w:tc>
      </w:tr>
      <w:tr w14:paraId="418B6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9" w:hRule="atLeast"/>
          <w:jc w:val="center"/>
        </w:trPr>
        <w:tc>
          <w:tcPr>
            <w:tcW w:w="1111" w:type="dxa"/>
            <w:vMerge w:val="continue"/>
            <w:vAlign w:val="center"/>
          </w:tcPr>
          <w:p w14:paraId="3C6E0A04">
            <w:pPr>
              <w:rPr>
                <w:rFonts w:hint="eastAsia" w:ascii="宋体" w:hAnsi="宋体" w:cs="宋体"/>
              </w:rPr>
            </w:pPr>
          </w:p>
        </w:tc>
        <w:tc>
          <w:tcPr>
            <w:tcW w:w="1084" w:type="dxa"/>
            <w:vAlign w:val="center"/>
          </w:tcPr>
          <w:p w14:paraId="1F27195E">
            <w:pPr>
              <w:jc w:val="center"/>
              <w:rPr>
                <w:rFonts w:ascii="宋体" w:hAnsi="宋体" w:cs="宋体"/>
                <w:bCs/>
              </w:rPr>
            </w:pPr>
            <w:r>
              <w:rPr>
                <w:rFonts w:hint="eastAsia" w:ascii="宋体" w:hAnsi="宋体" w:cs="宋体"/>
                <w:bCs/>
              </w:rPr>
              <w:t>标线</w:t>
            </w:r>
          </w:p>
        </w:tc>
        <w:tc>
          <w:tcPr>
            <w:tcW w:w="5897" w:type="dxa"/>
            <w:vAlign w:val="center"/>
          </w:tcPr>
          <w:p w14:paraId="432B602A">
            <w:pPr>
              <w:jc w:val="left"/>
              <w:rPr>
                <w:rFonts w:ascii="宋体" w:hAnsi="宋体" w:cs="宋体"/>
                <w:bCs/>
              </w:rPr>
            </w:pPr>
            <w:r>
              <w:rPr>
                <w:rFonts w:hint="eastAsia" w:ascii="宋体" w:hAnsi="宋体" w:cs="宋体"/>
                <w:bCs/>
              </w:rPr>
              <w:t>1.标线线型流畅，曲线圆滑；</w:t>
            </w:r>
          </w:p>
          <w:p w14:paraId="41AEAD05">
            <w:pPr>
              <w:jc w:val="left"/>
              <w:rPr>
                <w:rFonts w:ascii="宋体" w:hAnsi="宋体" w:cs="宋体"/>
                <w:bCs/>
              </w:rPr>
            </w:pPr>
            <w:r>
              <w:rPr>
                <w:rFonts w:hint="eastAsia" w:ascii="宋体" w:hAnsi="宋体" w:cs="宋体"/>
                <w:bCs/>
              </w:rPr>
              <w:t>2.反光玻璃珠撒布均匀，反光均匀；</w:t>
            </w:r>
          </w:p>
          <w:p w14:paraId="4108BDCA">
            <w:pPr>
              <w:jc w:val="left"/>
              <w:rPr>
                <w:rFonts w:ascii="宋体" w:hAnsi="宋体" w:cs="宋体"/>
              </w:rPr>
            </w:pPr>
            <w:r>
              <w:rPr>
                <w:rFonts w:hint="eastAsia" w:ascii="宋体" w:hAnsi="宋体" w:cs="宋体"/>
                <w:bCs/>
              </w:rPr>
              <w:t>3.标线表面无裂缝、起泡现象。</w:t>
            </w:r>
          </w:p>
        </w:tc>
        <w:tc>
          <w:tcPr>
            <w:tcW w:w="1282" w:type="dxa"/>
            <w:vAlign w:val="center"/>
          </w:tcPr>
          <w:p w14:paraId="30EA6C75">
            <w:pPr>
              <w:jc w:val="center"/>
              <w:rPr>
                <w:rFonts w:ascii="宋体" w:hAnsi="宋体" w:cs="宋体"/>
                <w:bCs/>
              </w:rPr>
            </w:pPr>
            <w:r>
              <w:rPr>
                <w:rFonts w:hint="eastAsia" w:ascii="宋体" w:hAnsi="宋体" w:cs="宋体"/>
                <w:bCs/>
              </w:rPr>
              <w:t>无</w:t>
            </w:r>
          </w:p>
        </w:tc>
      </w:tr>
      <w:tr w14:paraId="6E2DC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111" w:type="dxa"/>
            <w:vMerge w:val="continue"/>
            <w:vAlign w:val="center"/>
          </w:tcPr>
          <w:p w14:paraId="3BFB5FE7">
            <w:pPr>
              <w:rPr>
                <w:rFonts w:hint="eastAsia" w:ascii="宋体" w:hAnsi="宋体" w:cs="宋体"/>
              </w:rPr>
            </w:pPr>
          </w:p>
        </w:tc>
        <w:tc>
          <w:tcPr>
            <w:tcW w:w="1084" w:type="dxa"/>
            <w:vAlign w:val="center"/>
          </w:tcPr>
          <w:p w14:paraId="0D40D3A5">
            <w:pPr>
              <w:jc w:val="center"/>
              <w:rPr>
                <w:rFonts w:ascii="宋体" w:hAnsi="宋体" w:cs="宋体"/>
                <w:bCs/>
              </w:rPr>
            </w:pPr>
            <w:r>
              <w:rPr>
                <w:rFonts w:hint="eastAsia" w:ascii="宋体" w:hAnsi="宋体" w:cs="宋体"/>
                <w:bCs/>
              </w:rPr>
              <w:t>防护栏</w:t>
            </w:r>
          </w:p>
        </w:tc>
        <w:tc>
          <w:tcPr>
            <w:tcW w:w="5897" w:type="dxa"/>
            <w:vAlign w:val="center"/>
          </w:tcPr>
          <w:p w14:paraId="7C5CECBE">
            <w:pPr>
              <w:jc w:val="left"/>
              <w:rPr>
                <w:rFonts w:ascii="宋体" w:hAnsi="宋体" w:cs="宋体"/>
              </w:rPr>
            </w:pPr>
            <w:r>
              <w:rPr>
                <w:rFonts w:hint="eastAsia" w:ascii="宋体" w:hAnsi="宋体" w:cs="宋体"/>
              </w:rPr>
              <w:t>1.波形护栏线型顺直，色泽一致；</w:t>
            </w:r>
          </w:p>
          <w:p w14:paraId="5AB4EA61">
            <w:pPr>
              <w:jc w:val="left"/>
              <w:rPr>
                <w:rFonts w:ascii="宋体" w:hAnsi="宋体" w:cs="宋体"/>
                <w:bCs/>
              </w:rPr>
            </w:pPr>
            <w:r>
              <w:rPr>
                <w:rFonts w:hint="eastAsia" w:ascii="宋体" w:hAnsi="宋体" w:cs="宋体"/>
              </w:rPr>
              <w:t>2.立柱顶无明显塌边、变形、开裂现象。</w:t>
            </w:r>
          </w:p>
        </w:tc>
        <w:tc>
          <w:tcPr>
            <w:tcW w:w="1282" w:type="dxa"/>
            <w:vAlign w:val="center"/>
          </w:tcPr>
          <w:p w14:paraId="4F08C102">
            <w:pPr>
              <w:pStyle w:val="9"/>
              <w:rPr>
                <w:bCs/>
                <w:sz w:val="21"/>
                <w:szCs w:val="21"/>
              </w:rPr>
            </w:pPr>
            <w:r>
              <w:rPr>
                <w:rFonts w:hint="eastAsia" w:cs="宋体"/>
                <w:bCs/>
                <w:kern w:val="2"/>
                <w:sz w:val="21"/>
                <w:szCs w:val="21"/>
              </w:rPr>
              <w:t>无</w:t>
            </w:r>
          </w:p>
        </w:tc>
      </w:tr>
      <w:bookmarkEnd w:id="16"/>
      <w:bookmarkEnd w:id="17"/>
      <w:bookmarkEnd w:id="18"/>
      <w:bookmarkEnd w:id="19"/>
      <w:bookmarkEnd w:id="31"/>
      <w:bookmarkEnd w:id="32"/>
    </w:tbl>
    <w:p w14:paraId="6F1783AB">
      <w:pPr>
        <w:pStyle w:val="3"/>
        <w:spacing w:before="250" w:after="250" w:line="240" w:lineRule="auto"/>
      </w:pPr>
      <w:bookmarkStart w:id="39" w:name="_Toc21553"/>
      <w:bookmarkStart w:id="40" w:name="_Toc4110"/>
      <w:bookmarkStart w:id="41" w:name="_Toc30543_WPSOffice_Level2"/>
      <w:bookmarkStart w:id="42" w:name="_Toc17147_WPSOffice_Level1"/>
      <w:bookmarkStart w:id="43" w:name="_Toc8380_WPSOffice_Level2"/>
      <w:bookmarkStart w:id="44" w:name="_Toc23105017"/>
      <w:r>
        <w:rPr>
          <w:rFonts w:hint="eastAsia"/>
        </w:rPr>
        <w:t>4.4 检测数据统计说明</w:t>
      </w:r>
      <w:bookmarkEnd w:id="39"/>
      <w:bookmarkEnd w:id="40"/>
    </w:p>
    <w:p w14:paraId="3B3CD02A">
      <w:pPr>
        <w:tabs>
          <w:tab w:val="left" w:pos="1620"/>
        </w:tabs>
        <w:autoSpaceDE w:val="0"/>
        <w:autoSpaceDN w:val="0"/>
        <w:adjustRightInd w:val="0"/>
        <w:spacing w:line="360" w:lineRule="auto"/>
        <w:ind w:firstLine="480" w:firstLineChars="200"/>
        <w:rPr>
          <w:rFonts w:ascii="微软雅黑" w:hAnsi="微软雅黑" w:eastAsia="微软雅黑" w:cs="微软雅黑"/>
          <w:bCs/>
          <w:sz w:val="24"/>
          <w:szCs w:val="24"/>
        </w:rPr>
      </w:pPr>
      <w:r>
        <w:rPr>
          <w:rFonts w:hint="eastAsia" w:ascii="宋体" w:hAnsi="宋体" w:cs="仿宋_GB2312"/>
          <w:color w:val="000000"/>
          <w:sz w:val="24"/>
          <w:szCs w:val="24"/>
          <w:lang w:val="zh-CN"/>
        </w:rPr>
        <w:t>S216线A地至B地养护工程项目路基工程共分为</w:t>
      </w:r>
      <w:r>
        <w:rPr>
          <w:rFonts w:hint="eastAsia" w:ascii="宋体" w:hAnsi="宋体" w:cs="仿宋_GB2312"/>
          <w:color w:val="000000"/>
          <w:sz w:val="24"/>
          <w:szCs w:val="24"/>
          <w:lang w:val="en-US" w:eastAsia="zh-CN"/>
        </w:rPr>
        <w:t>1</w:t>
      </w:r>
      <w:r>
        <w:rPr>
          <w:rFonts w:hint="eastAsia" w:ascii="宋体" w:hAnsi="宋体" w:cs="仿宋_GB2312"/>
          <w:color w:val="000000"/>
          <w:sz w:val="24"/>
          <w:szCs w:val="24"/>
        </w:rPr>
        <w:t>个分部工程，</w:t>
      </w:r>
      <w:r>
        <w:rPr>
          <w:rFonts w:hint="eastAsia" w:ascii="宋体" w:hAnsi="宋体" w:cs="仿宋_GB2312"/>
          <w:color w:val="000000"/>
          <w:sz w:val="24"/>
          <w:szCs w:val="24"/>
          <w:lang w:val="zh-CN"/>
        </w:rPr>
        <w:t>路面工程共分为</w:t>
      </w:r>
      <w:r>
        <w:rPr>
          <w:rFonts w:hint="eastAsia" w:ascii="宋体" w:hAnsi="宋体" w:cs="仿宋_GB2312"/>
          <w:color w:val="000000"/>
          <w:sz w:val="24"/>
          <w:szCs w:val="24"/>
        </w:rPr>
        <w:t>2个分部工程，交通安全设施</w:t>
      </w:r>
      <w:r>
        <w:rPr>
          <w:rFonts w:hint="eastAsia" w:ascii="宋体" w:hAnsi="宋体" w:cs="仿宋_GB2312"/>
          <w:color w:val="000000"/>
          <w:sz w:val="24"/>
          <w:szCs w:val="24"/>
          <w:lang w:val="zh-CN"/>
        </w:rPr>
        <w:t>共分为</w:t>
      </w:r>
      <w:r>
        <w:rPr>
          <w:rFonts w:hint="eastAsia" w:ascii="宋体" w:hAnsi="宋体" w:cs="仿宋_GB2312"/>
          <w:color w:val="000000"/>
          <w:sz w:val="24"/>
          <w:szCs w:val="24"/>
        </w:rPr>
        <w:t>3个分部工程，</w:t>
      </w:r>
      <w:r>
        <w:rPr>
          <w:rFonts w:hint="eastAsia" w:ascii="宋体" w:hAnsi="宋体" w:cs="仿宋_GB2312"/>
          <w:color w:val="000000"/>
          <w:sz w:val="24"/>
          <w:szCs w:val="24"/>
          <w:lang w:val="zh-CN"/>
        </w:rPr>
        <w:t>抽查项目统计评定方式说明，详见</w:t>
      </w:r>
      <w:r>
        <w:rPr>
          <w:rFonts w:hint="eastAsia" w:ascii="宋体" w:hAnsi="宋体" w:cs="仿宋_GB2312"/>
          <w:sz w:val="24"/>
          <w:szCs w:val="24"/>
          <w:lang w:val="zh-CN"/>
        </w:rPr>
        <w:t>表</w:t>
      </w:r>
      <w:r>
        <w:rPr>
          <w:rFonts w:hint="eastAsia" w:ascii="宋体" w:hAnsi="宋体" w:cs="仿宋_GB2312"/>
          <w:sz w:val="24"/>
          <w:szCs w:val="24"/>
        </w:rPr>
        <w:t>4</w:t>
      </w:r>
      <w:r>
        <w:rPr>
          <w:rFonts w:ascii="宋体" w:hAnsi="宋体" w:cs="仿宋_GB2312"/>
          <w:sz w:val="24"/>
          <w:szCs w:val="24"/>
        </w:rPr>
        <w:t>-</w:t>
      </w:r>
      <w:r>
        <w:rPr>
          <w:rFonts w:hint="eastAsia" w:ascii="宋体" w:hAnsi="宋体" w:cs="仿宋_GB2312"/>
          <w:sz w:val="24"/>
          <w:szCs w:val="24"/>
        </w:rPr>
        <w:t>4和表4-6。</w:t>
      </w:r>
      <w:r>
        <w:rPr>
          <w:rFonts w:hint="eastAsia" w:ascii="宋体" w:hAnsi="宋体"/>
          <w:b/>
          <w:sz w:val="24"/>
          <w:szCs w:val="24"/>
        </w:rPr>
        <w:t xml:space="preserve"> </w:t>
      </w:r>
      <w:r>
        <w:rPr>
          <w:rFonts w:hint="eastAsia" w:ascii="宋体" w:hAnsi="宋体"/>
          <w:b/>
          <w:sz w:val="28"/>
          <w:szCs w:val="28"/>
        </w:rPr>
        <w:t xml:space="preserve">        </w:t>
      </w:r>
      <w:r>
        <w:rPr>
          <w:rFonts w:hint="eastAsia" w:ascii="微软雅黑" w:hAnsi="微软雅黑" w:eastAsia="微软雅黑" w:cs="微软雅黑"/>
          <w:bCs/>
          <w:sz w:val="24"/>
          <w:szCs w:val="24"/>
        </w:rPr>
        <w:t xml:space="preserve">         </w:t>
      </w:r>
      <w:bookmarkStart w:id="45" w:name="_Toc8359_WPSOffice_Level2"/>
      <w:r>
        <w:rPr>
          <w:rFonts w:hint="eastAsia" w:ascii="微软雅黑" w:hAnsi="微软雅黑" w:eastAsia="微软雅黑" w:cs="微软雅黑"/>
          <w:bCs/>
          <w:sz w:val="24"/>
          <w:szCs w:val="24"/>
        </w:rPr>
        <w:t xml:space="preserve">                                           </w:t>
      </w:r>
    </w:p>
    <w:p w14:paraId="7A772A15">
      <w:pPr>
        <w:spacing w:after="120" w:afterLines="50"/>
        <w:rPr>
          <w:rFonts w:ascii="宋体" w:hAnsi="宋体"/>
          <w:b/>
          <w:sz w:val="24"/>
        </w:rPr>
      </w:pPr>
      <w:r>
        <w:rPr>
          <w:rFonts w:hint="eastAsia" w:ascii="微软雅黑" w:hAnsi="微软雅黑" w:eastAsia="微软雅黑" w:cs="微软雅黑"/>
          <w:bCs/>
          <w:sz w:val="24"/>
          <w:szCs w:val="24"/>
        </w:rPr>
        <w:t xml:space="preserve">                       路基工程检测数据统计方式说明                 表4</w:t>
      </w:r>
      <w:bookmarkEnd w:id="45"/>
      <w:r>
        <w:rPr>
          <w:rFonts w:ascii="微软雅黑" w:hAnsi="微软雅黑" w:eastAsia="微软雅黑" w:cs="微软雅黑"/>
          <w:bCs/>
          <w:sz w:val="24"/>
          <w:szCs w:val="24"/>
        </w:rPr>
        <w:t>-</w:t>
      </w:r>
      <w:r>
        <w:rPr>
          <w:rFonts w:hint="eastAsia" w:ascii="微软雅黑" w:hAnsi="微软雅黑" w:eastAsia="微软雅黑" w:cs="微软雅黑"/>
          <w:bCs/>
          <w:sz w:val="24"/>
          <w:szCs w:val="24"/>
        </w:rPr>
        <w:t xml:space="preserve">4  </w:t>
      </w:r>
      <w:r>
        <w:rPr>
          <w:rFonts w:hint="eastAsia" w:ascii="宋体" w:hAnsi="宋体"/>
          <w:bCs/>
          <w:sz w:val="28"/>
          <w:szCs w:val="28"/>
        </w:rPr>
        <w:t xml:space="preserve"> </w:t>
      </w:r>
      <w:r>
        <w:rPr>
          <w:rFonts w:hint="eastAsia" w:ascii="宋体" w:hAnsi="宋体"/>
          <w:b/>
          <w:sz w:val="28"/>
          <w:szCs w:val="28"/>
        </w:rPr>
        <w:t xml:space="preserve">        </w:t>
      </w:r>
    </w:p>
    <w:tbl>
      <w:tblPr>
        <w:tblStyle w:val="22"/>
        <w:tblW w:w="93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843"/>
        <w:gridCol w:w="2372"/>
        <w:gridCol w:w="3732"/>
      </w:tblGrid>
      <w:tr w14:paraId="7F295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361" w:type="dxa"/>
            <w:vAlign w:val="center"/>
          </w:tcPr>
          <w:p w14:paraId="3CAA92A5">
            <w:pPr>
              <w:widowControl/>
              <w:jc w:val="center"/>
              <w:rPr>
                <w:rFonts w:ascii="宋体" w:hAnsi="宋体" w:cs="宋体"/>
                <w:b/>
                <w:bCs/>
                <w:kern w:val="0"/>
              </w:rPr>
            </w:pPr>
            <w:r>
              <w:rPr>
                <w:rFonts w:hint="eastAsia" w:ascii="宋体" w:hAnsi="宋体" w:cs="宋体"/>
                <w:b/>
                <w:bCs/>
                <w:kern w:val="0"/>
              </w:rPr>
              <w:t>单位工程</w:t>
            </w:r>
          </w:p>
        </w:tc>
        <w:tc>
          <w:tcPr>
            <w:tcW w:w="1843" w:type="dxa"/>
            <w:vAlign w:val="center"/>
          </w:tcPr>
          <w:p w14:paraId="49F5CD68">
            <w:pPr>
              <w:widowControl/>
              <w:jc w:val="center"/>
              <w:rPr>
                <w:rFonts w:ascii="宋体" w:hAnsi="宋体" w:cs="宋体"/>
                <w:b/>
                <w:bCs/>
                <w:kern w:val="0"/>
              </w:rPr>
            </w:pPr>
            <w:r>
              <w:rPr>
                <w:rFonts w:hint="eastAsia" w:ascii="宋体" w:hAnsi="宋体" w:cs="宋体"/>
                <w:b/>
                <w:bCs/>
                <w:kern w:val="0"/>
              </w:rPr>
              <w:t>分部工程类别</w:t>
            </w:r>
          </w:p>
        </w:tc>
        <w:tc>
          <w:tcPr>
            <w:tcW w:w="2372" w:type="dxa"/>
            <w:vAlign w:val="center"/>
          </w:tcPr>
          <w:p w14:paraId="2A49E9C0">
            <w:pPr>
              <w:widowControl/>
              <w:jc w:val="center"/>
              <w:rPr>
                <w:rFonts w:ascii="宋体" w:hAnsi="宋体" w:cs="宋体"/>
                <w:b/>
                <w:bCs/>
                <w:kern w:val="0"/>
              </w:rPr>
            </w:pPr>
            <w:r>
              <w:rPr>
                <w:rFonts w:hint="eastAsia" w:ascii="宋体" w:hAnsi="宋体" w:cs="宋体"/>
                <w:b/>
                <w:bCs/>
                <w:kern w:val="0"/>
              </w:rPr>
              <w:t>抽查项目</w:t>
            </w:r>
          </w:p>
        </w:tc>
        <w:tc>
          <w:tcPr>
            <w:tcW w:w="3732" w:type="dxa"/>
            <w:vAlign w:val="center"/>
          </w:tcPr>
          <w:p w14:paraId="3825A9C0">
            <w:pPr>
              <w:widowControl/>
              <w:jc w:val="center"/>
              <w:rPr>
                <w:rFonts w:ascii="宋体" w:hAnsi="宋体" w:cs="宋体"/>
                <w:b/>
                <w:bCs/>
                <w:kern w:val="0"/>
              </w:rPr>
            </w:pPr>
            <w:r>
              <w:rPr>
                <w:rFonts w:hint="eastAsia" w:ascii="宋体" w:hAnsi="宋体" w:cs="宋体"/>
                <w:b/>
                <w:bCs/>
                <w:kern w:val="0"/>
              </w:rPr>
              <w:t>统计评定方式</w:t>
            </w:r>
          </w:p>
        </w:tc>
      </w:tr>
      <w:tr w14:paraId="7E4FE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61" w:type="dxa"/>
            <w:vMerge w:val="restart"/>
            <w:vAlign w:val="center"/>
          </w:tcPr>
          <w:p w14:paraId="7854DA67">
            <w:pPr>
              <w:jc w:val="center"/>
              <w:rPr>
                <w:rFonts w:ascii="宋体" w:hAnsi="宋体" w:cs="宋体"/>
              </w:rPr>
            </w:pPr>
            <w:r>
              <w:rPr>
                <w:rFonts w:ascii="宋体" w:hAnsi="宋体" w:cs="宋体"/>
              </w:rPr>
              <w:t>路基工程</w:t>
            </w:r>
          </w:p>
        </w:tc>
        <w:tc>
          <w:tcPr>
            <w:tcW w:w="1843" w:type="dxa"/>
            <w:vMerge w:val="restart"/>
            <w:vAlign w:val="center"/>
          </w:tcPr>
          <w:p w14:paraId="2182207C">
            <w:pPr>
              <w:jc w:val="center"/>
              <w:rPr>
                <w:rFonts w:ascii="宋体" w:hAnsi="宋体" w:cs="宋体"/>
              </w:rPr>
            </w:pPr>
            <w:r>
              <w:rPr>
                <w:rFonts w:hint="eastAsia" w:ascii="宋体" w:hAnsi="宋体" w:cs="宋体"/>
              </w:rPr>
              <w:t>支挡工程</w:t>
            </w:r>
          </w:p>
        </w:tc>
        <w:tc>
          <w:tcPr>
            <w:tcW w:w="2372" w:type="dxa"/>
            <w:vAlign w:val="center"/>
          </w:tcPr>
          <w:p w14:paraId="3393FCB9">
            <w:pPr>
              <w:spacing w:line="260" w:lineRule="exact"/>
              <w:jc w:val="center"/>
              <w:rPr>
                <w:rFonts w:ascii="宋体" w:hAnsi="宋体" w:cs="宋体"/>
              </w:rPr>
            </w:pPr>
            <w:r>
              <w:rPr>
                <w:rFonts w:hint="eastAsia" w:ascii="宋体" w:hAnsi="宋体" w:cs="宋体"/>
              </w:rPr>
              <w:t>△混凝土（回弹）强度</w:t>
            </w:r>
          </w:p>
        </w:tc>
        <w:tc>
          <w:tcPr>
            <w:tcW w:w="3732" w:type="dxa"/>
            <w:vAlign w:val="center"/>
          </w:tcPr>
          <w:p w14:paraId="15A80923">
            <w:pPr>
              <w:jc w:val="center"/>
              <w:rPr>
                <w:rFonts w:ascii="宋体" w:hAnsi="宋体" w:cs="宋体"/>
              </w:rPr>
            </w:pPr>
            <w:r>
              <w:rPr>
                <w:rFonts w:hint="eastAsia" w:ascii="宋体" w:hAnsi="宋体" w:cs="宋体"/>
              </w:rPr>
              <w:t>以每个标段</w:t>
            </w:r>
            <w:r>
              <w:rPr>
                <w:rFonts w:hint="eastAsia" w:ascii="宋体" w:hAnsi="宋体" w:cs="宋体"/>
                <w:color w:val="000000"/>
              </w:rPr>
              <w:t>作为一个评定单元</w:t>
            </w:r>
          </w:p>
        </w:tc>
      </w:tr>
      <w:tr w14:paraId="60750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61" w:type="dxa"/>
            <w:vMerge w:val="continue"/>
            <w:vAlign w:val="center"/>
          </w:tcPr>
          <w:p w14:paraId="39CB3B87">
            <w:pPr>
              <w:jc w:val="center"/>
              <w:rPr>
                <w:rFonts w:ascii="宋体" w:hAnsi="宋体" w:cs="宋体"/>
              </w:rPr>
            </w:pPr>
          </w:p>
        </w:tc>
        <w:tc>
          <w:tcPr>
            <w:tcW w:w="1843" w:type="dxa"/>
            <w:vMerge w:val="continue"/>
            <w:vAlign w:val="center"/>
          </w:tcPr>
          <w:p w14:paraId="5E8DE25B">
            <w:pPr>
              <w:jc w:val="center"/>
              <w:rPr>
                <w:rFonts w:ascii="宋体" w:hAnsi="宋体" w:cs="宋体"/>
              </w:rPr>
            </w:pPr>
          </w:p>
        </w:tc>
        <w:tc>
          <w:tcPr>
            <w:tcW w:w="2372" w:type="dxa"/>
            <w:vAlign w:val="center"/>
          </w:tcPr>
          <w:p w14:paraId="4D5D2E92">
            <w:pPr>
              <w:autoSpaceDN w:val="0"/>
              <w:spacing w:line="260" w:lineRule="exact"/>
              <w:jc w:val="center"/>
              <w:textAlignment w:val="center"/>
              <w:rPr>
                <w:rFonts w:ascii="宋体" w:hAnsi="宋体" w:cs="宋体"/>
              </w:rPr>
            </w:pPr>
            <w:r>
              <w:rPr>
                <w:rFonts w:hint="eastAsia" w:ascii="宋体" w:hAnsi="宋体" w:cs="宋体"/>
              </w:rPr>
              <w:t>△断面尺寸</w:t>
            </w:r>
          </w:p>
        </w:tc>
        <w:tc>
          <w:tcPr>
            <w:tcW w:w="3732" w:type="dxa"/>
            <w:vAlign w:val="center"/>
          </w:tcPr>
          <w:p w14:paraId="18A7A3A6">
            <w:pPr>
              <w:jc w:val="center"/>
              <w:rPr>
                <w:rFonts w:ascii="宋体" w:hAnsi="宋体" w:cs="宋体"/>
              </w:rPr>
            </w:pPr>
            <w:r>
              <w:rPr>
                <w:rFonts w:hint="eastAsia" w:ascii="宋体" w:hAnsi="宋体" w:cs="宋体"/>
              </w:rPr>
              <w:t>以每个标段</w:t>
            </w:r>
            <w:r>
              <w:rPr>
                <w:rFonts w:hint="eastAsia" w:ascii="宋体" w:hAnsi="宋体" w:cs="宋体"/>
                <w:color w:val="000000"/>
              </w:rPr>
              <w:t>作为一个评定单元</w:t>
            </w:r>
          </w:p>
        </w:tc>
      </w:tr>
    </w:tbl>
    <w:p w14:paraId="674FB840">
      <w:pPr>
        <w:spacing w:before="120" w:beforeLines="50" w:after="120" w:afterLines="50"/>
        <w:rPr>
          <w:rFonts w:ascii="微软雅黑" w:hAnsi="微软雅黑" w:eastAsia="微软雅黑" w:cs="微软雅黑"/>
          <w:sz w:val="24"/>
          <w:szCs w:val="24"/>
        </w:rPr>
      </w:pPr>
      <w:bookmarkStart w:id="46" w:name="_Toc14880_WPSOffice_Level2"/>
      <w:r>
        <w:rPr>
          <w:rFonts w:hint="eastAsia" w:ascii="微软雅黑" w:hAnsi="微软雅黑" w:eastAsia="微软雅黑" w:cs="微软雅黑"/>
          <w:b/>
          <w:bCs/>
          <w:sz w:val="24"/>
          <w:szCs w:val="24"/>
        </w:rPr>
        <w:t xml:space="preserve">                     </w:t>
      </w:r>
      <w:r>
        <w:rPr>
          <w:rFonts w:hint="eastAsia" w:ascii="微软雅黑" w:hAnsi="微软雅黑" w:eastAsia="微软雅黑" w:cs="微软雅黑"/>
          <w:sz w:val="24"/>
          <w:szCs w:val="24"/>
        </w:rPr>
        <w:t xml:space="preserve">   </w:t>
      </w:r>
      <w:r>
        <w:rPr>
          <w:rFonts w:hint="eastAsia" w:ascii="微软雅黑" w:hAnsi="微软雅黑" w:eastAsia="微软雅黑" w:cs="微软雅黑"/>
          <w:bCs/>
          <w:sz w:val="24"/>
          <w:szCs w:val="24"/>
        </w:rPr>
        <w:t xml:space="preserve">路面工程检测数据统计方式说明     </w:t>
      </w:r>
      <w:r>
        <w:rPr>
          <w:rFonts w:hint="eastAsia" w:ascii="微软雅黑" w:hAnsi="微软雅黑" w:eastAsia="微软雅黑" w:cs="微软雅黑"/>
          <w:sz w:val="24"/>
          <w:szCs w:val="24"/>
        </w:rPr>
        <w:t xml:space="preserve">            表</w:t>
      </w:r>
      <w:bookmarkEnd w:id="46"/>
      <w:r>
        <w:rPr>
          <w:rFonts w:ascii="微软雅黑" w:hAnsi="微软雅黑" w:eastAsia="微软雅黑" w:cs="微软雅黑"/>
          <w:sz w:val="24"/>
          <w:szCs w:val="24"/>
        </w:rPr>
        <w:t>4-</w:t>
      </w:r>
      <w:r>
        <w:rPr>
          <w:rFonts w:hint="eastAsia" w:ascii="微软雅黑" w:hAnsi="微软雅黑" w:eastAsia="微软雅黑" w:cs="微软雅黑"/>
          <w:sz w:val="24"/>
          <w:szCs w:val="24"/>
        </w:rPr>
        <w:t>5</w:t>
      </w:r>
    </w:p>
    <w:tbl>
      <w:tblPr>
        <w:tblStyle w:val="22"/>
        <w:tblW w:w="92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785"/>
        <w:gridCol w:w="2412"/>
        <w:gridCol w:w="3710"/>
      </w:tblGrid>
      <w:tr w14:paraId="3AF0E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tblHeader/>
          <w:jc w:val="center"/>
        </w:trPr>
        <w:tc>
          <w:tcPr>
            <w:tcW w:w="1385" w:type="dxa"/>
            <w:vAlign w:val="center"/>
          </w:tcPr>
          <w:p w14:paraId="5B036CD5">
            <w:pPr>
              <w:jc w:val="center"/>
              <w:rPr>
                <w:rFonts w:ascii="宋体" w:hAnsi="宋体" w:cs="宋体"/>
                <w:b/>
                <w:bCs/>
                <w:color w:val="000000"/>
              </w:rPr>
            </w:pPr>
            <w:r>
              <w:rPr>
                <w:rFonts w:hint="eastAsia" w:ascii="宋体" w:hAnsi="宋体" w:cs="宋体"/>
                <w:b/>
                <w:bCs/>
                <w:color w:val="000000"/>
              </w:rPr>
              <w:t>单位工程</w:t>
            </w:r>
          </w:p>
        </w:tc>
        <w:tc>
          <w:tcPr>
            <w:tcW w:w="1785" w:type="dxa"/>
            <w:vAlign w:val="center"/>
          </w:tcPr>
          <w:p w14:paraId="737DEBBC">
            <w:pPr>
              <w:jc w:val="center"/>
              <w:rPr>
                <w:rFonts w:ascii="宋体" w:hAnsi="宋体" w:cs="宋体"/>
                <w:b/>
                <w:bCs/>
                <w:color w:val="000000"/>
              </w:rPr>
            </w:pPr>
            <w:r>
              <w:rPr>
                <w:rFonts w:hint="eastAsia" w:ascii="宋体" w:hAnsi="宋体" w:cs="宋体"/>
                <w:b/>
                <w:bCs/>
                <w:kern w:val="0"/>
              </w:rPr>
              <w:t>分部工程类别</w:t>
            </w:r>
          </w:p>
        </w:tc>
        <w:tc>
          <w:tcPr>
            <w:tcW w:w="2412" w:type="dxa"/>
            <w:vAlign w:val="center"/>
          </w:tcPr>
          <w:p w14:paraId="03D87072">
            <w:pPr>
              <w:jc w:val="center"/>
              <w:rPr>
                <w:rFonts w:ascii="宋体" w:hAnsi="宋体" w:cs="宋体"/>
                <w:b/>
                <w:bCs/>
                <w:color w:val="000000"/>
              </w:rPr>
            </w:pPr>
            <w:r>
              <w:rPr>
                <w:rFonts w:hint="eastAsia" w:ascii="宋体" w:hAnsi="宋体" w:cs="宋体"/>
                <w:b/>
                <w:bCs/>
                <w:color w:val="000000"/>
              </w:rPr>
              <w:t>抽查项目</w:t>
            </w:r>
          </w:p>
        </w:tc>
        <w:tc>
          <w:tcPr>
            <w:tcW w:w="3710" w:type="dxa"/>
            <w:vAlign w:val="center"/>
          </w:tcPr>
          <w:p w14:paraId="6B633013">
            <w:pPr>
              <w:jc w:val="center"/>
              <w:rPr>
                <w:rFonts w:ascii="宋体" w:hAnsi="宋体" w:cs="宋体"/>
                <w:b/>
                <w:bCs/>
                <w:color w:val="000000"/>
              </w:rPr>
            </w:pPr>
            <w:r>
              <w:rPr>
                <w:rFonts w:hint="eastAsia" w:ascii="宋体" w:hAnsi="宋体" w:cs="宋体"/>
                <w:b/>
                <w:bCs/>
                <w:color w:val="000000"/>
              </w:rPr>
              <w:t>统计评定方式</w:t>
            </w:r>
          </w:p>
        </w:tc>
      </w:tr>
      <w:tr w14:paraId="2FD72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restart"/>
            <w:vAlign w:val="center"/>
          </w:tcPr>
          <w:p w14:paraId="6B00A5D9">
            <w:pPr>
              <w:pStyle w:val="9"/>
              <w:rPr>
                <w:rFonts w:cs="宋体"/>
                <w:color w:val="000000"/>
                <w:sz w:val="21"/>
                <w:szCs w:val="21"/>
              </w:rPr>
            </w:pPr>
            <w:r>
              <w:rPr>
                <w:rFonts w:cs="宋体"/>
                <w:color w:val="000000"/>
                <w:sz w:val="21"/>
                <w:szCs w:val="21"/>
              </w:rPr>
              <w:t>路面工程</w:t>
            </w:r>
          </w:p>
        </w:tc>
        <w:tc>
          <w:tcPr>
            <w:tcW w:w="1785" w:type="dxa"/>
            <w:vMerge w:val="restart"/>
            <w:vAlign w:val="center"/>
          </w:tcPr>
          <w:p w14:paraId="7D768003">
            <w:pPr>
              <w:jc w:val="center"/>
              <w:rPr>
                <w:rFonts w:ascii="宋体" w:hAnsi="宋体" w:cs="宋体"/>
              </w:rPr>
            </w:pPr>
            <w:r>
              <w:rPr>
                <w:rFonts w:hint="eastAsia" w:ascii="宋体" w:hAnsi="宋体" w:cs="宋体"/>
                <w:color w:val="000000"/>
              </w:rPr>
              <w:t>沥青路面面层</w:t>
            </w:r>
          </w:p>
        </w:tc>
        <w:tc>
          <w:tcPr>
            <w:tcW w:w="2412" w:type="dxa"/>
            <w:vAlign w:val="center"/>
          </w:tcPr>
          <w:p w14:paraId="48BA03FA">
            <w:pPr>
              <w:widowControl/>
              <w:jc w:val="center"/>
              <w:textAlignment w:val="center"/>
              <w:rPr>
                <w:rFonts w:ascii="宋体" w:hAnsi="宋体" w:cs="宋体"/>
              </w:rPr>
            </w:pPr>
            <w:r>
              <w:rPr>
                <w:rFonts w:hint="eastAsia" w:ascii="宋体" w:hAnsi="宋体" w:cs="宋体"/>
              </w:rPr>
              <w:t>△</w:t>
            </w:r>
            <w:r>
              <w:rPr>
                <w:rFonts w:hint="eastAsia" w:ascii="宋体" w:hAnsi="宋体" w:cs="宋体"/>
                <w:color w:val="000000"/>
                <w:kern w:val="0"/>
                <w:lang w:bidi="ar"/>
              </w:rPr>
              <w:t>压实度</w:t>
            </w:r>
          </w:p>
        </w:tc>
        <w:tc>
          <w:tcPr>
            <w:tcW w:w="3710" w:type="dxa"/>
            <w:vAlign w:val="center"/>
          </w:tcPr>
          <w:p w14:paraId="642662FE">
            <w:pPr>
              <w:jc w:val="center"/>
              <w:rPr>
                <w:rFonts w:ascii="宋体" w:hAnsi="宋体" w:cs="宋体"/>
                <w:color w:val="000000"/>
              </w:rPr>
            </w:pPr>
            <w:r>
              <w:rPr>
                <w:rFonts w:hint="eastAsia" w:ascii="宋体" w:hAnsi="宋体" w:cs="宋体"/>
                <w:color w:val="000000"/>
              </w:rPr>
              <w:t>以每个标段作为一个评定单元</w:t>
            </w:r>
          </w:p>
        </w:tc>
      </w:tr>
      <w:tr w14:paraId="7669B1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continue"/>
            <w:vAlign w:val="center"/>
          </w:tcPr>
          <w:p w14:paraId="7DF4C627">
            <w:pPr>
              <w:pStyle w:val="9"/>
              <w:rPr>
                <w:rFonts w:cs="宋体"/>
                <w:color w:val="000000"/>
                <w:sz w:val="21"/>
                <w:szCs w:val="21"/>
              </w:rPr>
            </w:pPr>
          </w:p>
        </w:tc>
        <w:tc>
          <w:tcPr>
            <w:tcW w:w="1785" w:type="dxa"/>
            <w:vMerge w:val="continue"/>
            <w:vAlign w:val="center"/>
          </w:tcPr>
          <w:p w14:paraId="6A6C1EBE">
            <w:pPr>
              <w:adjustRightInd w:val="0"/>
              <w:jc w:val="center"/>
              <w:rPr>
                <w:rFonts w:ascii="宋体" w:hAnsi="宋体" w:cs="宋体"/>
              </w:rPr>
            </w:pPr>
          </w:p>
        </w:tc>
        <w:tc>
          <w:tcPr>
            <w:tcW w:w="2412" w:type="dxa"/>
            <w:vAlign w:val="center"/>
          </w:tcPr>
          <w:p w14:paraId="20971E59">
            <w:pPr>
              <w:widowControl/>
              <w:jc w:val="center"/>
              <w:textAlignment w:val="center"/>
              <w:rPr>
                <w:rFonts w:ascii="宋体" w:hAnsi="宋体" w:cs="宋体"/>
              </w:rPr>
            </w:pPr>
            <w:r>
              <w:rPr>
                <w:rStyle w:val="59"/>
                <w:rFonts w:hint="default"/>
                <w:sz w:val="21"/>
                <w:szCs w:val="21"/>
                <w:lang w:bidi="ar"/>
              </w:rPr>
              <w:t>沥青路面车辙*</w:t>
            </w:r>
          </w:p>
        </w:tc>
        <w:tc>
          <w:tcPr>
            <w:tcW w:w="3710" w:type="dxa"/>
            <w:vAlign w:val="center"/>
          </w:tcPr>
          <w:p w14:paraId="2B67D9DB">
            <w:pPr>
              <w:jc w:val="center"/>
              <w:rPr>
                <w:rFonts w:ascii="宋体" w:hAnsi="宋体" w:cs="宋体"/>
                <w:color w:val="000000"/>
              </w:rPr>
            </w:pPr>
            <w:r>
              <w:rPr>
                <w:rFonts w:hint="eastAsia" w:ascii="宋体" w:hAnsi="宋体" w:cs="宋体"/>
                <w:color w:val="000000"/>
              </w:rPr>
              <w:t>以每个标段作为一个评定单元</w:t>
            </w:r>
          </w:p>
        </w:tc>
      </w:tr>
      <w:tr w14:paraId="35234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continue"/>
            <w:vAlign w:val="center"/>
          </w:tcPr>
          <w:p w14:paraId="438EB28F">
            <w:pPr>
              <w:jc w:val="center"/>
              <w:rPr>
                <w:rFonts w:ascii="宋体" w:hAnsi="宋体" w:cs="宋体"/>
                <w:color w:val="000000"/>
              </w:rPr>
            </w:pPr>
          </w:p>
        </w:tc>
        <w:tc>
          <w:tcPr>
            <w:tcW w:w="1785" w:type="dxa"/>
            <w:vMerge w:val="continue"/>
            <w:vAlign w:val="center"/>
          </w:tcPr>
          <w:p w14:paraId="088501B6">
            <w:pPr>
              <w:adjustRightInd w:val="0"/>
              <w:jc w:val="center"/>
              <w:rPr>
                <w:rFonts w:ascii="宋体" w:hAnsi="宋体" w:cs="宋体"/>
              </w:rPr>
            </w:pPr>
          </w:p>
        </w:tc>
        <w:tc>
          <w:tcPr>
            <w:tcW w:w="2412" w:type="dxa"/>
            <w:vAlign w:val="center"/>
          </w:tcPr>
          <w:p w14:paraId="5B1EA40F">
            <w:pPr>
              <w:autoSpaceDN w:val="0"/>
              <w:jc w:val="center"/>
              <w:textAlignment w:val="center"/>
              <w:rPr>
                <w:rFonts w:ascii="宋体" w:hAnsi="宋体" w:cs="宋体"/>
              </w:rPr>
            </w:pPr>
            <w:r>
              <w:rPr>
                <w:rFonts w:hint="eastAsia" w:ascii="宋体" w:hAnsi="宋体" w:cs="宋体"/>
                <w:color w:val="000000"/>
              </w:rPr>
              <w:t>平整度*</w:t>
            </w:r>
          </w:p>
        </w:tc>
        <w:tc>
          <w:tcPr>
            <w:tcW w:w="3710" w:type="dxa"/>
            <w:vAlign w:val="center"/>
          </w:tcPr>
          <w:p w14:paraId="3C2DAFBA">
            <w:pPr>
              <w:jc w:val="center"/>
              <w:rPr>
                <w:rFonts w:ascii="宋体" w:hAnsi="宋体" w:cs="宋体"/>
                <w:color w:val="000000"/>
              </w:rPr>
            </w:pPr>
            <w:r>
              <w:rPr>
                <w:rFonts w:hint="eastAsia" w:ascii="宋体" w:hAnsi="宋体" w:cs="宋体"/>
                <w:color w:val="000000"/>
              </w:rPr>
              <w:t>以每个公里段作为一个评定单元</w:t>
            </w:r>
          </w:p>
        </w:tc>
      </w:tr>
      <w:tr w14:paraId="15473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continue"/>
            <w:vAlign w:val="center"/>
          </w:tcPr>
          <w:p w14:paraId="0AD07815">
            <w:pPr>
              <w:jc w:val="center"/>
              <w:rPr>
                <w:rFonts w:ascii="宋体" w:hAnsi="宋体" w:cs="宋体"/>
                <w:color w:val="000000"/>
              </w:rPr>
            </w:pPr>
          </w:p>
        </w:tc>
        <w:tc>
          <w:tcPr>
            <w:tcW w:w="1785" w:type="dxa"/>
            <w:vMerge w:val="continue"/>
            <w:vAlign w:val="center"/>
          </w:tcPr>
          <w:p w14:paraId="6ED62529">
            <w:pPr>
              <w:adjustRightInd w:val="0"/>
              <w:jc w:val="center"/>
              <w:rPr>
                <w:rFonts w:ascii="宋体" w:hAnsi="宋体" w:cs="宋体"/>
              </w:rPr>
            </w:pPr>
          </w:p>
        </w:tc>
        <w:tc>
          <w:tcPr>
            <w:tcW w:w="2412" w:type="dxa"/>
            <w:vAlign w:val="center"/>
          </w:tcPr>
          <w:p w14:paraId="5F6F742F">
            <w:pPr>
              <w:autoSpaceDN w:val="0"/>
              <w:jc w:val="center"/>
              <w:textAlignment w:val="center"/>
              <w:rPr>
                <w:rFonts w:hint="eastAsia" w:ascii="宋体" w:hAnsi="宋体" w:cs="宋体"/>
                <w:color w:val="000000"/>
              </w:rPr>
            </w:pPr>
            <w:r>
              <w:rPr>
                <w:rFonts w:hint="eastAsia" w:ascii="宋体" w:hAnsi="宋体" w:cs="宋体"/>
                <w:color w:val="000000"/>
              </w:rPr>
              <w:t>构造深度</w:t>
            </w:r>
          </w:p>
        </w:tc>
        <w:tc>
          <w:tcPr>
            <w:tcW w:w="3710" w:type="dxa"/>
            <w:vAlign w:val="center"/>
          </w:tcPr>
          <w:p w14:paraId="31F27C6D">
            <w:pPr>
              <w:jc w:val="center"/>
              <w:rPr>
                <w:rFonts w:hint="eastAsia" w:ascii="宋体" w:hAnsi="宋体" w:cs="宋体"/>
                <w:color w:val="000000"/>
              </w:rPr>
            </w:pPr>
            <w:r>
              <w:rPr>
                <w:rFonts w:hint="eastAsia" w:ascii="宋体" w:hAnsi="宋体" w:cs="宋体"/>
                <w:color w:val="000000"/>
              </w:rPr>
              <w:t>以每个标段作为一个评定单元</w:t>
            </w:r>
          </w:p>
        </w:tc>
      </w:tr>
      <w:tr w14:paraId="14A58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continue"/>
            <w:vAlign w:val="center"/>
          </w:tcPr>
          <w:p w14:paraId="61D1162D">
            <w:pPr>
              <w:jc w:val="center"/>
              <w:rPr>
                <w:rFonts w:ascii="宋体" w:hAnsi="宋体" w:cs="宋体"/>
                <w:color w:val="000000"/>
              </w:rPr>
            </w:pPr>
          </w:p>
        </w:tc>
        <w:tc>
          <w:tcPr>
            <w:tcW w:w="1785" w:type="dxa"/>
            <w:vMerge w:val="continue"/>
            <w:vAlign w:val="center"/>
          </w:tcPr>
          <w:p w14:paraId="1EE62CA4">
            <w:pPr>
              <w:adjustRightInd w:val="0"/>
              <w:jc w:val="center"/>
              <w:rPr>
                <w:rFonts w:ascii="宋体" w:hAnsi="宋体" w:cs="宋体"/>
              </w:rPr>
            </w:pPr>
          </w:p>
        </w:tc>
        <w:tc>
          <w:tcPr>
            <w:tcW w:w="2412" w:type="dxa"/>
            <w:vAlign w:val="center"/>
          </w:tcPr>
          <w:p w14:paraId="0514D454">
            <w:pPr>
              <w:autoSpaceDN w:val="0"/>
              <w:jc w:val="center"/>
              <w:textAlignment w:val="center"/>
              <w:rPr>
                <w:rFonts w:ascii="宋体" w:hAnsi="宋体" w:cs="宋体"/>
              </w:rPr>
            </w:pPr>
            <w:r>
              <w:rPr>
                <w:rFonts w:hint="eastAsia" w:ascii="宋体" w:hAnsi="宋体" w:cs="宋体"/>
              </w:rPr>
              <w:t>△</w:t>
            </w:r>
            <w:r>
              <w:rPr>
                <w:rFonts w:hint="eastAsia" w:ascii="宋体" w:hAnsi="宋体" w:cs="宋体"/>
                <w:color w:val="000000"/>
              </w:rPr>
              <w:t>厚度</w:t>
            </w:r>
          </w:p>
        </w:tc>
        <w:tc>
          <w:tcPr>
            <w:tcW w:w="3710" w:type="dxa"/>
            <w:vAlign w:val="center"/>
          </w:tcPr>
          <w:p w14:paraId="51E75B61">
            <w:pPr>
              <w:jc w:val="center"/>
              <w:rPr>
                <w:rFonts w:ascii="宋体" w:hAnsi="宋体" w:cs="宋体"/>
                <w:color w:val="000000"/>
              </w:rPr>
            </w:pPr>
            <w:r>
              <w:rPr>
                <w:rFonts w:hint="eastAsia" w:ascii="宋体" w:hAnsi="宋体" w:cs="宋体"/>
                <w:color w:val="000000"/>
              </w:rPr>
              <w:t>以每个标段作为一个评定单元</w:t>
            </w:r>
          </w:p>
        </w:tc>
      </w:tr>
      <w:tr w14:paraId="3A5FF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85" w:type="dxa"/>
            <w:vMerge w:val="continue"/>
            <w:vAlign w:val="center"/>
          </w:tcPr>
          <w:p w14:paraId="50A4459C">
            <w:pPr>
              <w:jc w:val="center"/>
              <w:rPr>
                <w:rFonts w:ascii="宋体" w:hAnsi="宋体" w:cs="宋体"/>
                <w:color w:val="000000"/>
              </w:rPr>
            </w:pPr>
          </w:p>
        </w:tc>
        <w:tc>
          <w:tcPr>
            <w:tcW w:w="1785" w:type="dxa"/>
            <w:vMerge w:val="continue"/>
            <w:vAlign w:val="center"/>
          </w:tcPr>
          <w:p w14:paraId="505C419C">
            <w:pPr>
              <w:adjustRightInd w:val="0"/>
              <w:jc w:val="center"/>
              <w:rPr>
                <w:rFonts w:ascii="宋体" w:hAnsi="宋体" w:cs="宋体"/>
              </w:rPr>
            </w:pPr>
          </w:p>
        </w:tc>
        <w:tc>
          <w:tcPr>
            <w:tcW w:w="2412" w:type="dxa"/>
            <w:vAlign w:val="center"/>
          </w:tcPr>
          <w:p w14:paraId="128C841D">
            <w:pPr>
              <w:jc w:val="center"/>
              <w:rPr>
                <w:rFonts w:ascii="宋体" w:hAnsi="宋体" w:cs="宋体"/>
              </w:rPr>
            </w:pPr>
            <w:r>
              <w:rPr>
                <w:rFonts w:hint="eastAsia" w:ascii="宋体" w:hAnsi="宋体" w:cs="宋体"/>
                <w:color w:val="000000"/>
              </w:rPr>
              <w:t>横坡</w:t>
            </w:r>
          </w:p>
        </w:tc>
        <w:tc>
          <w:tcPr>
            <w:tcW w:w="3710" w:type="dxa"/>
            <w:vAlign w:val="center"/>
          </w:tcPr>
          <w:p w14:paraId="1F823E26">
            <w:pPr>
              <w:jc w:val="center"/>
              <w:rPr>
                <w:rFonts w:ascii="宋体" w:hAnsi="宋体" w:cs="宋体"/>
                <w:color w:val="000000"/>
              </w:rPr>
            </w:pPr>
            <w:r>
              <w:rPr>
                <w:rFonts w:hint="eastAsia" w:ascii="宋体" w:hAnsi="宋体" w:cs="宋体"/>
                <w:color w:val="000000"/>
              </w:rPr>
              <w:t>以每个标段作为一个评定单元</w:t>
            </w:r>
          </w:p>
        </w:tc>
      </w:tr>
    </w:tbl>
    <w:p w14:paraId="2D22F626">
      <w:pPr>
        <w:rPr>
          <w:rFonts w:hint="eastAsia"/>
        </w:rPr>
      </w:pPr>
    </w:p>
    <w:p w14:paraId="1309B057">
      <w:pPr>
        <w:spacing w:after="120" w:afterLines="50"/>
        <w:jc w:val="center"/>
        <w:rPr>
          <w:rFonts w:ascii="微软雅黑" w:hAnsi="微软雅黑" w:eastAsia="微软雅黑"/>
          <w:bCs/>
          <w:sz w:val="24"/>
        </w:rPr>
      </w:pPr>
      <w:r>
        <w:rPr>
          <w:rFonts w:hint="eastAsia" w:ascii="微软雅黑" w:hAnsi="微软雅黑" w:eastAsia="微软雅黑" w:cs="微软雅黑"/>
          <w:bCs/>
          <w:sz w:val="24"/>
          <w:szCs w:val="24"/>
        </w:rPr>
        <w:t xml:space="preserve">                    交通安全设施检测数据统计方式说明</w:t>
      </w:r>
      <w:r>
        <w:rPr>
          <w:rFonts w:hint="eastAsia" w:ascii="微软雅黑" w:hAnsi="微软雅黑" w:eastAsia="微软雅黑"/>
          <w:bCs/>
          <w:sz w:val="24"/>
        </w:rPr>
        <w:t xml:space="preserve"> </w:t>
      </w:r>
      <w:r>
        <w:rPr>
          <w:b/>
          <w:sz w:val="24"/>
        </w:rPr>
        <w:t xml:space="preserve">     </w:t>
      </w:r>
      <w:r>
        <w:rPr>
          <w:rFonts w:hint="eastAsia"/>
          <w:b/>
          <w:sz w:val="24"/>
        </w:rPr>
        <w:t xml:space="preserve"> </w:t>
      </w:r>
      <w:r>
        <w:rPr>
          <w:rFonts w:ascii="微软雅黑" w:hAnsi="微软雅黑" w:eastAsia="微软雅黑"/>
          <w:bCs/>
          <w:sz w:val="24"/>
        </w:rPr>
        <w:t xml:space="preserve"> </w:t>
      </w:r>
      <w:r>
        <w:rPr>
          <w:rFonts w:hint="eastAsia" w:ascii="微软雅黑" w:hAnsi="微软雅黑" w:eastAsia="微软雅黑"/>
          <w:bCs/>
          <w:sz w:val="24"/>
        </w:rPr>
        <w:t xml:space="preserve">    表</w:t>
      </w:r>
      <w:r>
        <w:rPr>
          <w:rFonts w:ascii="微软雅黑" w:hAnsi="微软雅黑" w:eastAsia="微软雅黑" w:cs="微软雅黑"/>
          <w:sz w:val="24"/>
          <w:szCs w:val="24"/>
        </w:rPr>
        <w:t>4-</w:t>
      </w:r>
      <w:r>
        <w:rPr>
          <w:rFonts w:hint="eastAsia" w:ascii="微软雅黑" w:hAnsi="微软雅黑" w:eastAsia="微软雅黑"/>
          <w:bCs/>
          <w:sz w:val="24"/>
        </w:rPr>
        <w:t>6</w:t>
      </w:r>
    </w:p>
    <w:tbl>
      <w:tblPr>
        <w:tblStyle w:val="22"/>
        <w:tblW w:w="93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843"/>
        <w:gridCol w:w="2409"/>
        <w:gridCol w:w="3698"/>
      </w:tblGrid>
      <w:tr w14:paraId="43A62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1431" w:type="dxa"/>
            <w:vAlign w:val="center"/>
          </w:tcPr>
          <w:p w14:paraId="3B2AA31F">
            <w:pPr>
              <w:spacing w:line="240" w:lineRule="exact"/>
              <w:jc w:val="center"/>
              <w:rPr>
                <w:rFonts w:ascii="宋体" w:hAnsi="宋体" w:cs="宋体"/>
                <w:b/>
              </w:rPr>
            </w:pPr>
            <w:r>
              <w:rPr>
                <w:rFonts w:hint="eastAsia" w:ascii="宋体" w:hAnsi="宋体" w:cs="宋体"/>
                <w:b/>
              </w:rPr>
              <w:t>单位工程</w:t>
            </w:r>
          </w:p>
        </w:tc>
        <w:tc>
          <w:tcPr>
            <w:tcW w:w="1843" w:type="dxa"/>
            <w:vAlign w:val="center"/>
          </w:tcPr>
          <w:p w14:paraId="0D895286">
            <w:pPr>
              <w:jc w:val="center"/>
              <w:rPr>
                <w:rFonts w:ascii="宋体" w:hAnsi="宋体" w:cs="宋体"/>
                <w:b/>
              </w:rPr>
            </w:pPr>
            <w:r>
              <w:rPr>
                <w:rFonts w:hint="eastAsia" w:ascii="宋体" w:hAnsi="宋体" w:cs="宋体"/>
                <w:b/>
                <w:bCs/>
              </w:rPr>
              <w:t>分部工程类别</w:t>
            </w:r>
          </w:p>
        </w:tc>
        <w:tc>
          <w:tcPr>
            <w:tcW w:w="2409" w:type="dxa"/>
            <w:vAlign w:val="center"/>
          </w:tcPr>
          <w:p w14:paraId="49DD070E">
            <w:pPr>
              <w:jc w:val="center"/>
              <w:rPr>
                <w:rFonts w:ascii="宋体" w:hAnsi="宋体" w:cs="宋体"/>
                <w:b/>
              </w:rPr>
            </w:pPr>
            <w:r>
              <w:rPr>
                <w:rFonts w:hint="eastAsia" w:ascii="宋体" w:hAnsi="宋体" w:cs="宋体"/>
                <w:b/>
                <w:bCs/>
              </w:rPr>
              <w:t>抽查项目</w:t>
            </w:r>
          </w:p>
        </w:tc>
        <w:tc>
          <w:tcPr>
            <w:tcW w:w="3698" w:type="dxa"/>
            <w:vAlign w:val="center"/>
          </w:tcPr>
          <w:p w14:paraId="13C5FF4D">
            <w:pPr>
              <w:spacing w:line="240" w:lineRule="exact"/>
              <w:jc w:val="center"/>
              <w:rPr>
                <w:rFonts w:ascii="宋体" w:hAnsi="宋体" w:cs="宋体"/>
                <w:b/>
              </w:rPr>
            </w:pPr>
            <w:r>
              <w:rPr>
                <w:rFonts w:hint="eastAsia" w:ascii="宋体" w:hAnsi="宋体" w:cs="宋体"/>
                <w:b/>
                <w:bCs/>
                <w:kern w:val="0"/>
              </w:rPr>
              <w:t>统计评定方式</w:t>
            </w:r>
          </w:p>
        </w:tc>
      </w:tr>
      <w:tr w14:paraId="12A947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431" w:type="dxa"/>
            <w:vMerge w:val="restart"/>
            <w:vAlign w:val="center"/>
          </w:tcPr>
          <w:p w14:paraId="535F3A66">
            <w:pPr>
              <w:jc w:val="center"/>
              <w:rPr>
                <w:rFonts w:ascii="宋体" w:hAnsi="宋体" w:cs="宋体"/>
                <w:bCs/>
              </w:rPr>
            </w:pPr>
            <w:r>
              <w:rPr>
                <w:rFonts w:hint="eastAsia" w:ascii="宋体" w:hAnsi="宋体" w:cs="宋体"/>
                <w:bCs/>
              </w:rPr>
              <w:t>交通</w:t>
            </w:r>
          </w:p>
          <w:p w14:paraId="17B1BB7B">
            <w:pPr>
              <w:jc w:val="center"/>
              <w:rPr>
                <w:rFonts w:ascii="宋体" w:hAnsi="宋体" w:cs="宋体"/>
                <w:bCs/>
              </w:rPr>
            </w:pPr>
            <w:r>
              <w:rPr>
                <w:rFonts w:hint="eastAsia" w:ascii="宋体" w:hAnsi="宋体" w:cs="宋体"/>
                <w:bCs/>
              </w:rPr>
              <w:t>安全</w:t>
            </w:r>
          </w:p>
          <w:p w14:paraId="2EF8372C">
            <w:pPr>
              <w:jc w:val="center"/>
              <w:rPr>
                <w:rFonts w:ascii="宋体" w:hAnsi="宋体" w:cs="宋体"/>
                <w:bCs/>
              </w:rPr>
            </w:pPr>
            <w:r>
              <w:rPr>
                <w:rFonts w:hint="eastAsia" w:ascii="宋体" w:hAnsi="宋体" w:cs="宋体"/>
                <w:bCs/>
              </w:rPr>
              <w:t>设施</w:t>
            </w:r>
          </w:p>
          <w:p w14:paraId="651CE0C2">
            <w:pPr>
              <w:jc w:val="center"/>
              <w:rPr>
                <w:rFonts w:ascii="宋体" w:hAnsi="宋体" w:cs="宋体"/>
                <w:bCs/>
              </w:rPr>
            </w:pPr>
          </w:p>
        </w:tc>
        <w:tc>
          <w:tcPr>
            <w:tcW w:w="1843" w:type="dxa"/>
            <w:vMerge w:val="restart"/>
            <w:vAlign w:val="center"/>
          </w:tcPr>
          <w:p w14:paraId="7891D9A3">
            <w:pPr>
              <w:jc w:val="center"/>
              <w:rPr>
                <w:rFonts w:ascii="宋体" w:hAnsi="宋体" w:cs="宋体"/>
                <w:bCs/>
              </w:rPr>
            </w:pPr>
            <w:r>
              <w:rPr>
                <w:rFonts w:hint="eastAsia" w:ascii="宋体" w:hAnsi="宋体" w:cs="宋体"/>
                <w:bCs/>
              </w:rPr>
              <w:t>标志</w:t>
            </w:r>
          </w:p>
        </w:tc>
        <w:tc>
          <w:tcPr>
            <w:tcW w:w="2409" w:type="dxa"/>
            <w:vAlign w:val="center"/>
          </w:tcPr>
          <w:p w14:paraId="42C26F2B">
            <w:pPr>
              <w:jc w:val="center"/>
              <w:rPr>
                <w:rFonts w:ascii="宋体" w:hAnsi="宋体" w:cs="宋体"/>
                <w:bCs/>
              </w:rPr>
            </w:pPr>
            <w:r>
              <w:rPr>
                <w:rFonts w:hint="eastAsia" w:ascii="宋体" w:hAnsi="宋体" w:cs="宋体"/>
                <w:bCs/>
              </w:rPr>
              <w:t>立柱竖直度</w:t>
            </w:r>
          </w:p>
        </w:tc>
        <w:tc>
          <w:tcPr>
            <w:tcW w:w="3698" w:type="dxa"/>
            <w:vAlign w:val="center"/>
          </w:tcPr>
          <w:p w14:paraId="6497C7F4">
            <w:pPr>
              <w:jc w:val="center"/>
              <w:rPr>
                <w:rFonts w:ascii="宋体" w:hAnsi="宋体" w:cs="宋体"/>
                <w:bCs/>
              </w:rPr>
            </w:pPr>
            <w:r>
              <w:rPr>
                <w:rFonts w:hint="eastAsia" w:ascii="宋体" w:hAnsi="宋体" w:cs="宋体"/>
                <w:color w:val="000000"/>
              </w:rPr>
              <w:t>以每个标段作为一个评定单元</w:t>
            </w:r>
          </w:p>
        </w:tc>
      </w:tr>
      <w:tr w14:paraId="45497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31" w:type="dxa"/>
            <w:vMerge w:val="continue"/>
            <w:vAlign w:val="center"/>
          </w:tcPr>
          <w:p w14:paraId="211C0F46">
            <w:pPr>
              <w:jc w:val="center"/>
              <w:rPr>
                <w:rFonts w:ascii="宋体" w:hAnsi="宋体" w:cs="宋体"/>
                <w:bCs/>
              </w:rPr>
            </w:pPr>
          </w:p>
        </w:tc>
        <w:tc>
          <w:tcPr>
            <w:tcW w:w="1843" w:type="dxa"/>
            <w:vMerge w:val="continue"/>
            <w:vAlign w:val="center"/>
          </w:tcPr>
          <w:p w14:paraId="68C5B694">
            <w:pPr>
              <w:jc w:val="center"/>
              <w:rPr>
                <w:rFonts w:ascii="宋体" w:hAnsi="宋体" w:cs="宋体"/>
                <w:bCs/>
              </w:rPr>
            </w:pPr>
          </w:p>
        </w:tc>
        <w:tc>
          <w:tcPr>
            <w:tcW w:w="2409" w:type="dxa"/>
            <w:vAlign w:val="center"/>
          </w:tcPr>
          <w:p w14:paraId="2E83953D">
            <w:pPr>
              <w:jc w:val="center"/>
              <w:rPr>
                <w:rFonts w:ascii="宋体" w:hAnsi="宋体" w:cs="宋体"/>
                <w:bCs/>
              </w:rPr>
            </w:pPr>
            <w:r>
              <w:rPr>
                <w:rFonts w:hint="eastAsia" w:ascii="宋体" w:hAnsi="宋体" w:cs="宋体"/>
                <w:bCs/>
              </w:rPr>
              <w:t>标志板下缘至路面净空高度</w:t>
            </w:r>
          </w:p>
        </w:tc>
        <w:tc>
          <w:tcPr>
            <w:tcW w:w="3698" w:type="dxa"/>
            <w:vAlign w:val="center"/>
          </w:tcPr>
          <w:p w14:paraId="343E237E">
            <w:pPr>
              <w:jc w:val="center"/>
              <w:rPr>
                <w:rFonts w:ascii="宋体" w:hAnsi="宋体" w:cs="宋体"/>
                <w:bCs/>
              </w:rPr>
            </w:pPr>
            <w:r>
              <w:rPr>
                <w:rFonts w:hint="eastAsia" w:ascii="宋体" w:hAnsi="宋体" w:cs="宋体"/>
                <w:color w:val="000000"/>
              </w:rPr>
              <w:t>以每个标段作为一个评定单元</w:t>
            </w:r>
          </w:p>
        </w:tc>
      </w:tr>
      <w:tr w14:paraId="5C386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31" w:type="dxa"/>
            <w:vMerge w:val="continue"/>
            <w:vAlign w:val="center"/>
          </w:tcPr>
          <w:p w14:paraId="159F8740">
            <w:pPr>
              <w:jc w:val="center"/>
              <w:rPr>
                <w:rFonts w:ascii="宋体" w:hAnsi="宋体" w:cs="宋体"/>
                <w:bCs/>
              </w:rPr>
            </w:pPr>
          </w:p>
        </w:tc>
        <w:tc>
          <w:tcPr>
            <w:tcW w:w="1843" w:type="dxa"/>
            <w:vMerge w:val="continue"/>
            <w:vAlign w:val="center"/>
          </w:tcPr>
          <w:p w14:paraId="376278AE">
            <w:pPr>
              <w:jc w:val="center"/>
              <w:rPr>
                <w:rFonts w:ascii="宋体" w:hAnsi="宋体" w:cs="宋体"/>
                <w:bCs/>
              </w:rPr>
            </w:pPr>
          </w:p>
        </w:tc>
        <w:tc>
          <w:tcPr>
            <w:tcW w:w="2409" w:type="dxa"/>
            <w:vAlign w:val="center"/>
          </w:tcPr>
          <w:p w14:paraId="4D464AB0">
            <w:pPr>
              <w:jc w:val="center"/>
              <w:rPr>
                <w:rFonts w:ascii="宋体" w:hAnsi="宋体" w:cs="宋体"/>
                <w:bCs/>
              </w:rPr>
            </w:pPr>
            <w:r>
              <w:rPr>
                <w:rFonts w:hint="eastAsia" w:ascii="宋体" w:hAnsi="宋体" w:cs="宋体"/>
                <w:bCs/>
              </w:rPr>
              <w:t>标志底板厚度</w:t>
            </w:r>
          </w:p>
        </w:tc>
        <w:tc>
          <w:tcPr>
            <w:tcW w:w="3698" w:type="dxa"/>
            <w:vAlign w:val="center"/>
          </w:tcPr>
          <w:p w14:paraId="457B9349">
            <w:pPr>
              <w:jc w:val="center"/>
              <w:rPr>
                <w:rFonts w:ascii="宋体" w:hAnsi="宋体" w:cs="宋体"/>
                <w:bCs/>
              </w:rPr>
            </w:pPr>
            <w:r>
              <w:rPr>
                <w:rFonts w:hint="eastAsia" w:ascii="宋体" w:hAnsi="宋体" w:cs="宋体"/>
                <w:color w:val="000000"/>
              </w:rPr>
              <w:t>以每个标段作为一个评定单元</w:t>
            </w:r>
          </w:p>
        </w:tc>
      </w:tr>
      <w:tr w14:paraId="171DF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3BA0DE9B">
            <w:pPr>
              <w:jc w:val="center"/>
              <w:rPr>
                <w:rFonts w:ascii="宋体" w:hAnsi="宋体" w:cs="宋体"/>
                <w:bCs/>
              </w:rPr>
            </w:pPr>
          </w:p>
        </w:tc>
        <w:tc>
          <w:tcPr>
            <w:tcW w:w="1843" w:type="dxa"/>
            <w:vMerge w:val="continue"/>
            <w:vAlign w:val="center"/>
          </w:tcPr>
          <w:p w14:paraId="0C7C8A3D">
            <w:pPr>
              <w:jc w:val="center"/>
              <w:rPr>
                <w:rFonts w:ascii="宋体" w:hAnsi="宋体" w:cs="宋体"/>
                <w:bCs/>
              </w:rPr>
            </w:pPr>
          </w:p>
        </w:tc>
        <w:tc>
          <w:tcPr>
            <w:tcW w:w="2409" w:type="dxa"/>
            <w:vAlign w:val="center"/>
          </w:tcPr>
          <w:p w14:paraId="0D1D7909">
            <w:pPr>
              <w:jc w:val="center"/>
              <w:rPr>
                <w:rFonts w:ascii="宋体" w:hAnsi="宋体" w:cs="宋体"/>
                <w:bCs/>
              </w:rPr>
            </w:pPr>
            <w:r>
              <w:rPr>
                <w:rFonts w:hint="eastAsia" w:ascii="宋体" w:hAnsi="宋体" w:cs="宋体"/>
                <w:bCs/>
              </w:rPr>
              <w:t>△标志面反光膜等级及逆反射系数</w:t>
            </w:r>
          </w:p>
        </w:tc>
        <w:tc>
          <w:tcPr>
            <w:tcW w:w="3698" w:type="dxa"/>
            <w:vAlign w:val="center"/>
          </w:tcPr>
          <w:p w14:paraId="4BD4AD9C">
            <w:pPr>
              <w:jc w:val="center"/>
              <w:rPr>
                <w:rFonts w:ascii="宋体" w:hAnsi="宋体" w:cs="宋体"/>
                <w:bCs/>
              </w:rPr>
            </w:pPr>
            <w:r>
              <w:rPr>
                <w:rFonts w:hint="eastAsia" w:ascii="宋体" w:hAnsi="宋体" w:cs="宋体"/>
                <w:color w:val="000000"/>
              </w:rPr>
              <w:t>以每个标段作为一个评定单元</w:t>
            </w:r>
          </w:p>
        </w:tc>
      </w:tr>
      <w:tr w14:paraId="31F90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restart"/>
            <w:vAlign w:val="center"/>
          </w:tcPr>
          <w:p w14:paraId="77FEBAEC">
            <w:pPr>
              <w:jc w:val="center"/>
              <w:rPr>
                <w:rFonts w:ascii="宋体" w:hAnsi="宋体" w:cs="宋体"/>
                <w:bCs/>
              </w:rPr>
            </w:pPr>
            <w:r>
              <w:rPr>
                <w:rFonts w:hint="eastAsia" w:ascii="宋体" w:hAnsi="宋体" w:cs="宋体"/>
                <w:bCs/>
              </w:rPr>
              <w:t>交通</w:t>
            </w:r>
          </w:p>
          <w:p w14:paraId="2FF6A6C7">
            <w:pPr>
              <w:jc w:val="center"/>
              <w:rPr>
                <w:rFonts w:ascii="宋体" w:hAnsi="宋体" w:cs="宋体"/>
                <w:bCs/>
              </w:rPr>
            </w:pPr>
            <w:r>
              <w:rPr>
                <w:rFonts w:hint="eastAsia" w:ascii="宋体" w:hAnsi="宋体" w:cs="宋体"/>
                <w:bCs/>
              </w:rPr>
              <w:t>安全</w:t>
            </w:r>
          </w:p>
          <w:p w14:paraId="2FE82ED3">
            <w:pPr>
              <w:jc w:val="center"/>
              <w:rPr>
                <w:rFonts w:ascii="宋体" w:hAnsi="宋体" w:cs="宋体"/>
                <w:bCs/>
              </w:rPr>
            </w:pPr>
            <w:r>
              <w:rPr>
                <w:rFonts w:hint="eastAsia" w:ascii="宋体" w:hAnsi="宋体" w:cs="宋体"/>
                <w:bCs/>
              </w:rPr>
              <w:t>设施</w:t>
            </w:r>
          </w:p>
          <w:p w14:paraId="75A22B49">
            <w:pPr>
              <w:jc w:val="center"/>
              <w:rPr>
                <w:rFonts w:ascii="宋体" w:hAnsi="宋体" w:cs="宋体"/>
                <w:bCs/>
              </w:rPr>
            </w:pPr>
          </w:p>
        </w:tc>
        <w:tc>
          <w:tcPr>
            <w:tcW w:w="1843" w:type="dxa"/>
            <w:vMerge w:val="restart"/>
            <w:vAlign w:val="center"/>
          </w:tcPr>
          <w:p w14:paraId="5AD334E3">
            <w:pPr>
              <w:jc w:val="center"/>
              <w:rPr>
                <w:rFonts w:ascii="宋体" w:hAnsi="宋体" w:cs="宋体"/>
                <w:bCs/>
              </w:rPr>
            </w:pPr>
            <w:r>
              <w:rPr>
                <w:rFonts w:hint="eastAsia" w:ascii="宋体" w:hAnsi="宋体" w:cs="宋体"/>
                <w:bCs/>
              </w:rPr>
              <w:t>标线</w:t>
            </w:r>
          </w:p>
        </w:tc>
        <w:tc>
          <w:tcPr>
            <w:tcW w:w="2409" w:type="dxa"/>
            <w:vAlign w:val="center"/>
          </w:tcPr>
          <w:p w14:paraId="1694AAA3">
            <w:pPr>
              <w:jc w:val="center"/>
              <w:rPr>
                <w:rFonts w:ascii="宋体" w:hAnsi="宋体" w:cs="宋体"/>
                <w:bCs/>
              </w:rPr>
            </w:pPr>
            <w:r>
              <w:rPr>
                <w:rFonts w:hint="eastAsia" w:ascii="宋体" w:hAnsi="宋体"/>
              </w:rPr>
              <w:t>△</w:t>
            </w:r>
            <w:r>
              <w:rPr>
                <w:rFonts w:hint="eastAsia" w:ascii="宋体" w:hAnsi="宋体" w:cs="宋体"/>
                <w:color w:val="000000"/>
              </w:rPr>
              <w:t>标线厚度</w:t>
            </w:r>
          </w:p>
        </w:tc>
        <w:tc>
          <w:tcPr>
            <w:tcW w:w="3698" w:type="dxa"/>
            <w:vAlign w:val="center"/>
          </w:tcPr>
          <w:p w14:paraId="7C17E3A3">
            <w:pPr>
              <w:jc w:val="center"/>
              <w:rPr>
                <w:rFonts w:ascii="宋体" w:hAnsi="宋体" w:cs="宋体"/>
                <w:bCs/>
              </w:rPr>
            </w:pPr>
            <w:r>
              <w:rPr>
                <w:rFonts w:hint="eastAsia" w:ascii="宋体" w:hAnsi="宋体" w:cs="宋体"/>
                <w:color w:val="000000"/>
              </w:rPr>
              <w:t>以每个标段作为一个评定单元</w:t>
            </w:r>
          </w:p>
        </w:tc>
      </w:tr>
      <w:tr w14:paraId="3F579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219356DE">
            <w:pPr>
              <w:jc w:val="center"/>
              <w:rPr>
                <w:rFonts w:ascii="宋体" w:hAnsi="宋体" w:cs="宋体"/>
                <w:bCs/>
              </w:rPr>
            </w:pPr>
          </w:p>
        </w:tc>
        <w:tc>
          <w:tcPr>
            <w:tcW w:w="1843" w:type="dxa"/>
            <w:vMerge w:val="continue"/>
            <w:vAlign w:val="center"/>
          </w:tcPr>
          <w:p w14:paraId="14BC1FA2">
            <w:pPr>
              <w:jc w:val="center"/>
              <w:rPr>
                <w:rFonts w:ascii="宋体" w:hAnsi="宋体" w:cs="宋体"/>
                <w:bCs/>
              </w:rPr>
            </w:pPr>
          </w:p>
        </w:tc>
        <w:tc>
          <w:tcPr>
            <w:tcW w:w="2409" w:type="dxa"/>
            <w:vAlign w:val="center"/>
          </w:tcPr>
          <w:p w14:paraId="7276723C">
            <w:pPr>
              <w:jc w:val="center"/>
              <w:rPr>
                <w:rFonts w:ascii="宋体" w:hAnsi="宋体" w:cs="宋体"/>
                <w:bCs/>
              </w:rPr>
            </w:pPr>
            <w:r>
              <w:rPr>
                <w:rFonts w:hint="eastAsia" w:cs="宋体"/>
                <w:kern w:val="0"/>
              </w:rPr>
              <w:t>△</w:t>
            </w:r>
            <w:r>
              <w:rPr>
                <w:rFonts w:hint="eastAsia"/>
              </w:rPr>
              <w:t>逆反射亮度系数</w:t>
            </w:r>
          </w:p>
        </w:tc>
        <w:tc>
          <w:tcPr>
            <w:tcW w:w="3698" w:type="dxa"/>
            <w:vAlign w:val="center"/>
          </w:tcPr>
          <w:p w14:paraId="4244D1C4">
            <w:pPr>
              <w:jc w:val="center"/>
              <w:rPr>
                <w:rFonts w:ascii="宋体" w:hAnsi="宋体" w:cs="宋体"/>
                <w:bCs/>
              </w:rPr>
            </w:pPr>
            <w:r>
              <w:rPr>
                <w:rFonts w:hint="eastAsia" w:ascii="宋体" w:hAnsi="宋体" w:cs="宋体"/>
                <w:color w:val="000000"/>
              </w:rPr>
              <w:t>以每个标段作为一个评定单元</w:t>
            </w:r>
          </w:p>
        </w:tc>
      </w:tr>
      <w:tr w14:paraId="7FF58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1F0CA4A2">
            <w:pPr>
              <w:jc w:val="center"/>
              <w:rPr>
                <w:rFonts w:ascii="宋体" w:hAnsi="宋体" w:cs="宋体"/>
                <w:bCs/>
              </w:rPr>
            </w:pPr>
          </w:p>
        </w:tc>
        <w:tc>
          <w:tcPr>
            <w:tcW w:w="1843" w:type="dxa"/>
            <w:vMerge w:val="restart"/>
            <w:vAlign w:val="center"/>
          </w:tcPr>
          <w:p w14:paraId="30AF272B">
            <w:pPr>
              <w:jc w:val="center"/>
              <w:rPr>
                <w:rFonts w:ascii="宋体" w:hAnsi="宋体" w:cs="宋体"/>
                <w:bCs/>
              </w:rPr>
            </w:pPr>
            <w:r>
              <w:rPr>
                <w:rFonts w:hint="eastAsia" w:ascii="宋体" w:hAnsi="宋体" w:cs="宋体"/>
                <w:bCs/>
              </w:rPr>
              <w:t>波形梁钢防护栏</w:t>
            </w:r>
          </w:p>
        </w:tc>
        <w:tc>
          <w:tcPr>
            <w:tcW w:w="2409" w:type="dxa"/>
            <w:vAlign w:val="center"/>
          </w:tcPr>
          <w:p w14:paraId="7FDB847C">
            <w:pPr>
              <w:jc w:val="center"/>
              <w:rPr>
                <w:rFonts w:ascii="宋体" w:hAnsi="宋体" w:cs="宋体"/>
                <w:bCs/>
              </w:rPr>
            </w:pPr>
            <w:r>
              <w:rPr>
                <w:rFonts w:hint="eastAsia" w:ascii="宋体" w:hAnsi="宋体" w:cs="宋体"/>
                <w:bCs/>
              </w:rPr>
              <w:t>△波形梁板基底金属厚度</w:t>
            </w:r>
          </w:p>
        </w:tc>
        <w:tc>
          <w:tcPr>
            <w:tcW w:w="3698" w:type="dxa"/>
            <w:vAlign w:val="center"/>
          </w:tcPr>
          <w:p w14:paraId="09ABC214">
            <w:pPr>
              <w:jc w:val="center"/>
              <w:rPr>
                <w:rFonts w:ascii="宋体" w:hAnsi="宋体" w:cs="宋体"/>
                <w:bCs/>
              </w:rPr>
            </w:pPr>
            <w:r>
              <w:rPr>
                <w:rFonts w:hint="eastAsia" w:ascii="宋体" w:hAnsi="宋体" w:cs="宋体"/>
                <w:color w:val="000000"/>
              </w:rPr>
              <w:t>以每个标段作为一个评定单元</w:t>
            </w:r>
          </w:p>
        </w:tc>
      </w:tr>
      <w:tr w14:paraId="5C663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3ADE1917">
            <w:pPr>
              <w:jc w:val="center"/>
              <w:rPr>
                <w:rFonts w:ascii="宋体" w:hAnsi="宋体" w:cs="宋体"/>
                <w:bCs/>
              </w:rPr>
            </w:pPr>
          </w:p>
        </w:tc>
        <w:tc>
          <w:tcPr>
            <w:tcW w:w="1843" w:type="dxa"/>
            <w:vMerge w:val="continue"/>
            <w:vAlign w:val="center"/>
          </w:tcPr>
          <w:p w14:paraId="5633C69F">
            <w:pPr>
              <w:jc w:val="center"/>
              <w:rPr>
                <w:rFonts w:ascii="宋体" w:hAnsi="宋体" w:cs="宋体"/>
                <w:bCs/>
              </w:rPr>
            </w:pPr>
          </w:p>
        </w:tc>
        <w:tc>
          <w:tcPr>
            <w:tcW w:w="2409" w:type="dxa"/>
            <w:vAlign w:val="center"/>
          </w:tcPr>
          <w:p w14:paraId="6560AFD8">
            <w:pPr>
              <w:jc w:val="center"/>
              <w:rPr>
                <w:rFonts w:ascii="宋体" w:hAnsi="宋体" w:cs="宋体"/>
                <w:bCs/>
              </w:rPr>
            </w:pPr>
            <w:r>
              <w:rPr>
                <w:rFonts w:hint="eastAsia" w:ascii="宋体" w:hAnsi="宋体" w:cs="宋体"/>
                <w:bCs/>
              </w:rPr>
              <w:t>△立柱基底金属</w:t>
            </w:r>
          </w:p>
          <w:p w14:paraId="79BE1CAA">
            <w:pPr>
              <w:jc w:val="center"/>
              <w:rPr>
                <w:rFonts w:ascii="宋体" w:hAnsi="宋体" w:cs="宋体"/>
                <w:bCs/>
              </w:rPr>
            </w:pPr>
            <w:r>
              <w:rPr>
                <w:rFonts w:hint="eastAsia" w:ascii="宋体" w:hAnsi="宋体" w:cs="宋体"/>
                <w:bCs/>
              </w:rPr>
              <w:t>壁厚</w:t>
            </w:r>
          </w:p>
        </w:tc>
        <w:tc>
          <w:tcPr>
            <w:tcW w:w="3698" w:type="dxa"/>
            <w:vAlign w:val="center"/>
          </w:tcPr>
          <w:p w14:paraId="1F3049A1">
            <w:pPr>
              <w:jc w:val="center"/>
              <w:rPr>
                <w:rFonts w:ascii="宋体" w:hAnsi="宋体" w:cs="宋体"/>
                <w:bCs/>
              </w:rPr>
            </w:pPr>
            <w:r>
              <w:rPr>
                <w:rFonts w:hint="eastAsia" w:ascii="宋体" w:hAnsi="宋体" w:cs="宋体"/>
                <w:color w:val="000000"/>
              </w:rPr>
              <w:t>以每个标段作为一个评定单元</w:t>
            </w:r>
          </w:p>
        </w:tc>
      </w:tr>
      <w:tr w14:paraId="26BB0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47436762">
            <w:pPr>
              <w:jc w:val="center"/>
              <w:rPr>
                <w:rFonts w:ascii="宋体" w:hAnsi="宋体" w:cs="宋体"/>
                <w:bCs/>
              </w:rPr>
            </w:pPr>
          </w:p>
        </w:tc>
        <w:tc>
          <w:tcPr>
            <w:tcW w:w="1843" w:type="dxa"/>
            <w:vMerge w:val="continue"/>
            <w:vAlign w:val="center"/>
          </w:tcPr>
          <w:p w14:paraId="3E671C5F">
            <w:pPr>
              <w:jc w:val="center"/>
              <w:rPr>
                <w:rFonts w:ascii="宋体" w:hAnsi="宋体" w:cs="宋体"/>
                <w:bCs/>
              </w:rPr>
            </w:pPr>
          </w:p>
        </w:tc>
        <w:tc>
          <w:tcPr>
            <w:tcW w:w="2409" w:type="dxa"/>
            <w:vAlign w:val="center"/>
          </w:tcPr>
          <w:p w14:paraId="38B7276C">
            <w:pPr>
              <w:jc w:val="center"/>
              <w:rPr>
                <w:rFonts w:ascii="宋体" w:hAnsi="宋体" w:cs="宋体"/>
                <w:bCs/>
              </w:rPr>
            </w:pPr>
            <w:r>
              <w:rPr>
                <w:rFonts w:hint="eastAsia" w:ascii="宋体" w:hAnsi="宋体" w:cs="宋体"/>
                <w:bCs/>
              </w:rPr>
              <w:t>△横梁中心高度</w:t>
            </w:r>
          </w:p>
        </w:tc>
        <w:tc>
          <w:tcPr>
            <w:tcW w:w="3698" w:type="dxa"/>
            <w:vAlign w:val="center"/>
          </w:tcPr>
          <w:p w14:paraId="5684F494">
            <w:pPr>
              <w:jc w:val="center"/>
              <w:rPr>
                <w:rFonts w:ascii="宋体" w:hAnsi="宋体" w:cs="宋体"/>
                <w:bCs/>
              </w:rPr>
            </w:pPr>
            <w:r>
              <w:rPr>
                <w:rFonts w:hint="eastAsia" w:ascii="宋体" w:hAnsi="宋体" w:cs="宋体"/>
                <w:color w:val="000000"/>
              </w:rPr>
              <w:t>以每个标段作为一个评定单元</w:t>
            </w:r>
          </w:p>
        </w:tc>
      </w:tr>
      <w:tr w14:paraId="0CB6C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1" w:type="dxa"/>
            <w:vMerge w:val="continue"/>
            <w:vAlign w:val="center"/>
          </w:tcPr>
          <w:p w14:paraId="15276569">
            <w:pPr>
              <w:jc w:val="center"/>
              <w:rPr>
                <w:rFonts w:ascii="宋体" w:hAnsi="宋体" w:cs="宋体"/>
                <w:bCs/>
              </w:rPr>
            </w:pPr>
          </w:p>
        </w:tc>
        <w:tc>
          <w:tcPr>
            <w:tcW w:w="1843" w:type="dxa"/>
            <w:vMerge w:val="continue"/>
            <w:vAlign w:val="center"/>
          </w:tcPr>
          <w:p w14:paraId="77042C89">
            <w:pPr>
              <w:jc w:val="center"/>
              <w:rPr>
                <w:rFonts w:ascii="宋体" w:hAnsi="宋体" w:cs="宋体"/>
                <w:bCs/>
              </w:rPr>
            </w:pPr>
          </w:p>
        </w:tc>
        <w:tc>
          <w:tcPr>
            <w:tcW w:w="2409" w:type="dxa"/>
            <w:vAlign w:val="center"/>
          </w:tcPr>
          <w:p w14:paraId="5C2099D7">
            <w:pPr>
              <w:jc w:val="center"/>
              <w:rPr>
                <w:rFonts w:ascii="宋体" w:hAnsi="宋体" w:cs="宋体"/>
                <w:bCs/>
              </w:rPr>
            </w:pPr>
            <w:r>
              <w:rPr>
                <w:rFonts w:hint="eastAsia" w:ascii="宋体" w:hAnsi="宋体" w:cs="宋体"/>
                <w:bCs/>
              </w:rPr>
              <w:t>镀锌层厚度</w:t>
            </w:r>
          </w:p>
        </w:tc>
        <w:tc>
          <w:tcPr>
            <w:tcW w:w="3698" w:type="dxa"/>
            <w:vAlign w:val="center"/>
          </w:tcPr>
          <w:p w14:paraId="5E8C480E">
            <w:pPr>
              <w:jc w:val="center"/>
              <w:rPr>
                <w:rFonts w:ascii="宋体" w:hAnsi="宋体" w:cs="宋体"/>
                <w:bCs/>
              </w:rPr>
            </w:pPr>
            <w:r>
              <w:rPr>
                <w:rFonts w:hint="eastAsia" w:ascii="宋体" w:hAnsi="宋体" w:cs="宋体"/>
                <w:color w:val="000000"/>
              </w:rPr>
              <w:t>以每个标段作为一个评定单元</w:t>
            </w:r>
          </w:p>
        </w:tc>
      </w:tr>
    </w:tbl>
    <w:p w14:paraId="24C64DD4">
      <w:pPr>
        <w:pStyle w:val="9"/>
        <w:rPr>
          <w:rFonts w:hint="eastAsia"/>
        </w:rPr>
      </w:pPr>
    </w:p>
    <w:p w14:paraId="72DE5D27">
      <w:pPr>
        <w:pStyle w:val="2"/>
        <w:spacing w:before="120" w:beforeLines="50" w:beforeAutospacing="0" w:after="0" w:afterAutospacing="0" w:line="360" w:lineRule="auto"/>
      </w:pPr>
      <w:bookmarkStart w:id="47" w:name="_Toc31482"/>
      <w:r>
        <w:rPr>
          <w:rFonts w:hint="eastAsia"/>
        </w:rPr>
        <w:t>5  检测数据分析</w:t>
      </w:r>
      <w:bookmarkEnd w:id="41"/>
      <w:bookmarkEnd w:id="42"/>
      <w:bookmarkEnd w:id="43"/>
      <w:bookmarkEnd w:id="44"/>
      <w:bookmarkEnd w:id="47"/>
    </w:p>
    <w:p w14:paraId="5C377F79">
      <w:pPr>
        <w:pStyle w:val="9"/>
        <w:adjustRightInd/>
        <w:spacing w:line="360" w:lineRule="auto"/>
        <w:ind w:firstLine="480" w:firstLineChars="200"/>
        <w:jc w:val="both"/>
        <w:rPr>
          <w:bCs/>
          <w:szCs w:val="24"/>
        </w:rPr>
      </w:pPr>
      <w:bookmarkStart w:id="48" w:name="_Toc19672_WPSOffice_Level2"/>
      <w:bookmarkStart w:id="49" w:name="_Toc15811_WPSOffice_Level3"/>
      <w:r>
        <w:rPr>
          <w:rFonts w:hint="eastAsia"/>
          <w:bCs/>
          <w:szCs w:val="24"/>
        </w:rPr>
        <w:t>依据相关的标准规范及检测方案要求，对</w:t>
      </w:r>
      <w:r>
        <w:rPr>
          <w:rFonts w:hint="eastAsia"/>
          <w:szCs w:val="24"/>
          <w:shd w:val="clear" w:color="auto" w:fill="FFFFFF"/>
          <w:lang w:eastAsia="zh-CN"/>
        </w:rPr>
        <w:t>S216线A地至B地养护工程项目</w:t>
      </w:r>
      <w:r>
        <w:rPr>
          <w:rFonts w:hint="eastAsia" w:cs="宋体"/>
          <w:szCs w:val="24"/>
        </w:rPr>
        <w:t>的路</w:t>
      </w:r>
      <w:r>
        <w:rPr>
          <w:rFonts w:hint="eastAsia"/>
          <w:bCs/>
          <w:szCs w:val="24"/>
        </w:rPr>
        <w:t>基工程、路面工程、交通安全设施进行交工质量验收前的检测，抽查项目的检测结果及评定结果汇总详见《附件》中的附件1至附件1</w:t>
      </w:r>
      <w:r>
        <w:rPr>
          <w:rFonts w:hint="eastAsia"/>
          <w:bCs/>
          <w:szCs w:val="24"/>
          <w:lang w:val="en-US" w:eastAsia="zh-CN"/>
        </w:rPr>
        <w:t>1</w:t>
      </w:r>
      <w:r>
        <w:rPr>
          <w:rFonts w:hint="eastAsia"/>
          <w:bCs/>
          <w:szCs w:val="24"/>
        </w:rPr>
        <w:t>。</w:t>
      </w:r>
    </w:p>
    <w:bookmarkEnd w:id="48"/>
    <w:bookmarkEnd w:id="49"/>
    <w:p w14:paraId="4C4F2C8C">
      <w:pPr>
        <w:pStyle w:val="2"/>
        <w:adjustRightInd w:val="0"/>
        <w:snapToGrid w:val="0"/>
        <w:spacing w:before="0" w:beforeAutospacing="0" w:after="0" w:afterAutospacing="0" w:line="360" w:lineRule="auto"/>
      </w:pPr>
      <w:bookmarkStart w:id="50" w:name="_Toc23105018"/>
      <w:bookmarkStart w:id="51" w:name="_Toc27142"/>
      <w:bookmarkStart w:id="52" w:name="_Toc20089_WPSOffice_Level2"/>
      <w:bookmarkStart w:id="53" w:name="_Toc17789_WPSOffice_Level1"/>
      <w:bookmarkStart w:id="54" w:name="_Toc23105019"/>
      <w:bookmarkStart w:id="55" w:name="_Toc14671_WPSOffice_Level2"/>
      <w:r>
        <w:rPr>
          <w:rFonts w:hint="eastAsia"/>
        </w:rPr>
        <w:t>6  外观检查</w:t>
      </w:r>
      <w:bookmarkEnd w:id="50"/>
      <w:bookmarkEnd w:id="51"/>
    </w:p>
    <w:p w14:paraId="75B99793">
      <w:pPr>
        <w:pStyle w:val="9"/>
        <w:spacing w:line="360" w:lineRule="auto"/>
        <w:ind w:firstLine="480" w:firstLineChars="200"/>
        <w:jc w:val="left"/>
        <w:rPr>
          <w:rFonts w:hint="eastAsia" w:cs="宋体"/>
          <w:szCs w:val="22"/>
        </w:rPr>
      </w:pPr>
      <w:r>
        <w:rPr>
          <w:rFonts w:hint="eastAsia" w:cs="宋体"/>
        </w:rPr>
        <w:t>依据《</w:t>
      </w:r>
      <w:r>
        <w:rPr>
          <w:rFonts w:hint="eastAsia" w:cs="宋体"/>
          <w:szCs w:val="22"/>
        </w:rPr>
        <w:t>公路工程竣（交）工验收办法实施细则》（交公路发[2010]65号）中“公路工程质量鉴定外观检查内容”进行检查</w:t>
      </w:r>
      <w:r>
        <w:rPr>
          <w:rFonts w:hint="eastAsia" w:cs="宋体"/>
        </w:rPr>
        <w:t>，本次交工验收前工程质量检测对路基工程、路面工程</w:t>
      </w:r>
      <w:r>
        <w:rPr>
          <w:rFonts w:hint="eastAsia" w:cs="宋体"/>
          <w:lang w:eastAsia="zh-CN"/>
        </w:rPr>
        <w:t>、</w:t>
      </w:r>
      <w:r>
        <w:rPr>
          <w:rFonts w:hint="eastAsia" w:cs="宋体"/>
          <w:lang w:val="en-US" w:eastAsia="zh-CN"/>
        </w:rPr>
        <w:t>交通安全设施</w:t>
      </w:r>
      <w:r>
        <w:rPr>
          <w:rFonts w:hint="eastAsia" w:cs="宋体"/>
        </w:rPr>
        <w:t>所属的分部工程外观进行详细检查，并形成记录，详</w:t>
      </w:r>
      <w:r>
        <w:rPr>
          <w:rFonts w:hint="eastAsia" w:cs="宋体"/>
          <w:szCs w:val="22"/>
        </w:rPr>
        <w:t>见表6-1。</w:t>
      </w:r>
      <w:bookmarkStart w:id="56" w:name="_Toc31289_WPSOffice_Level2"/>
    </w:p>
    <w:p w14:paraId="3C0E24F0">
      <w:pPr>
        <w:pStyle w:val="9"/>
        <w:spacing w:after="120" w:afterLines="50"/>
        <w:ind w:firstLine="2160" w:firstLineChars="900"/>
        <w:jc w:val="both"/>
        <w:rPr>
          <w:rFonts w:ascii="微软雅黑" w:hAnsi="微软雅黑" w:eastAsia="微软雅黑" w:cs="微软雅黑"/>
          <w:bCs/>
          <w:szCs w:val="22"/>
        </w:rPr>
      </w:pPr>
      <w:r>
        <w:rPr>
          <w:rFonts w:hint="eastAsia" w:ascii="微软雅黑" w:hAnsi="微软雅黑" w:eastAsia="微软雅黑" w:cs="微软雅黑"/>
          <w:bCs/>
          <w:kern w:val="2"/>
          <w:szCs w:val="24"/>
        </w:rPr>
        <w:t xml:space="preserve">路基、路面、交通安全设施单位工程外观检查表 </w:t>
      </w:r>
      <w:r>
        <w:rPr>
          <w:rFonts w:hint="eastAsia" w:ascii="微软雅黑" w:hAnsi="微软雅黑" w:eastAsia="微软雅黑" w:cs="微软雅黑"/>
          <w:b/>
          <w:kern w:val="2"/>
          <w:szCs w:val="24"/>
        </w:rPr>
        <w:t xml:space="preserve">  </w:t>
      </w:r>
      <w:r>
        <w:rPr>
          <w:rFonts w:hint="eastAsia" w:ascii="微软雅黑" w:hAnsi="微软雅黑" w:eastAsia="微软雅黑" w:cs="微软雅黑"/>
          <w:bCs/>
        </w:rPr>
        <w:t xml:space="preserve">         表</w:t>
      </w:r>
      <w:r>
        <w:rPr>
          <w:rFonts w:ascii="微软雅黑" w:hAnsi="微软雅黑" w:eastAsia="微软雅黑" w:cs="微软雅黑"/>
          <w:bCs/>
        </w:rPr>
        <w:t>6</w:t>
      </w:r>
      <w:r>
        <w:rPr>
          <w:rFonts w:hint="eastAsia" w:ascii="微软雅黑" w:hAnsi="微软雅黑" w:eastAsia="微软雅黑" w:cs="微软雅黑"/>
          <w:bCs/>
        </w:rPr>
        <w:t>-1</w:t>
      </w:r>
    </w:p>
    <w:tbl>
      <w:tblPr>
        <w:tblStyle w:val="22"/>
        <w:tblW w:w="93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519"/>
        <w:gridCol w:w="4451"/>
        <w:gridCol w:w="2269"/>
      </w:tblGrid>
      <w:tr w14:paraId="48EB3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1121" w:type="dxa"/>
            <w:vMerge w:val="restart"/>
            <w:vAlign w:val="center"/>
          </w:tcPr>
          <w:p w14:paraId="6E70F0EB">
            <w:pPr>
              <w:widowControl/>
              <w:jc w:val="center"/>
              <w:rPr>
                <w:rFonts w:ascii="宋体" w:hAnsi="宋体" w:cs="宋体"/>
                <w:b/>
                <w:color w:val="000000"/>
                <w:kern w:val="0"/>
              </w:rPr>
            </w:pPr>
            <w:r>
              <w:rPr>
                <w:rFonts w:hint="eastAsia" w:ascii="宋体" w:hAnsi="宋体" w:cs="宋体"/>
                <w:b/>
                <w:color w:val="000000"/>
                <w:kern w:val="0"/>
              </w:rPr>
              <w:t>单位工程</w:t>
            </w:r>
          </w:p>
        </w:tc>
        <w:tc>
          <w:tcPr>
            <w:tcW w:w="1519" w:type="dxa"/>
            <w:vMerge w:val="restart"/>
            <w:vAlign w:val="center"/>
          </w:tcPr>
          <w:p w14:paraId="284D3F47">
            <w:pPr>
              <w:widowControl/>
              <w:jc w:val="center"/>
              <w:rPr>
                <w:rFonts w:ascii="宋体" w:hAnsi="宋体" w:cs="宋体"/>
                <w:b/>
                <w:color w:val="000000"/>
                <w:kern w:val="0"/>
              </w:rPr>
            </w:pPr>
            <w:r>
              <w:rPr>
                <w:rFonts w:hint="eastAsia" w:ascii="宋体" w:hAnsi="宋体" w:cs="宋体"/>
                <w:b/>
                <w:color w:val="000000"/>
                <w:kern w:val="0"/>
              </w:rPr>
              <w:t>分部工程</w:t>
            </w:r>
          </w:p>
          <w:p w14:paraId="3B1CF92B">
            <w:pPr>
              <w:widowControl/>
              <w:jc w:val="center"/>
              <w:rPr>
                <w:rFonts w:ascii="宋体" w:hAnsi="宋体" w:cs="宋体"/>
                <w:b/>
                <w:color w:val="000000"/>
                <w:kern w:val="0"/>
              </w:rPr>
            </w:pPr>
            <w:r>
              <w:rPr>
                <w:rFonts w:hint="eastAsia" w:ascii="宋体" w:hAnsi="宋体" w:cs="宋体"/>
                <w:b/>
                <w:color w:val="000000"/>
                <w:kern w:val="0"/>
              </w:rPr>
              <w:t>类别</w:t>
            </w:r>
          </w:p>
        </w:tc>
        <w:tc>
          <w:tcPr>
            <w:tcW w:w="6720" w:type="dxa"/>
            <w:gridSpan w:val="2"/>
            <w:vAlign w:val="center"/>
          </w:tcPr>
          <w:p w14:paraId="0BF33226">
            <w:pPr>
              <w:widowControl/>
              <w:ind w:firstLine="361"/>
              <w:jc w:val="center"/>
              <w:rPr>
                <w:rFonts w:ascii="宋体" w:hAnsi="宋体" w:cs="宋体"/>
                <w:b/>
                <w:color w:val="000000"/>
                <w:kern w:val="0"/>
              </w:rPr>
            </w:pPr>
            <w:r>
              <w:rPr>
                <w:rFonts w:hint="eastAsia" w:ascii="宋体" w:hAnsi="宋体" w:cs="宋体"/>
                <w:b/>
                <w:color w:val="000000"/>
                <w:kern w:val="0"/>
              </w:rPr>
              <w:t>外观检测结果</w:t>
            </w:r>
          </w:p>
        </w:tc>
      </w:tr>
      <w:tr w14:paraId="22C8B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blHeader/>
          <w:jc w:val="center"/>
        </w:trPr>
        <w:tc>
          <w:tcPr>
            <w:tcW w:w="1121" w:type="dxa"/>
            <w:vMerge w:val="continue"/>
            <w:vAlign w:val="center"/>
          </w:tcPr>
          <w:p w14:paraId="7DF74804">
            <w:pPr>
              <w:widowControl/>
              <w:jc w:val="center"/>
              <w:rPr>
                <w:rFonts w:ascii="宋体" w:hAnsi="宋体" w:cs="宋体"/>
                <w:b/>
                <w:color w:val="000000"/>
                <w:kern w:val="0"/>
              </w:rPr>
            </w:pPr>
          </w:p>
        </w:tc>
        <w:tc>
          <w:tcPr>
            <w:tcW w:w="1519" w:type="dxa"/>
            <w:vMerge w:val="continue"/>
            <w:vAlign w:val="center"/>
          </w:tcPr>
          <w:p w14:paraId="05118391">
            <w:pPr>
              <w:widowControl/>
              <w:jc w:val="center"/>
              <w:rPr>
                <w:rFonts w:ascii="宋体" w:hAnsi="宋体" w:cs="宋体"/>
                <w:b/>
                <w:color w:val="000000"/>
                <w:kern w:val="0"/>
              </w:rPr>
            </w:pPr>
          </w:p>
        </w:tc>
        <w:tc>
          <w:tcPr>
            <w:tcW w:w="4451" w:type="dxa"/>
            <w:vAlign w:val="center"/>
          </w:tcPr>
          <w:p w14:paraId="5AB2AE18">
            <w:pPr>
              <w:widowControl/>
              <w:ind w:firstLine="361"/>
              <w:jc w:val="center"/>
              <w:rPr>
                <w:rFonts w:ascii="宋体" w:hAnsi="宋体" w:cs="宋体"/>
                <w:b/>
                <w:bCs/>
                <w:color w:val="000000"/>
                <w:kern w:val="0"/>
              </w:rPr>
            </w:pPr>
            <w:r>
              <w:rPr>
                <w:rFonts w:hint="eastAsia" w:ascii="宋体" w:hAnsi="宋体" w:cs="宋体"/>
                <w:b/>
                <w:bCs/>
              </w:rPr>
              <w:t>整体描述</w:t>
            </w:r>
          </w:p>
        </w:tc>
        <w:tc>
          <w:tcPr>
            <w:tcW w:w="2269" w:type="dxa"/>
            <w:vAlign w:val="center"/>
          </w:tcPr>
          <w:p w14:paraId="5C46D689">
            <w:pPr>
              <w:widowControl/>
              <w:ind w:firstLine="361"/>
              <w:jc w:val="center"/>
              <w:rPr>
                <w:rFonts w:ascii="宋体" w:hAnsi="宋体" w:cs="宋体"/>
                <w:b/>
                <w:bCs/>
                <w:color w:val="000000"/>
                <w:kern w:val="0"/>
              </w:rPr>
            </w:pPr>
            <w:r>
              <w:rPr>
                <w:rFonts w:hint="eastAsia" w:ascii="宋体" w:hAnsi="宋体" w:cs="宋体"/>
                <w:b/>
                <w:bCs/>
                <w:color w:val="000000"/>
                <w:kern w:val="0"/>
              </w:rPr>
              <w:t>外观缺陷</w:t>
            </w:r>
          </w:p>
        </w:tc>
      </w:tr>
      <w:tr w14:paraId="76E7C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1" w:type="dxa"/>
            <w:vAlign w:val="center"/>
          </w:tcPr>
          <w:p w14:paraId="1361553D">
            <w:pPr>
              <w:jc w:val="center"/>
              <w:rPr>
                <w:rFonts w:ascii="宋体" w:hAnsi="宋体" w:cs="宋体"/>
              </w:rPr>
            </w:pPr>
            <w:r>
              <w:rPr>
                <w:rFonts w:hint="eastAsia" w:ascii="宋体" w:hAnsi="宋体" w:cs="宋体"/>
              </w:rPr>
              <w:t>路基工程</w:t>
            </w:r>
          </w:p>
        </w:tc>
        <w:tc>
          <w:tcPr>
            <w:tcW w:w="1519" w:type="dxa"/>
            <w:vAlign w:val="center"/>
          </w:tcPr>
          <w:p w14:paraId="2CE37927">
            <w:pPr>
              <w:spacing w:line="288" w:lineRule="auto"/>
              <w:jc w:val="center"/>
              <w:rPr>
                <w:rFonts w:ascii="宋体" w:hAnsi="宋体" w:cs="宋体"/>
              </w:rPr>
            </w:pPr>
            <w:r>
              <w:rPr>
                <w:rFonts w:hint="eastAsia" w:ascii="宋体" w:hAnsi="宋体" w:cs="宋体"/>
              </w:rPr>
              <w:t>支挡工程</w:t>
            </w:r>
          </w:p>
        </w:tc>
        <w:tc>
          <w:tcPr>
            <w:tcW w:w="4451" w:type="dxa"/>
            <w:vAlign w:val="center"/>
          </w:tcPr>
          <w:p w14:paraId="1A3E6276">
            <w:pPr>
              <w:jc w:val="left"/>
              <w:rPr>
                <w:rFonts w:ascii="宋体" w:hAnsi="宋体" w:cs="宋体"/>
              </w:rPr>
            </w:pPr>
            <w:r>
              <w:rPr>
                <w:rFonts w:ascii="宋体" w:hAnsi="宋体"/>
                <w:kern w:val="0"/>
              </w:rPr>
              <w:t>降缝垂直、整齐，上下贯通</w:t>
            </w:r>
            <w:r>
              <w:rPr>
                <w:rFonts w:hint="eastAsia" w:ascii="宋体" w:hAnsi="宋体"/>
                <w:kern w:val="0"/>
              </w:rPr>
              <w:t>，</w:t>
            </w:r>
            <w:r>
              <w:rPr>
                <w:rFonts w:ascii="宋体" w:hAnsi="宋体"/>
                <w:kern w:val="0"/>
              </w:rPr>
              <w:t>泄水孔坡度向外，</w:t>
            </w:r>
            <w:r>
              <w:rPr>
                <w:rFonts w:hint="eastAsia" w:ascii="宋体" w:hAnsi="宋体"/>
                <w:kern w:val="0"/>
              </w:rPr>
              <w:t>无</w:t>
            </w:r>
            <w:r>
              <w:rPr>
                <w:rFonts w:ascii="宋体" w:hAnsi="宋体"/>
                <w:kern w:val="0"/>
              </w:rPr>
              <w:t>阻塞现象</w:t>
            </w:r>
            <w:r>
              <w:rPr>
                <w:rFonts w:hint="eastAsia" w:ascii="宋体" w:hAnsi="宋体"/>
                <w:kern w:val="0"/>
              </w:rPr>
              <w:t>，</w:t>
            </w:r>
            <w:r>
              <w:rPr>
                <w:rFonts w:ascii="宋体" w:hAnsi="宋体"/>
                <w:kern w:val="0"/>
              </w:rPr>
              <w:t>混凝土表面</w:t>
            </w:r>
            <w:r>
              <w:rPr>
                <w:rFonts w:hint="eastAsia" w:ascii="宋体" w:hAnsi="宋体"/>
                <w:kern w:val="0"/>
              </w:rPr>
              <w:t>无蜂窝</w:t>
            </w:r>
            <w:r>
              <w:rPr>
                <w:rFonts w:ascii="宋体" w:hAnsi="宋体"/>
                <w:kern w:val="0"/>
              </w:rPr>
              <w:t>麻面</w:t>
            </w:r>
            <w:r>
              <w:rPr>
                <w:rFonts w:hint="eastAsia" w:ascii="宋体" w:hAnsi="宋体"/>
                <w:kern w:val="0"/>
              </w:rPr>
              <w:t>现象</w:t>
            </w:r>
            <w:r>
              <w:rPr>
                <w:rFonts w:ascii="宋体" w:hAnsi="宋体"/>
                <w:kern w:val="0"/>
              </w:rPr>
              <w:t>。</w:t>
            </w:r>
          </w:p>
        </w:tc>
        <w:tc>
          <w:tcPr>
            <w:tcW w:w="2269" w:type="dxa"/>
            <w:vAlign w:val="center"/>
          </w:tcPr>
          <w:p w14:paraId="64A6B196">
            <w:pPr>
              <w:jc w:val="left"/>
              <w:rPr>
                <w:rFonts w:ascii="宋体" w:hAnsi="宋体" w:cs="宋体"/>
              </w:rPr>
            </w:pPr>
            <w:r>
              <w:rPr>
                <w:rFonts w:hint="eastAsia" w:ascii="宋体" w:hAnsi="宋体" w:cs="宋体"/>
              </w:rPr>
              <w:t>无</w:t>
            </w:r>
          </w:p>
        </w:tc>
      </w:tr>
      <w:tr w14:paraId="076452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7" w:hRule="atLeast"/>
          <w:tblHeader/>
          <w:jc w:val="center"/>
        </w:trPr>
        <w:tc>
          <w:tcPr>
            <w:tcW w:w="1121" w:type="dxa"/>
            <w:vAlign w:val="center"/>
          </w:tcPr>
          <w:p w14:paraId="5AC8C992">
            <w:pPr>
              <w:widowControl/>
              <w:spacing w:line="300" w:lineRule="exact"/>
              <w:jc w:val="center"/>
              <w:rPr>
                <w:rFonts w:ascii="宋体" w:hAnsi="宋体" w:cs="宋体"/>
              </w:rPr>
            </w:pPr>
            <w:r>
              <w:rPr>
                <w:rFonts w:hint="eastAsia" w:ascii="宋体" w:hAnsi="宋体" w:cs="宋体"/>
                <w:bCs/>
                <w:kern w:val="0"/>
              </w:rPr>
              <w:t>路面工程</w:t>
            </w:r>
          </w:p>
        </w:tc>
        <w:tc>
          <w:tcPr>
            <w:tcW w:w="1519" w:type="dxa"/>
            <w:vAlign w:val="center"/>
          </w:tcPr>
          <w:p w14:paraId="3B3AEF9C">
            <w:pPr>
              <w:widowControl/>
              <w:spacing w:line="300" w:lineRule="exact"/>
              <w:jc w:val="center"/>
              <w:rPr>
                <w:rFonts w:ascii="宋体" w:hAnsi="宋体" w:cs="宋体"/>
              </w:rPr>
            </w:pPr>
            <w:r>
              <w:rPr>
                <w:rFonts w:hint="eastAsia" w:ascii="宋体" w:hAnsi="宋体" w:cs="宋体"/>
                <w:color w:val="000000"/>
              </w:rPr>
              <w:t>沥青路面面层</w:t>
            </w:r>
          </w:p>
        </w:tc>
        <w:tc>
          <w:tcPr>
            <w:tcW w:w="4451" w:type="dxa"/>
            <w:vAlign w:val="center"/>
          </w:tcPr>
          <w:p w14:paraId="4CEAF9AD">
            <w:pPr>
              <w:pStyle w:val="9"/>
              <w:adjustRightInd/>
              <w:jc w:val="left"/>
              <w:textAlignment w:val="auto"/>
              <w:rPr>
                <w:rFonts w:cs="宋体"/>
                <w:bCs/>
              </w:rPr>
            </w:pPr>
            <w:r>
              <w:rPr>
                <w:rFonts w:hint="eastAsia"/>
                <w:bCs/>
                <w:sz w:val="21"/>
                <w:szCs w:val="21"/>
              </w:rPr>
              <w:t>面层无修补现象，表面较平整密实，不泛油、松散、裂缝和明显离析等现象，搭接处应紧密、平顺，烫缝不枯焦。面层与路缘石及其他构筑物密贴接顺，无积水、漏水现象。</w:t>
            </w:r>
          </w:p>
        </w:tc>
        <w:tc>
          <w:tcPr>
            <w:tcW w:w="2269" w:type="dxa"/>
            <w:vAlign w:val="center"/>
          </w:tcPr>
          <w:p w14:paraId="20065D91">
            <w:pPr>
              <w:pStyle w:val="9"/>
              <w:jc w:val="left"/>
              <w:rPr>
                <w:rFonts w:cs="宋体"/>
                <w:b/>
                <w:bCs/>
                <w:color w:val="000000"/>
                <w:sz w:val="21"/>
                <w:szCs w:val="21"/>
                <w:lang w:bidi="ar"/>
              </w:rPr>
            </w:pPr>
            <w:r>
              <w:rPr>
                <w:rFonts w:hint="eastAsia" w:cs="宋体"/>
                <w:sz w:val="21"/>
                <w:szCs w:val="21"/>
              </w:rPr>
              <w:t>无</w:t>
            </w:r>
          </w:p>
        </w:tc>
      </w:tr>
      <w:tr w14:paraId="37DD1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4" w:hRule="atLeast"/>
          <w:tblHeader/>
          <w:jc w:val="center"/>
        </w:trPr>
        <w:tc>
          <w:tcPr>
            <w:tcW w:w="1121" w:type="dxa"/>
            <w:vMerge w:val="restart"/>
            <w:vAlign w:val="center"/>
          </w:tcPr>
          <w:p w14:paraId="35F31DFF">
            <w:pPr>
              <w:widowControl/>
              <w:spacing w:line="300" w:lineRule="exact"/>
              <w:jc w:val="center"/>
              <w:rPr>
                <w:rFonts w:hint="eastAsia" w:ascii="宋体" w:hAnsi="宋体"/>
                <w:kern w:val="0"/>
              </w:rPr>
            </w:pPr>
          </w:p>
          <w:p w14:paraId="758688C1">
            <w:pPr>
              <w:widowControl/>
              <w:spacing w:line="300" w:lineRule="exact"/>
              <w:jc w:val="center"/>
              <w:rPr>
                <w:rFonts w:hint="eastAsia" w:ascii="宋体" w:hAnsi="宋体"/>
                <w:kern w:val="0"/>
              </w:rPr>
            </w:pPr>
          </w:p>
          <w:p w14:paraId="4F161411">
            <w:pPr>
              <w:widowControl/>
              <w:spacing w:line="300" w:lineRule="exact"/>
              <w:jc w:val="center"/>
              <w:rPr>
                <w:rFonts w:ascii="宋体" w:hAnsi="宋体" w:cs="宋体"/>
                <w:bCs/>
                <w:kern w:val="0"/>
              </w:rPr>
            </w:pPr>
            <w:r>
              <w:rPr>
                <w:rFonts w:hint="eastAsia" w:ascii="宋体" w:hAnsi="宋体"/>
                <w:kern w:val="0"/>
              </w:rPr>
              <w:t>交</w:t>
            </w:r>
            <w:r>
              <w:rPr>
                <w:rFonts w:hint="eastAsia" w:ascii="宋体" w:hAnsi="宋体" w:cs="宋体"/>
                <w:bCs/>
                <w:kern w:val="0"/>
              </w:rPr>
              <w:t>通安全</w:t>
            </w:r>
          </w:p>
          <w:p w14:paraId="499454CF">
            <w:pPr>
              <w:widowControl/>
              <w:spacing w:line="300" w:lineRule="exact"/>
              <w:jc w:val="center"/>
              <w:rPr>
                <w:rFonts w:ascii="宋体" w:hAnsi="宋体"/>
                <w:kern w:val="0"/>
              </w:rPr>
            </w:pPr>
            <w:r>
              <w:rPr>
                <w:rFonts w:hint="eastAsia" w:ascii="宋体" w:hAnsi="宋体" w:cs="宋体"/>
                <w:bCs/>
                <w:kern w:val="0"/>
              </w:rPr>
              <w:t>设施</w:t>
            </w:r>
          </w:p>
        </w:tc>
        <w:tc>
          <w:tcPr>
            <w:tcW w:w="1519" w:type="dxa"/>
            <w:vAlign w:val="center"/>
          </w:tcPr>
          <w:p w14:paraId="05E3778C">
            <w:pPr>
              <w:spacing w:line="240" w:lineRule="exact"/>
              <w:jc w:val="center"/>
              <w:rPr>
                <w:rFonts w:ascii="宋体" w:hAnsi="宋体"/>
                <w:kern w:val="0"/>
              </w:rPr>
            </w:pPr>
            <w:r>
              <w:rPr>
                <w:rFonts w:hint="eastAsia" w:ascii="宋体" w:hAnsi="宋体"/>
                <w:kern w:val="0"/>
              </w:rPr>
              <w:t>标志</w:t>
            </w:r>
          </w:p>
        </w:tc>
        <w:tc>
          <w:tcPr>
            <w:tcW w:w="4451" w:type="dxa"/>
            <w:vAlign w:val="center"/>
          </w:tcPr>
          <w:p w14:paraId="74EA2018">
            <w:pPr>
              <w:jc w:val="left"/>
              <w:rPr>
                <w:rFonts w:ascii="宋体" w:hAnsi="宋体"/>
                <w:kern w:val="0"/>
              </w:rPr>
            </w:pPr>
            <w:r>
              <w:rPr>
                <w:rFonts w:hint="eastAsia" w:ascii="宋体" w:hAnsi="宋体"/>
                <w:kern w:val="0"/>
              </w:rPr>
              <w:t>1.金属构件镀锌面无划痕、擦伤等损伤；</w:t>
            </w:r>
          </w:p>
          <w:p w14:paraId="022711FD">
            <w:pPr>
              <w:jc w:val="left"/>
              <w:rPr>
                <w:rFonts w:ascii="宋体" w:hAnsi="宋体"/>
                <w:kern w:val="0"/>
              </w:rPr>
            </w:pPr>
            <w:r>
              <w:rPr>
                <w:rFonts w:hint="eastAsia" w:ascii="宋体" w:hAnsi="宋体"/>
                <w:kern w:val="0"/>
              </w:rPr>
              <w:t>2.标志板面无划痕、无明显气泡、颜色均匀。</w:t>
            </w:r>
          </w:p>
        </w:tc>
        <w:tc>
          <w:tcPr>
            <w:tcW w:w="2269" w:type="dxa"/>
            <w:vAlign w:val="center"/>
          </w:tcPr>
          <w:p w14:paraId="3207F42C">
            <w:pPr>
              <w:spacing w:line="240" w:lineRule="exact"/>
              <w:rPr>
                <w:rFonts w:ascii="宋体" w:hAnsi="宋体" w:cs="宋体"/>
                <w:bCs/>
              </w:rPr>
            </w:pPr>
            <w:r>
              <w:rPr>
                <w:rFonts w:hint="eastAsia" w:ascii="宋体" w:hAnsi="宋体" w:cs="宋体"/>
                <w:bCs/>
              </w:rPr>
              <w:t>无</w:t>
            </w:r>
          </w:p>
        </w:tc>
      </w:tr>
      <w:tr w14:paraId="556E3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8" w:hRule="atLeast"/>
          <w:tblHeader/>
          <w:jc w:val="center"/>
        </w:trPr>
        <w:tc>
          <w:tcPr>
            <w:tcW w:w="1121" w:type="dxa"/>
            <w:vMerge w:val="continue"/>
            <w:vAlign w:val="center"/>
          </w:tcPr>
          <w:p w14:paraId="3755F5D9">
            <w:pPr>
              <w:jc w:val="left"/>
              <w:rPr>
                <w:rFonts w:hint="eastAsia" w:ascii="宋体" w:hAnsi="宋体"/>
                <w:kern w:val="0"/>
              </w:rPr>
            </w:pPr>
          </w:p>
        </w:tc>
        <w:tc>
          <w:tcPr>
            <w:tcW w:w="1519" w:type="dxa"/>
            <w:vAlign w:val="center"/>
          </w:tcPr>
          <w:p w14:paraId="09BB23E1">
            <w:pPr>
              <w:jc w:val="center"/>
              <w:rPr>
                <w:rFonts w:hint="eastAsia" w:ascii="宋体" w:hAnsi="宋体"/>
                <w:kern w:val="0"/>
              </w:rPr>
            </w:pPr>
            <w:r>
              <w:rPr>
                <w:rFonts w:hint="eastAsia" w:ascii="宋体" w:hAnsi="宋体"/>
                <w:kern w:val="0"/>
              </w:rPr>
              <w:t>标线</w:t>
            </w:r>
          </w:p>
        </w:tc>
        <w:tc>
          <w:tcPr>
            <w:tcW w:w="4451" w:type="dxa"/>
            <w:vAlign w:val="center"/>
          </w:tcPr>
          <w:p w14:paraId="709F0F07">
            <w:pPr>
              <w:jc w:val="left"/>
              <w:rPr>
                <w:rFonts w:ascii="宋体" w:hAnsi="宋体"/>
                <w:kern w:val="0"/>
              </w:rPr>
            </w:pPr>
            <w:r>
              <w:rPr>
                <w:rFonts w:hint="eastAsia" w:ascii="宋体" w:hAnsi="宋体"/>
                <w:kern w:val="0"/>
              </w:rPr>
              <w:t>1.标线线型流畅，曲线圆滑；</w:t>
            </w:r>
          </w:p>
          <w:p w14:paraId="37351516">
            <w:pPr>
              <w:jc w:val="left"/>
              <w:rPr>
                <w:rFonts w:ascii="宋体" w:hAnsi="宋体"/>
                <w:kern w:val="0"/>
              </w:rPr>
            </w:pPr>
            <w:r>
              <w:rPr>
                <w:rFonts w:hint="eastAsia" w:ascii="宋体" w:hAnsi="宋体"/>
                <w:kern w:val="0"/>
              </w:rPr>
              <w:t>2.反光玻璃珠撒布均匀，反光均匀；</w:t>
            </w:r>
          </w:p>
          <w:p w14:paraId="57ABC3AB">
            <w:pPr>
              <w:pStyle w:val="9"/>
              <w:adjustRightInd/>
              <w:jc w:val="left"/>
              <w:textAlignment w:val="auto"/>
              <w:rPr>
                <w:rFonts w:hint="eastAsia"/>
                <w:sz w:val="21"/>
                <w:szCs w:val="21"/>
              </w:rPr>
            </w:pPr>
            <w:r>
              <w:rPr>
                <w:rFonts w:hint="eastAsia"/>
                <w:sz w:val="21"/>
                <w:szCs w:val="21"/>
              </w:rPr>
              <w:t>3.标线表面无裂缝、起泡现象。</w:t>
            </w:r>
          </w:p>
        </w:tc>
        <w:tc>
          <w:tcPr>
            <w:tcW w:w="2269" w:type="dxa"/>
            <w:vAlign w:val="center"/>
          </w:tcPr>
          <w:p w14:paraId="729C3C62">
            <w:pPr>
              <w:pStyle w:val="9"/>
              <w:jc w:val="left"/>
              <w:rPr>
                <w:rFonts w:hint="eastAsia" w:cs="宋体"/>
                <w:sz w:val="21"/>
                <w:szCs w:val="21"/>
              </w:rPr>
            </w:pPr>
            <w:r>
              <w:rPr>
                <w:rFonts w:hint="eastAsia" w:cs="宋体"/>
                <w:bCs/>
              </w:rPr>
              <w:t>无</w:t>
            </w:r>
          </w:p>
        </w:tc>
      </w:tr>
      <w:tr w14:paraId="4AEF8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blHeader/>
          <w:jc w:val="center"/>
        </w:trPr>
        <w:tc>
          <w:tcPr>
            <w:tcW w:w="1121" w:type="dxa"/>
            <w:vMerge w:val="continue"/>
            <w:vAlign w:val="center"/>
          </w:tcPr>
          <w:p w14:paraId="0CE793A2">
            <w:pPr>
              <w:jc w:val="left"/>
              <w:rPr>
                <w:rFonts w:hint="eastAsia" w:ascii="宋体" w:hAnsi="宋体"/>
                <w:kern w:val="0"/>
              </w:rPr>
            </w:pPr>
          </w:p>
        </w:tc>
        <w:tc>
          <w:tcPr>
            <w:tcW w:w="1519" w:type="dxa"/>
            <w:vAlign w:val="center"/>
          </w:tcPr>
          <w:p w14:paraId="4AD00DF8">
            <w:pPr>
              <w:jc w:val="center"/>
              <w:rPr>
                <w:rFonts w:hint="eastAsia" w:ascii="宋体" w:hAnsi="宋体"/>
                <w:kern w:val="0"/>
              </w:rPr>
            </w:pPr>
            <w:r>
              <w:rPr>
                <w:rFonts w:hint="eastAsia" w:ascii="宋体" w:hAnsi="宋体"/>
                <w:kern w:val="0"/>
              </w:rPr>
              <w:t>防护栏</w:t>
            </w:r>
          </w:p>
        </w:tc>
        <w:tc>
          <w:tcPr>
            <w:tcW w:w="4451" w:type="dxa"/>
            <w:vAlign w:val="center"/>
          </w:tcPr>
          <w:p w14:paraId="3741205B">
            <w:pPr>
              <w:jc w:val="left"/>
              <w:rPr>
                <w:rFonts w:ascii="宋体" w:hAnsi="宋体"/>
                <w:kern w:val="0"/>
              </w:rPr>
            </w:pPr>
            <w:r>
              <w:rPr>
                <w:rFonts w:hint="eastAsia" w:ascii="宋体" w:hAnsi="宋体"/>
                <w:kern w:val="0"/>
              </w:rPr>
              <w:t>1.波形护栏线型顺直，色泽一致；</w:t>
            </w:r>
          </w:p>
          <w:p w14:paraId="49FFA9C4">
            <w:pPr>
              <w:jc w:val="left"/>
              <w:rPr>
                <w:rFonts w:hint="eastAsia"/>
                <w:sz w:val="21"/>
                <w:szCs w:val="21"/>
              </w:rPr>
            </w:pPr>
            <w:r>
              <w:rPr>
                <w:rFonts w:hint="eastAsia" w:ascii="宋体" w:hAnsi="宋体"/>
                <w:kern w:val="0"/>
              </w:rPr>
              <w:t>2.立柱顶无明显塌边、变形、开裂现象。</w:t>
            </w:r>
          </w:p>
        </w:tc>
        <w:tc>
          <w:tcPr>
            <w:tcW w:w="2269" w:type="dxa"/>
            <w:vAlign w:val="center"/>
          </w:tcPr>
          <w:p w14:paraId="54328487">
            <w:pPr>
              <w:pStyle w:val="9"/>
              <w:jc w:val="left"/>
              <w:rPr>
                <w:rFonts w:hint="eastAsia" w:cs="宋体"/>
                <w:sz w:val="21"/>
                <w:szCs w:val="21"/>
              </w:rPr>
            </w:pPr>
            <w:r>
              <w:rPr>
                <w:rFonts w:hint="eastAsia" w:cs="宋体"/>
                <w:bCs/>
                <w:kern w:val="2"/>
                <w:sz w:val="21"/>
                <w:szCs w:val="21"/>
              </w:rPr>
              <w:t>无</w:t>
            </w:r>
          </w:p>
        </w:tc>
      </w:tr>
      <w:bookmarkEnd w:id="56"/>
    </w:tbl>
    <w:p w14:paraId="2ADF648E">
      <w:pPr>
        <w:pStyle w:val="9"/>
        <w:adjustRightInd/>
        <w:spacing w:before="120" w:beforeLines="50" w:line="360" w:lineRule="auto"/>
        <w:ind w:firstLine="480" w:firstLineChars="200"/>
        <w:jc w:val="left"/>
        <w:rPr>
          <w:szCs w:val="24"/>
        </w:rPr>
      </w:pPr>
      <w:r>
        <w:rPr>
          <w:rFonts w:hint="eastAsia"/>
          <w:bCs/>
          <w:szCs w:val="24"/>
        </w:rPr>
        <w:t>综合外观检查结果，本项目未发现有《公路工程竣（交）工验收办法实施细则》（交公路发[2010]65号）中提到的严重或特别严重问题。</w:t>
      </w:r>
    </w:p>
    <w:bookmarkEnd w:id="52"/>
    <w:bookmarkEnd w:id="53"/>
    <w:bookmarkEnd w:id="54"/>
    <w:bookmarkEnd w:id="55"/>
    <w:p w14:paraId="1FBE7E8B">
      <w:pPr>
        <w:pStyle w:val="2"/>
        <w:spacing w:before="120" w:beforeLines="50" w:beforeAutospacing="0" w:after="0" w:afterAutospacing="0" w:line="360" w:lineRule="auto"/>
      </w:pPr>
      <w:bookmarkStart w:id="57" w:name="_Toc4763"/>
      <w:bookmarkStart w:id="58" w:name="_Toc31242_WPSOffice_Level1"/>
      <w:bookmarkStart w:id="59" w:name="_Toc23105020"/>
      <w:r>
        <w:rPr>
          <w:rFonts w:hint="eastAsia"/>
        </w:rPr>
        <w:t>7  结论与分析评估</w:t>
      </w:r>
      <w:bookmarkEnd w:id="57"/>
    </w:p>
    <w:p w14:paraId="27318EFC">
      <w:pPr>
        <w:spacing w:line="360" w:lineRule="auto"/>
        <w:ind w:firstLine="480" w:firstLineChars="200"/>
        <w:rPr>
          <w:rFonts w:hint="eastAsia" w:ascii="微软雅黑" w:hAnsi="微软雅黑" w:eastAsia="微软雅黑" w:cs="微软雅黑"/>
          <w:b/>
          <w:sz w:val="24"/>
          <w:szCs w:val="24"/>
        </w:rPr>
      </w:pPr>
      <w:r>
        <w:rPr>
          <w:rFonts w:hint="eastAsia" w:ascii="宋体" w:hAnsi="宋体" w:cs="宋体"/>
          <w:sz w:val="24"/>
          <w:szCs w:val="24"/>
        </w:rPr>
        <w:t>依据《公路工程竣（交）工验收办法实施细则》（交公路发[2010]65号）、《关于印发公路工程质量鉴定办法广西补充规定的通知》（交基建[2005]25号）的规定，</w:t>
      </w:r>
      <w:r>
        <w:rPr>
          <w:rFonts w:hint="eastAsia" w:ascii="宋体" w:hAnsi="宋体" w:cs="宋体"/>
          <w:sz w:val="24"/>
          <w:szCs w:val="24"/>
          <w:lang w:eastAsia="zh-CN"/>
        </w:rPr>
        <w:t>S216线A地至B地养护工程项目</w:t>
      </w:r>
      <w:r>
        <w:rPr>
          <w:rFonts w:hint="eastAsia" w:ascii="宋体" w:hAnsi="宋体" w:cs="宋体"/>
          <w:sz w:val="24"/>
          <w:szCs w:val="24"/>
        </w:rPr>
        <w:t>以路基工程、路面工程为单位工程进行统计并计算检测参数合格率，详见表7-1。</w:t>
      </w:r>
      <w:r>
        <w:rPr>
          <w:rFonts w:hint="eastAsia" w:ascii="微软雅黑" w:hAnsi="微软雅黑" w:eastAsia="微软雅黑" w:cs="微软雅黑"/>
          <w:b/>
          <w:sz w:val="24"/>
          <w:szCs w:val="24"/>
        </w:rPr>
        <w:t xml:space="preserve">     </w:t>
      </w:r>
    </w:p>
    <w:p w14:paraId="65FAAD46">
      <w:pPr>
        <w:tabs>
          <w:tab w:val="left" w:pos="1620"/>
        </w:tabs>
        <w:autoSpaceDE w:val="0"/>
        <w:autoSpaceDN w:val="0"/>
        <w:spacing w:before="120" w:beforeLines="50" w:after="120" w:afterLines="50"/>
        <w:jc w:val="center"/>
        <w:rPr>
          <w:rFonts w:ascii="微软雅黑" w:hAnsi="微软雅黑" w:eastAsia="微软雅黑" w:cs="微软雅黑"/>
          <w:color w:val="000000"/>
          <w:sz w:val="24"/>
          <w:szCs w:val="24"/>
        </w:rPr>
      </w:pPr>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 xml:space="preserve">路基、路面工程、交通安全设施检测结果汇总表  </w:t>
      </w:r>
      <w:r>
        <w:rPr>
          <w:rFonts w:hint="eastAsia" w:ascii="宋体" w:hAnsi="宋体"/>
          <w:bCs/>
          <w:color w:val="000000"/>
        </w:rPr>
        <w:t xml:space="preserve">   </w:t>
      </w:r>
      <w:r>
        <w:rPr>
          <w:rFonts w:hint="eastAsia" w:ascii="宋体" w:hAnsi="宋体"/>
          <w:b/>
          <w:bCs/>
          <w:color w:val="000000"/>
        </w:rPr>
        <w:t xml:space="preserve">         </w:t>
      </w:r>
      <w:r>
        <w:rPr>
          <w:rFonts w:hint="eastAsia" w:ascii="微软雅黑" w:hAnsi="微软雅黑" w:eastAsia="微软雅黑" w:cs="微软雅黑"/>
          <w:color w:val="000000"/>
          <w:sz w:val="24"/>
          <w:szCs w:val="24"/>
        </w:rPr>
        <w:t>表</w:t>
      </w:r>
      <w:r>
        <w:rPr>
          <w:rFonts w:ascii="微软雅黑" w:hAnsi="微软雅黑" w:eastAsia="微软雅黑" w:cs="微软雅黑"/>
          <w:color w:val="000000"/>
          <w:sz w:val="24"/>
          <w:szCs w:val="24"/>
        </w:rPr>
        <w:t>7</w:t>
      </w:r>
      <w:r>
        <w:rPr>
          <w:rFonts w:hint="eastAsia" w:ascii="微软雅黑" w:hAnsi="微软雅黑" w:eastAsia="微软雅黑" w:cs="微软雅黑"/>
          <w:color w:val="000000"/>
          <w:sz w:val="24"/>
          <w:szCs w:val="24"/>
        </w:rPr>
        <w:t>-1</w:t>
      </w:r>
    </w:p>
    <w:tbl>
      <w:tblPr>
        <w:tblStyle w:val="22"/>
        <w:tblW w:w="93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487"/>
        <w:gridCol w:w="2262"/>
        <w:gridCol w:w="1080"/>
        <w:gridCol w:w="1080"/>
        <w:gridCol w:w="1080"/>
        <w:gridCol w:w="1197"/>
      </w:tblGrid>
      <w:tr w14:paraId="26A80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1156" w:type="dxa"/>
            <w:vAlign w:val="center"/>
          </w:tcPr>
          <w:p w14:paraId="3E49EA6C">
            <w:pPr>
              <w:jc w:val="center"/>
              <w:rPr>
                <w:rFonts w:ascii="宋体" w:hAnsi="宋体" w:cs="宋体"/>
                <w:b/>
                <w:bCs/>
                <w:color w:val="000000"/>
              </w:rPr>
            </w:pPr>
            <w:r>
              <w:rPr>
                <w:rFonts w:hint="eastAsia" w:ascii="宋体" w:hAnsi="宋体" w:cs="宋体"/>
                <w:b/>
                <w:bCs/>
                <w:color w:val="000000"/>
              </w:rPr>
              <w:br w:type="page"/>
            </w:r>
            <w:r>
              <w:rPr>
                <w:rFonts w:hint="eastAsia" w:ascii="宋体" w:hAnsi="宋体" w:cs="宋体"/>
                <w:b/>
                <w:bCs/>
                <w:color w:val="000000"/>
              </w:rPr>
              <w:t>单位工程</w:t>
            </w:r>
          </w:p>
        </w:tc>
        <w:tc>
          <w:tcPr>
            <w:tcW w:w="1487" w:type="dxa"/>
            <w:vAlign w:val="center"/>
          </w:tcPr>
          <w:p w14:paraId="4B25D546">
            <w:pPr>
              <w:jc w:val="center"/>
              <w:rPr>
                <w:rFonts w:ascii="宋体" w:hAnsi="宋体" w:cs="宋体"/>
                <w:b/>
                <w:bCs/>
                <w:color w:val="000000"/>
              </w:rPr>
            </w:pPr>
            <w:r>
              <w:rPr>
                <w:rFonts w:hint="eastAsia" w:ascii="宋体" w:hAnsi="宋体" w:cs="宋体"/>
                <w:b/>
                <w:bCs/>
                <w:color w:val="000000"/>
              </w:rPr>
              <w:t>分部工程类别</w:t>
            </w:r>
          </w:p>
        </w:tc>
        <w:tc>
          <w:tcPr>
            <w:tcW w:w="2262" w:type="dxa"/>
            <w:vAlign w:val="center"/>
          </w:tcPr>
          <w:p w14:paraId="1B6B2EA4">
            <w:pPr>
              <w:jc w:val="center"/>
              <w:rPr>
                <w:rFonts w:ascii="宋体" w:hAnsi="宋体" w:cs="宋体"/>
                <w:b/>
                <w:bCs/>
                <w:color w:val="000000"/>
              </w:rPr>
            </w:pPr>
            <w:r>
              <w:rPr>
                <w:rFonts w:hint="eastAsia" w:ascii="宋体" w:hAnsi="宋体" w:cs="宋体"/>
                <w:b/>
                <w:bCs/>
                <w:color w:val="000000"/>
              </w:rPr>
              <w:t>抽查项目</w:t>
            </w:r>
          </w:p>
        </w:tc>
        <w:tc>
          <w:tcPr>
            <w:tcW w:w="1080" w:type="dxa"/>
            <w:vAlign w:val="center"/>
          </w:tcPr>
          <w:p w14:paraId="0ABB41C3">
            <w:pPr>
              <w:jc w:val="center"/>
              <w:rPr>
                <w:rFonts w:ascii="宋体" w:hAnsi="宋体" w:cs="宋体"/>
                <w:b/>
                <w:bCs/>
                <w:color w:val="000000"/>
              </w:rPr>
            </w:pPr>
            <w:r>
              <w:rPr>
                <w:rFonts w:hint="eastAsia" w:ascii="宋体" w:hAnsi="宋体" w:cs="宋体"/>
                <w:b/>
                <w:bCs/>
                <w:color w:val="000000"/>
              </w:rPr>
              <w:t>检测单位</w:t>
            </w:r>
          </w:p>
        </w:tc>
        <w:tc>
          <w:tcPr>
            <w:tcW w:w="1080" w:type="dxa"/>
            <w:vAlign w:val="center"/>
          </w:tcPr>
          <w:p w14:paraId="2B4C210E">
            <w:pPr>
              <w:jc w:val="center"/>
              <w:rPr>
                <w:rFonts w:ascii="宋体" w:hAnsi="宋体" w:cs="宋体"/>
                <w:b/>
                <w:bCs/>
                <w:color w:val="000000"/>
              </w:rPr>
            </w:pPr>
            <w:r>
              <w:rPr>
                <w:rFonts w:hint="eastAsia" w:ascii="宋体" w:hAnsi="宋体" w:cs="宋体"/>
                <w:b/>
                <w:bCs/>
                <w:color w:val="000000"/>
              </w:rPr>
              <w:t>检测数量</w:t>
            </w:r>
          </w:p>
        </w:tc>
        <w:tc>
          <w:tcPr>
            <w:tcW w:w="1080" w:type="dxa"/>
            <w:vAlign w:val="center"/>
          </w:tcPr>
          <w:p w14:paraId="5C47F619">
            <w:pPr>
              <w:jc w:val="center"/>
              <w:rPr>
                <w:rFonts w:ascii="宋体" w:hAnsi="宋体" w:cs="宋体"/>
                <w:b/>
                <w:bCs/>
                <w:color w:val="000000"/>
              </w:rPr>
            </w:pPr>
            <w:r>
              <w:rPr>
                <w:rFonts w:hint="eastAsia" w:ascii="宋体" w:hAnsi="宋体" w:cs="宋体"/>
                <w:b/>
                <w:bCs/>
                <w:color w:val="000000"/>
              </w:rPr>
              <w:t>合格数量</w:t>
            </w:r>
          </w:p>
        </w:tc>
        <w:tc>
          <w:tcPr>
            <w:tcW w:w="1197" w:type="dxa"/>
            <w:vAlign w:val="center"/>
          </w:tcPr>
          <w:p w14:paraId="6037FCE5">
            <w:pPr>
              <w:jc w:val="center"/>
              <w:rPr>
                <w:rFonts w:ascii="宋体" w:hAnsi="宋体" w:cs="宋体"/>
                <w:b/>
                <w:bCs/>
                <w:color w:val="000000"/>
              </w:rPr>
            </w:pPr>
            <w:r>
              <w:rPr>
                <w:rFonts w:hint="eastAsia" w:ascii="宋体" w:hAnsi="宋体" w:cs="宋体"/>
                <w:b/>
                <w:bCs/>
                <w:color w:val="000000"/>
              </w:rPr>
              <w:t>合格率（%）</w:t>
            </w:r>
          </w:p>
        </w:tc>
      </w:tr>
      <w:tr w14:paraId="62C41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restart"/>
            <w:vAlign w:val="center"/>
          </w:tcPr>
          <w:p w14:paraId="11D5C558">
            <w:pPr>
              <w:pStyle w:val="9"/>
              <w:rPr>
                <w:rFonts w:cs="宋体"/>
                <w:sz w:val="21"/>
                <w:szCs w:val="21"/>
              </w:rPr>
            </w:pPr>
            <w:r>
              <w:rPr>
                <w:rFonts w:cs="宋体"/>
                <w:sz w:val="21"/>
                <w:szCs w:val="21"/>
              </w:rPr>
              <w:t>路基工程</w:t>
            </w:r>
          </w:p>
        </w:tc>
        <w:tc>
          <w:tcPr>
            <w:tcW w:w="1487" w:type="dxa"/>
            <w:vMerge w:val="restart"/>
            <w:vAlign w:val="center"/>
          </w:tcPr>
          <w:p w14:paraId="1B4552A9">
            <w:pPr>
              <w:jc w:val="center"/>
              <w:rPr>
                <w:rFonts w:ascii="宋体" w:hAnsi="宋体" w:cs="宋体"/>
              </w:rPr>
            </w:pPr>
            <w:r>
              <w:rPr>
                <w:rFonts w:hint="eastAsia" w:ascii="宋体" w:hAnsi="宋体" w:cs="宋体"/>
              </w:rPr>
              <w:t>支挡工程</w:t>
            </w:r>
          </w:p>
        </w:tc>
        <w:tc>
          <w:tcPr>
            <w:tcW w:w="2262" w:type="dxa"/>
            <w:vAlign w:val="center"/>
          </w:tcPr>
          <w:p w14:paraId="048327E1">
            <w:pPr>
              <w:autoSpaceDN w:val="0"/>
              <w:spacing w:line="240" w:lineRule="exact"/>
              <w:jc w:val="center"/>
              <w:textAlignment w:val="center"/>
              <w:rPr>
                <w:rFonts w:ascii="宋体" w:hAnsi="宋体" w:cs="宋体"/>
              </w:rPr>
            </w:pPr>
            <w:r>
              <w:rPr>
                <w:rFonts w:hint="eastAsia" w:ascii="宋体" w:hAnsi="宋体" w:cs="宋体"/>
              </w:rPr>
              <w:t>△混凝土（回弹）强度</w:t>
            </w:r>
          </w:p>
        </w:tc>
        <w:tc>
          <w:tcPr>
            <w:tcW w:w="1080" w:type="dxa"/>
            <w:vAlign w:val="center"/>
          </w:tcPr>
          <w:p w14:paraId="0D8B3E76">
            <w:pPr>
              <w:jc w:val="center"/>
              <w:rPr>
                <w:rFonts w:ascii="宋体" w:hAnsi="宋体" w:cs="宋体"/>
                <w:color w:val="000000"/>
              </w:rPr>
            </w:pPr>
            <w:r>
              <w:rPr>
                <w:rFonts w:hint="eastAsia" w:ascii="宋体" w:hAnsi="宋体" w:cs="宋体"/>
                <w:color w:val="000000"/>
              </w:rPr>
              <w:t>测区</w:t>
            </w:r>
          </w:p>
        </w:tc>
        <w:tc>
          <w:tcPr>
            <w:tcW w:w="1080" w:type="dxa"/>
            <w:vAlign w:val="center"/>
          </w:tcPr>
          <w:p w14:paraId="49460B54">
            <w:pPr>
              <w:jc w:val="center"/>
              <w:rPr>
                <w:rFonts w:hint="default" w:ascii="宋体" w:hAnsi="宋体" w:eastAsia="宋体" w:cs="宋体"/>
                <w:lang w:val="en-US" w:eastAsia="zh-CN"/>
              </w:rPr>
            </w:pPr>
            <w:r>
              <w:rPr>
                <w:rFonts w:hint="eastAsia" w:ascii="宋体" w:hAnsi="宋体" w:cs="宋体"/>
                <w:lang w:val="en-US" w:eastAsia="zh-CN"/>
              </w:rPr>
              <w:t>50</w:t>
            </w:r>
          </w:p>
        </w:tc>
        <w:tc>
          <w:tcPr>
            <w:tcW w:w="1080" w:type="dxa"/>
            <w:vAlign w:val="center"/>
          </w:tcPr>
          <w:p w14:paraId="196D8407">
            <w:pPr>
              <w:jc w:val="center"/>
              <w:rPr>
                <w:rFonts w:hint="default" w:ascii="宋体" w:hAnsi="宋体" w:eastAsia="宋体" w:cs="宋体"/>
                <w:lang w:val="en-US" w:eastAsia="zh-CN"/>
              </w:rPr>
            </w:pPr>
            <w:r>
              <w:rPr>
                <w:rFonts w:hint="eastAsia" w:ascii="宋体" w:hAnsi="宋体" w:cs="宋体"/>
                <w:lang w:val="en-US" w:eastAsia="zh-CN"/>
              </w:rPr>
              <w:t>50</w:t>
            </w:r>
          </w:p>
        </w:tc>
        <w:tc>
          <w:tcPr>
            <w:tcW w:w="1197" w:type="dxa"/>
            <w:vAlign w:val="center"/>
          </w:tcPr>
          <w:p w14:paraId="60121A7C">
            <w:pPr>
              <w:jc w:val="center"/>
              <w:rPr>
                <w:rFonts w:ascii="宋体" w:hAnsi="宋体" w:cs="宋体"/>
              </w:rPr>
            </w:pPr>
            <w:r>
              <w:rPr>
                <w:rFonts w:hint="eastAsia" w:ascii="宋体" w:hAnsi="宋体" w:cs="宋体"/>
              </w:rPr>
              <w:t>100</w:t>
            </w:r>
          </w:p>
        </w:tc>
      </w:tr>
      <w:tr w14:paraId="7456F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7BBE89F7">
            <w:pPr>
              <w:pStyle w:val="9"/>
              <w:rPr>
                <w:rFonts w:cs="宋体"/>
                <w:sz w:val="21"/>
                <w:szCs w:val="21"/>
              </w:rPr>
            </w:pPr>
          </w:p>
        </w:tc>
        <w:tc>
          <w:tcPr>
            <w:tcW w:w="1487" w:type="dxa"/>
            <w:vMerge w:val="continue"/>
            <w:vAlign w:val="center"/>
          </w:tcPr>
          <w:p w14:paraId="4C09F676">
            <w:pPr>
              <w:jc w:val="center"/>
              <w:rPr>
                <w:rFonts w:ascii="宋体" w:hAnsi="宋体" w:cs="宋体"/>
              </w:rPr>
            </w:pPr>
          </w:p>
        </w:tc>
        <w:tc>
          <w:tcPr>
            <w:tcW w:w="2262" w:type="dxa"/>
            <w:vAlign w:val="center"/>
          </w:tcPr>
          <w:p w14:paraId="552E460A">
            <w:pPr>
              <w:autoSpaceDN w:val="0"/>
              <w:spacing w:line="360" w:lineRule="exact"/>
              <w:jc w:val="center"/>
              <w:textAlignment w:val="center"/>
              <w:rPr>
                <w:rFonts w:ascii="宋体" w:hAnsi="宋体" w:cs="宋体"/>
              </w:rPr>
            </w:pPr>
            <w:r>
              <w:rPr>
                <w:rFonts w:hint="eastAsia" w:ascii="宋体" w:hAnsi="宋体" w:cs="宋体"/>
              </w:rPr>
              <w:t>△断面尺寸</w:t>
            </w:r>
          </w:p>
        </w:tc>
        <w:tc>
          <w:tcPr>
            <w:tcW w:w="1080" w:type="dxa"/>
            <w:vAlign w:val="center"/>
          </w:tcPr>
          <w:p w14:paraId="2AA909D6">
            <w:pPr>
              <w:jc w:val="center"/>
              <w:rPr>
                <w:rFonts w:ascii="宋体" w:hAnsi="宋体" w:cs="宋体"/>
                <w:color w:val="000000"/>
              </w:rPr>
            </w:pPr>
            <w:r>
              <w:rPr>
                <w:rFonts w:hint="eastAsia" w:ascii="宋体" w:hAnsi="宋体" w:cs="宋体"/>
                <w:color w:val="000000"/>
              </w:rPr>
              <w:t>断面</w:t>
            </w:r>
          </w:p>
        </w:tc>
        <w:tc>
          <w:tcPr>
            <w:tcW w:w="1080" w:type="dxa"/>
            <w:vAlign w:val="center"/>
          </w:tcPr>
          <w:p w14:paraId="7A35AAD4">
            <w:pPr>
              <w:jc w:val="center"/>
              <w:rPr>
                <w:rFonts w:hint="default" w:ascii="宋体" w:hAnsi="宋体" w:eastAsia="宋体" w:cs="宋体"/>
                <w:lang w:val="en-US" w:eastAsia="zh-CN"/>
              </w:rPr>
            </w:pPr>
            <w:r>
              <w:rPr>
                <w:rFonts w:hint="eastAsia" w:ascii="宋体" w:hAnsi="宋体" w:cs="宋体"/>
                <w:lang w:val="en-US" w:eastAsia="zh-CN"/>
              </w:rPr>
              <w:t>10</w:t>
            </w:r>
          </w:p>
        </w:tc>
        <w:tc>
          <w:tcPr>
            <w:tcW w:w="1080" w:type="dxa"/>
            <w:vAlign w:val="center"/>
          </w:tcPr>
          <w:p w14:paraId="7EF05A59">
            <w:pPr>
              <w:jc w:val="center"/>
              <w:rPr>
                <w:rFonts w:hint="default" w:ascii="宋体" w:hAnsi="宋体" w:eastAsia="宋体" w:cs="宋体"/>
                <w:lang w:val="en-US" w:eastAsia="zh-CN"/>
              </w:rPr>
            </w:pPr>
            <w:r>
              <w:rPr>
                <w:rFonts w:hint="eastAsia" w:ascii="宋体" w:hAnsi="宋体" w:cs="宋体"/>
                <w:lang w:val="en-US" w:eastAsia="zh-CN"/>
              </w:rPr>
              <w:t>10</w:t>
            </w:r>
          </w:p>
        </w:tc>
        <w:tc>
          <w:tcPr>
            <w:tcW w:w="1197" w:type="dxa"/>
            <w:vAlign w:val="center"/>
          </w:tcPr>
          <w:p w14:paraId="61646852">
            <w:pPr>
              <w:jc w:val="center"/>
              <w:rPr>
                <w:rFonts w:ascii="宋体" w:hAnsi="宋体" w:cs="宋体"/>
              </w:rPr>
            </w:pPr>
            <w:r>
              <w:rPr>
                <w:rFonts w:hint="eastAsia" w:ascii="宋体" w:hAnsi="宋体" w:cs="宋体"/>
              </w:rPr>
              <w:t>100</w:t>
            </w:r>
          </w:p>
        </w:tc>
      </w:tr>
      <w:tr w14:paraId="2965D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restart"/>
            <w:vAlign w:val="center"/>
          </w:tcPr>
          <w:p w14:paraId="7494DC9A">
            <w:pPr>
              <w:pStyle w:val="9"/>
              <w:rPr>
                <w:rFonts w:cs="宋体"/>
                <w:sz w:val="21"/>
                <w:szCs w:val="21"/>
              </w:rPr>
            </w:pPr>
            <w:r>
              <w:rPr>
                <w:rFonts w:cs="宋体"/>
                <w:sz w:val="21"/>
                <w:szCs w:val="21"/>
              </w:rPr>
              <w:t>路面工程</w:t>
            </w:r>
          </w:p>
        </w:tc>
        <w:tc>
          <w:tcPr>
            <w:tcW w:w="1487" w:type="dxa"/>
            <w:vMerge w:val="restart"/>
            <w:vAlign w:val="center"/>
          </w:tcPr>
          <w:p w14:paraId="2A7DFADF">
            <w:pPr>
              <w:jc w:val="center"/>
              <w:rPr>
                <w:rFonts w:ascii="宋体" w:hAnsi="宋体" w:cs="宋体"/>
              </w:rPr>
            </w:pPr>
            <w:r>
              <w:rPr>
                <w:rFonts w:hint="eastAsia" w:ascii="宋体" w:hAnsi="宋体" w:cs="宋体"/>
                <w:color w:val="000000"/>
              </w:rPr>
              <w:t>沥青路面面层</w:t>
            </w:r>
          </w:p>
        </w:tc>
        <w:tc>
          <w:tcPr>
            <w:tcW w:w="2262" w:type="dxa"/>
            <w:vAlign w:val="center"/>
          </w:tcPr>
          <w:p w14:paraId="7A3CB77A">
            <w:pPr>
              <w:widowControl/>
              <w:jc w:val="center"/>
              <w:textAlignment w:val="center"/>
              <w:rPr>
                <w:rFonts w:ascii="宋体" w:hAnsi="宋体" w:cs="宋体"/>
              </w:rPr>
            </w:pPr>
            <w:r>
              <w:rPr>
                <w:rFonts w:hint="eastAsia" w:ascii="宋体" w:hAnsi="宋体" w:cs="宋体"/>
              </w:rPr>
              <w:t>△</w:t>
            </w:r>
            <w:r>
              <w:rPr>
                <w:rFonts w:hint="eastAsia" w:ascii="宋体" w:hAnsi="宋体" w:cs="宋体"/>
                <w:color w:val="000000"/>
                <w:kern w:val="0"/>
                <w:lang w:bidi="ar"/>
              </w:rPr>
              <w:t>压实度</w:t>
            </w:r>
          </w:p>
        </w:tc>
        <w:tc>
          <w:tcPr>
            <w:tcW w:w="1080" w:type="dxa"/>
            <w:vAlign w:val="center"/>
          </w:tcPr>
          <w:p w14:paraId="5B67E40E">
            <w:pPr>
              <w:jc w:val="center"/>
              <w:rPr>
                <w:rFonts w:ascii="宋体" w:hAnsi="宋体" w:cs="宋体"/>
                <w:color w:val="000000"/>
              </w:rPr>
            </w:pPr>
            <w:r>
              <w:rPr>
                <w:rFonts w:hint="eastAsia" w:ascii="宋体" w:hAnsi="宋体" w:cs="宋体"/>
                <w:color w:val="000000"/>
              </w:rPr>
              <w:t>点</w:t>
            </w:r>
          </w:p>
        </w:tc>
        <w:tc>
          <w:tcPr>
            <w:tcW w:w="1080" w:type="dxa"/>
            <w:vAlign w:val="center"/>
          </w:tcPr>
          <w:p w14:paraId="720FDAAC">
            <w:pPr>
              <w:jc w:val="center"/>
              <w:rPr>
                <w:rFonts w:hint="default" w:ascii="宋体" w:hAnsi="宋体" w:eastAsia="宋体" w:cs="宋体"/>
                <w:color w:val="000000"/>
                <w:lang w:val="en-US" w:eastAsia="zh-CN"/>
              </w:rPr>
            </w:pPr>
            <w:r>
              <w:rPr>
                <w:rFonts w:hint="eastAsia" w:ascii="宋体" w:hAnsi="宋体" w:cs="宋体"/>
                <w:color w:val="000000"/>
                <w:lang w:val="en-US" w:eastAsia="zh-CN"/>
              </w:rPr>
              <w:t>22</w:t>
            </w:r>
          </w:p>
        </w:tc>
        <w:tc>
          <w:tcPr>
            <w:tcW w:w="1080" w:type="dxa"/>
            <w:vAlign w:val="center"/>
          </w:tcPr>
          <w:p w14:paraId="02F1D9B6">
            <w:pPr>
              <w:jc w:val="center"/>
              <w:rPr>
                <w:rFonts w:hint="default" w:ascii="宋体" w:hAnsi="宋体" w:eastAsia="宋体"/>
                <w:lang w:val="en-US" w:eastAsia="zh-CN"/>
              </w:rPr>
            </w:pPr>
            <w:r>
              <w:rPr>
                <w:rFonts w:hint="eastAsia" w:ascii="宋体" w:hAnsi="宋体"/>
                <w:lang w:val="en-US" w:eastAsia="zh-CN"/>
              </w:rPr>
              <w:t>22</w:t>
            </w:r>
          </w:p>
        </w:tc>
        <w:tc>
          <w:tcPr>
            <w:tcW w:w="1197" w:type="dxa"/>
            <w:vAlign w:val="center"/>
          </w:tcPr>
          <w:p w14:paraId="4E4FF6C5">
            <w:pPr>
              <w:jc w:val="center"/>
              <w:rPr>
                <w:rFonts w:hint="default" w:ascii="宋体" w:hAnsi="宋体" w:eastAsia="宋体"/>
                <w:lang w:val="en-US" w:eastAsia="zh-CN"/>
              </w:rPr>
            </w:pPr>
            <w:r>
              <w:rPr>
                <w:rFonts w:hint="eastAsia" w:ascii="宋体" w:hAnsi="宋体"/>
                <w:lang w:val="en-US" w:eastAsia="zh-CN"/>
              </w:rPr>
              <w:t>100</w:t>
            </w:r>
          </w:p>
        </w:tc>
      </w:tr>
      <w:tr w14:paraId="0D6E9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493E5E7A">
            <w:pPr>
              <w:pStyle w:val="9"/>
              <w:rPr>
                <w:rFonts w:cs="宋体"/>
                <w:sz w:val="21"/>
                <w:szCs w:val="21"/>
              </w:rPr>
            </w:pPr>
          </w:p>
        </w:tc>
        <w:tc>
          <w:tcPr>
            <w:tcW w:w="1487" w:type="dxa"/>
            <w:vMerge w:val="continue"/>
            <w:vAlign w:val="center"/>
          </w:tcPr>
          <w:p w14:paraId="0FAAA8FB">
            <w:pPr>
              <w:adjustRightInd w:val="0"/>
              <w:jc w:val="center"/>
              <w:rPr>
                <w:rFonts w:ascii="宋体" w:hAnsi="宋体" w:cs="宋体"/>
              </w:rPr>
            </w:pPr>
          </w:p>
        </w:tc>
        <w:tc>
          <w:tcPr>
            <w:tcW w:w="2262" w:type="dxa"/>
            <w:vAlign w:val="center"/>
          </w:tcPr>
          <w:p w14:paraId="2C453A05">
            <w:pPr>
              <w:widowControl/>
              <w:jc w:val="center"/>
              <w:textAlignment w:val="center"/>
              <w:rPr>
                <w:rFonts w:ascii="宋体" w:hAnsi="宋体" w:cs="宋体"/>
                <w:color w:val="000000"/>
              </w:rPr>
            </w:pPr>
            <w:r>
              <w:rPr>
                <w:rStyle w:val="59"/>
                <w:rFonts w:hint="default"/>
                <w:sz w:val="21"/>
                <w:szCs w:val="21"/>
                <w:lang w:bidi="ar"/>
              </w:rPr>
              <w:t>沥青路面车辙*</w:t>
            </w:r>
          </w:p>
        </w:tc>
        <w:tc>
          <w:tcPr>
            <w:tcW w:w="1080" w:type="dxa"/>
            <w:vAlign w:val="center"/>
          </w:tcPr>
          <w:p w14:paraId="2741BE9B">
            <w:pPr>
              <w:jc w:val="center"/>
              <w:rPr>
                <w:rFonts w:ascii="宋体" w:hAnsi="宋体" w:cs="宋体"/>
                <w:color w:val="000000"/>
              </w:rPr>
            </w:pPr>
            <w:r>
              <w:rPr>
                <w:rFonts w:hint="eastAsia" w:ascii="宋体" w:hAnsi="宋体" w:cs="宋体"/>
                <w:color w:val="000000"/>
              </w:rPr>
              <w:t>处</w:t>
            </w:r>
          </w:p>
        </w:tc>
        <w:tc>
          <w:tcPr>
            <w:tcW w:w="1080" w:type="dxa"/>
            <w:vAlign w:val="center"/>
          </w:tcPr>
          <w:p w14:paraId="19A4CBDC">
            <w:pPr>
              <w:widowControl/>
              <w:jc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1080" w:type="dxa"/>
            <w:vAlign w:val="center"/>
          </w:tcPr>
          <w:p w14:paraId="41559578">
            <w:pPr>
              <w:widowControl/>
              <w:jc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1197" w:type="dxa"/>
            <w:vAlign w:val="center"/>
          </w:tcPr>
          <w:p w14:paraId="433AEE2C">
            <w:pPr>
              <w:widowControl/>
              <w:jc w:val="center"/>
              <w:rPr>
                <w:rFonts w:hint="default" w:ascii="宋体" w:hAnsi="宋体" w:eastAsia="宋体" w:cs="宋体"/>
                <w:kern w:val="0"/>
                <w:lang w:val="en-US" w:eastAsia="zh-CN"/>
              </w:rPr>
            </w:pPr>
            <w:r>
              <w:rPr>
                <w:rFonts w:hint="eastAsia" w:ascii="宋体" w:hAnsi="宋体" w:cs="宋体"/>
                <w:kern w:val="0"/>
                <w:lang w:val="en-US" w:eastAsia="zh-CN"/>
              </w:rPr>
              <w:t>100</w:t>
            </w:r>
          </w:p>
        </w:tc>
      </w:tr>
      <w:tr w14:paraId="6A362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445C8E07">
            <w:pPr>
              <w:pStyle w:val="9"/>
              <w:rPr>
                <w:rFonts w:cs="宋体"/>
                <w:sz w:val="21"/>
                <w:szCs w:val="21"/>
              </w:rPr>
            </w:pPr>
          </w:p>
        </w:tc>
        <w:tc>
          <w:tcPr>
            <w:tcW w:w="1487" w:type="dxa"/>
            <w:vMerge w:val="continue"/>
            <w:vAlign w:val="center"/>
          </w:tcPr>
          <w:p w14:paraId="54F91D1B">
            <w:pPr>
              <w:adjustRightInd w:val="0"/>
              <w:jc w:val="center"/>
              <w:rPr>
                <w:rFonts w:ascii="宋体" w:hAnsi="宋体" w:cs="宋体"/>
              </w:rPr>
            </w:pPr>
          </w:p>
        </w:tc>
        <w:tc>
          <w:tcPr>
            <w:tcW w:w="2262" w:type="dxa"/>
            <w:vAlign w:val="center"/>
          </w:tcPr>
          <w:p w14:paraId="0AA8622D">
            <w:pPr>
              <w:autoSpaceDN w:val="0"/>
              <w:jc w:val="center"/>
              <w:textAlignment w:val="center"/>
              <w:rPr>
                <w:rFonts w:ascii="宋体" w:hAnsi="宋体" w:cs="宋体"/>
              </w:rPr>
            </w:pPr>
            <w:r>
              <w:rPr>
                <w:rFonts w:hint="eastAsia" w:ascii="宋体" w:hAnsi="宋体" w:cs="宋体"/>
                <w:color w:val="000000"/>
              </w:rPr>
              <w:t>平整度*</w:t>
            </w:r>
          </w:p>
        </w:tc>
        <w:tc>
          <w:tcPr>
            <w:tcW w:w="1080" w:type="dxa"/>
            <w:vAlign w:val="center"/>
          </w:tcPr>
          <w:p w14:paraId="6450151E">
            <w:pPr>
              <w:jc w:val="center"/>
              <w:rPr>
                <w:rFonts w:ascii="宋体" w:hAnsi="宋体" w:cs="宋体"/>
                <w:color w:val="000000"/>
              </w:rPr>
            </w:pPr>
            <w:r>
              <w:rPr>
                <w:rFonts w:hint="eastAsia" w:ascii="宋体" w:hAnsi="宋体" w:cs="宋体"/>
                <w:color w:val="000000"/>
              </w:rPr>
              <w:t>公里段</w:t>
            </w:r>
          </w:p>
        </w:tc>
        <w:tc>
          <w:tcPr>
            <w:tcW w:w="1080" w:type="dxa"/>
            <w:vAlign w:val="center"/>
          </w:tcPr>
          <w:p w14:paraId="78EF2A7C">
            <w:pPr>
              <w:jc w:val="center"/>
              <w:rPr>
                <w:rFonts w:hint="default" w:ascii="宋体" w:hAnsi="宋体" w:eastAsia="宋体" w:cs="宋体"/>
                <w:kern w:val="0"/>
                <w:lang w:val="en-US" w:eastAsia="zh-CN"/>
              </w:rPr>
            </w:pPr>
            <w:r>
              <w:rPr>
                <w:rFonts w:hint="eastAsia" w:ascii="宋体" w:hAnsi="宋体" w:cs="宋体"/>
                <w:kern w:val="0"/>
                <w:lang w:val="en-US" w:eastAsia="zh-CN"/>
              </w:rPr>
              <w:t>11</w:t>
            </w:r>
          </w:p>
        </w:tc>
        <w:tc>
          <w:tcPr>
            <w:tcW w:w="1080" w:type="dxa"/>
            <w:vAlign w:val="center"/>
          </w:tcPr>
          <w:p w14:paraId="373464E8">
            <w:pPr>
              <w:widowControl/>
              <w:jc w:val="center"/>
              <w:rPr>
                <w:rFonts w:hint="default" w:ascii="宋体" w:hAnsi="宋体" w:eastAsia="宋体" w:cs="宋体"/>
                <w:kern w:val="0"/>
                <w:lang w:val="en-US" w:eastAsia="zh-CN"/>
              </w:rPr>
            </w:pPr>
            <w:r>
              <w:rPr>
                <w:rFonts w:hint="eastAsia" w:ascii="宋体" w:hAnsi="宋体" w:cs="宋体"/>
                <w:kern w:val="0"/>
                <w:lang w:val="en-US" w:eastAsia="zh-CN"/>
              </w:rPr>
              <w:t>11</w:t>
            </w:r>
          </w:p>
        </w:tc>
        <w:tc>
          <w:tcPr>
            <w:tcW w:w="1197" w:type="dxa"/>
            <w:vAlign w:val="center"/>
          </w:tcPr>
          <w:p w14:paraId="2B0B4679">
            <w:pPr>
              <w:widowControl/>
              <w:jc w:val="center"/>
              <w:rPr>
                <w:rFonts w:hint="default" w:ascii="宋体" w:hAnsi="宋体" w:eastAsia="宋体" w:cs="宋体"/>
                <w:kern w:val="0"/>
                <w:lang w:val="en-US" w:eastAsia="zh-CN"/>
              </w:rPr>
            </w:pPr>
            <w:r>
              <w:rPr>
                <w:rFonts w:hint="eastAsia" w:ascii="宋体" w:hAnsi="宋体" w:cs="宋体"/>
                <w:kern w:val="0"/>
                <w:lang w:val="en-US" w:eastAsia="zh-CN"/>
              </w:rPr>
              <w:t>100</w:t>
            </w:r>
          </w:p>
        </w:tc>
      </w:tr>
      <w:tr w14:paraId="5A4FA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6ED94BBE">
            <w:pPr>
              <w:pStyle w:val="9"/>
              <w:rPr>
                <w:rFonts w:cs="宋体"/>
                <w:sz w:val="21"/>
                <w:szCs w:val="21"/>
              </w:rPr>
            </w:pPr>
          </w:p>
        </w:tc>
        <w:tc>
          <w:tcPr>
            <w:tcW w:w="1487" w:type="dxa"/>
            <w:vMerge w:val="continue"/>
            <w:vAlign w:val="center"/>
          </w:tcPr>
          <w:p w14:paraId="2207157E">
            <w:pPr>
              <w:adjustRightInd w:val="0"/>
              <w:jc w:val="center"/>
              <w:rPr>
                <w:rFonts w:ascii="宋体" w:hAnsi="宋体" w:cs="宋体"/>
              </w:rPr>
            </w:pPr>
          </w:p>
        </w:tc>
        <w:tc>
          <w:tcPr>
            <w:tcW w:w="2262" w:type="dxa"/>
            <w:vAlign w:val="center"/>
          </w:tcPr>
          <w:p w14:paraId="121897F9">
            <w:pPr>
              <w:autoSpaceDN w:val="0"/>
              <w:jc w:val="center"/>
              <w:textAlignment w:val="center"/>
              <w:rPr>
                <w:rFonts w:ascii="宋体" w:hAnsi="宋体" w:cs="宋体"/>
                <w:color w:val="000000"/>
              </w:rPr>
            </w:pPr>
            <w:r>
              <w:rPr>
                <w:rFonts w:hint="eastAsia" w:ascii="宋体" w:hAnsi="宋体" w:cs="宋体"/>
              </w:rPr>
              <w:t>抗滑构造深度</w:t>
            </w:r>
            <w:r>
              <w:rPr>
                <w:rFonts w:hint="eastAsia" w:ascii="宋体" w:hAnsi="宋体" w:cs="宋体"/>
                <w:color w:val="000000"/>
              </w:rPr>
              <w:t>*</w:t>
            </w:r>
          </w:p>
        </w:tc>
        <w:tc>
          <w:tcPr>
            <w:tcW w:w="1080" w:type="dxa"/>
            <w:vAlign w:val="center"/>
          </w:tcPr>
          <w:p w14:paraId="0F5A769A">
            <w:pPr>
              <w:jc w:val="center"/>
              <w:rPr>
                <w:rFonts w:ascii="宋体" w:hAnsi="宋体" w:cs="宋体"/>
                <w:color w:val="000000"/>
              </w:rPr>
            </w:pPr>
            <w:r>
              <w:rPr>
                <w:rFonts w:hint="eastAsia" w:ascii="宋体" w:hAnsi="宋体" w:cs="宋体"/>
                <w:color w:val="000000"/>
              </w:rPr>
              <w:t>处</w:t>
            </w:r>
          </w:p>
        </w:tc>
        <w:tc>
          <w:tcPr>
            <w:tcW w:w="1080" w:type="dxa"/>
            <w:vAlign w:val="center"/>
          </w:tcPr>
          <w:p w14:paraId="3BAD5AA7">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11</w:t>
            </w:r>
          </w:p>
        </w:tc>
        <w:tc>
          <w:tcPr>
            <w:tcW w:w="1080" w:type="dxa"/>
            <w:vAlign w:val="center"/>
          </w:tcPr>
          <w:p w14:paraId="59667FE5">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11</w:t>
            </w:r>
          </w:p>
        </w:tc>
        <w:tc>
          <w:tcPr>
            <w:tcW w:w="1197" w:type="dxa"/>
            <w:vAlign w:val="center"/>
          </w:tcPr>
          <w:p w14:paraId="5BC17AC3">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100</w:t>
            </w:r>
          </w:p>
        </w:tc>
      </w:tr>
      <w:tr w14:paraId="47E4B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56" w:type="dxa"/>
            <w:vMerge w:val="continue"/>
            <w:vAlign w:val="center"/>
          </w:tcPr>
          <w:p w14:paraId="53093D72">
            <w:pPr>
              <w:pStyle w:val="9"/>
              <w:rPr>
                <w:rFonts w:cs="宋体"/>
                <w:sz w:val="21"/>
                <w:szCs w:val="21"/>
              </w:rPr>
            </w:pPr>
          </w:p>
        </w:tc>
        <w:tc>
          <w:tcPr>
            <w:tcW w:w="1487" w:type="dxa"/>
            <w:vMerge w:val="continue"/>
            <w:vAlign w:val="center"/>
          </w:tcPr>
          <w:p w14:paraId="3788FED1">
            <w:pPr>
              <w:adjustRightInd w:val="0"/>
              <w:jc w:val="center"/>
              <w:rPr>
                <w:rFonts w:ascii="宋体" w:hAnsi="宋体" w:cs="宋体"/>
              </w:rPr>
            </w:pPr>
          </w:p>
        </w:tc>
        <w:tc>
          <w:tcPr>
            <w:tcW w:w="2262" w:type="dxa"/>
            <w:vAlign w:val="center"/>
          </w:tcPr>
          <w:p w14:paraId="5088C6B8">
            <w:pPr>
              <w:autoSpaceDN w:val="0"/>
              <w:jc w:val="center"/>
              <w:textAlignment w:val="center"/>
              <w:rPr>
                <w:rFonts w:ascii="宋体" w:hAnsi="宋体" w:cs="宋体"/>
              </w:rPr>
            </w:pPr>
            <w:r>
              <w:rPr>
                <w:rFonts w:hint="eastAsia" w:ascii="宋体" w:hAnsi="宋体" w:cs="宋体"/>
              </w:rPr>
              <w:t>△</w:t>
            </w:r>
            <w:r>
              <w:rPr>
                <w:rFonts w:hint="eastAsia" w:ascii="宋体" w:hAnsi="宋体" w:cs="宋体"/>
                <w:color w:val="000000"/>
              </w:rPr>
              <w:t>厚度</w:t>
            </w:r>
          </w:p>
        </w:tc>
        <w:tc>
          <w:tcPr>
            <w:tcW w:w="1080" w:type="dxa"/>
            <w:vAlign w:val="center"/>
          </w:tcPr>
          <w:p w14:paraId="6F673D8C">
            <w:pPr>
              <w:jc w:val="center"/>
              <w:rPr>
                <w:rFonts w:ascii="宋体" w:hAnsi="宋体" w:cs="宋体"/>
                <w:color w:val="000000"/>
              </w:rPr>
            </w:pPr>
            <w:r>
              <w:rPr>
                <w:rFonts w:hint="eastAsia" w:ascii="宋体" w:hAnsi="宋体" w:cs="宋体"/>
                <w:color w:val="000000"/>
              </w:rPr>
              <w:t>点</w:t>
            </w:r>
          </w:p>
        </w:tc>
        <w:tc>
          <w:tcPr>
            <w:tcW w:w="1080" w:type="dxa"/>
            <w:vAlign w:val="center"/>
          </w:tcPr>
          <w:p w14:paraId="4B55E479">
            <w:pPr>
              <w:widowControl/>
              <w:jc w:val="center"/>
              <w:rPr>
                <w:rFonts w:hint="default" w:ascii="宋体" w:hAnsi="宋体" w:eastAsia="宋体"/>
                <w:lang w:val="en-US" w:eastAsia="zh-CN"/>
              </w:rPr>
            </w:pPr>
            <w:r>
              <w:rPr>
                <w:rFonts w:hint="eastAsia" w:ascii="宋体" w:hAnsi="宋体"/>
                <w:lang w:val="en-US" w:eastAsia="zh-CN"/>
              </w:rPr>
              <w:t>50</w:t>
            </w:r>
          </w:p>
        </w:tc>
        <w:tc>
          <w:tcPr>
            <w:tcW w:w="1080" w:type="dxa"/>
            <w:vAlign w:val="center"/>
          </w:tcPr>
          <w:p w14:paraId="05B2EB21">
            <w:pPr>
              <w:widowControl/>
              <w:jc w:val="center"/>
              <w:rPr>
                <w:rFonts w:hint="default" w:ascii="宋体" w:hAnsi="宋体" w:eastAsia="宋体"/>
                <w:lang w:val="en-US" w:eastAsia="zh-CN"/>
              </w:rPr>
            </w:pPr>
            <w:r>
              <w:rPr>
                <w:rFonts w:hint="eastAsia" w:ascii="宋体" w:hAnsi="宋体"/>
                <w:lang w:val="en-US" w:eastAsia="zh-CN"/>
              </w:rPr>
              <w:t>50</w:t>
            </w:r>
          </w:p>
        </w:tc>
        <w:tc>
          <w:tcPr>
            <w:tcW w:w="1197" w:type="dxa"/>
            <w:vAlign w:val="center"/>
          </w:tcPr>
          <w:p w14:paraId="1C8BAE3A">
            <w:pPr>
              <w:jc w:val="center"/>
              <w:rPr>
                <w:rFonts w:hint="default" w:ascii="宋体" w:hAnsi="宋体" w:eastAsia="宋体"/>
                <w:lang w:val="en-US" w:eastAsia="zh-CN"/>
              </w:rPr>
            </w:pPr>
            <w:r>
              <w:rPr>
                <w:rFonts w:hint="eastAsia" w:ascii="宋体" w:hAnsi="宋体"/>
                <w:lang w:val="en-US" w:eastAsia="zh-CN"/>
              </w:rPr>
              <w:t>100</w:t>
            </w:r>
          </w:p>
        </w:tc>
      </w:tr>
      <w:tr w14:paraId="0D124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56" w:type="dxa"/>
            <w:vMerge w:val="continue"/>
            <w:vAlign w:val="center"/>
          </w:tcPr>
          <w:p w14:paraId="64DE9FB9">
            <w:pPr>
              <w:pStyle w:val="9"/>
              <w:rPr>
                <w:rFonts w:cs="宋体"/>
                <w:sz w:val="21"/>
                <w:szCs w:val="21"/>
              </w:rPr>
            </w:pPr>
          </w:p>
        </w:tc>
        <w:tc>
          <w:tcPr>
            <w:tcW w:w="1487" w:type="dxa"/>
            <w:vMerge w:val="continue"/>
            <w:vAlign w:val="center"/>
          </w:tcPr>
          <w:p w14:paraId="6953E218">
            <w:pPr>
              <w:adjustRightInd w:val="0"/>
              <w:jc w:val="center"/>
              <w:rPr>
                <w:rFonts w:ascii="宋体" w:hAnsi="宋体" w:cs="宋体"/>
              </w:rPr>
            </w:pPr>
          </w:p>
        </w:tc>
        <w:tc>
          <w:tcPr>
            <w:tcW w:w="2262" w:type="dxa"/>
            <w:vAlign w:val="center"/>
          </w:tcPr>
          <w:p w14:paraId="1A77F44E">
            <w:pPr>
              <w:jc w:val="center"/>
              <w:rPr>
                <w:rFonts w:ascii="宋体" w:hAnsi="宋体" w:cs="宋体"/>
              </w:rPr>
            </w:pPr>
            <w:r>
              <w:rPr>
                <w:rFonts w:hint="eastAsia" w:ascii="宋体" w:hAnsi="宋体" w:cs="宋体"/>
                <w:color w:val="000000"/>
              </w:rPr>
              <w:t>横坡</w:t>
            </w:r>
          </w:p>
        </w:tc>
        <w:tc>
          <w:tcPr>
            <w:tcW w:w="1080" w:type="dxa"/>
            <w:vAlign w:val="center"/>
          </w:tcPr>
          <w:p w14:paraId="643C88F2">
            <w:pPr>
              <w:jc w:val="center"/>
              <w:rPr>
                <w:rFonts w:ascii="宋体" w:hAnsi="宋体" w:cs="宋体"/>
                <w:color w:val="000000"/>
              </w:rPr>
            </w:pPr>
            <w:r>
              <w:rPr>
                <w:rFonts w:hint="eastAsia" w:ascii="宋体" w:hAnsi="宋体" w:cs="宋体"/>
                <w:color w:val="000000"/>
              </w:rPr>
              <w:t>断面</w:t>
            </w:r>
          </w:p>
        </w:tc>
        <w:tc>
          <w:tcPr>
            <w:tcW w:w="1080" w:type="dxa"/>
            <w:vAlign w:val="center"/>
          </w:tcPr>
          <w:p w14:paraId="57AC9FA5">
            <w:pPr>
              <w:jc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1080" w:type="dxa"/>
            <w:vAlign w:val="center"/>
          </w:tcPr>
          <w:p w14:paraId="6435DBF7">
            <w:pPr>
              <w:widowControl/>
              <w:jc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1197" w:type="dxa"/>
            <w:vAlign w:val="center"/>
          </w:tcPr>
          <w:p w14:paraId="2D476973">
            <w:pPr>
              <w:widowControl/>
              <w:jc w:val="center"/>
              <w:rPr>
                <w:rFonts w:hint="default" w:ascii="宋体" w:hAnsi="宋体" w:eastAsia="宋体" w:cs="宋体"/>
                <w:kern w:val="0"/>
                <w:lang w:val="en-US" w:eastAsia="zh-CN"/>
              </w:rPr>
            </w:pPr>
            <w:r>
              <w:rPr>
                <w:rFonts w:hint="eastAsia" w:ascii="宋体" w:hAnsi="宋体" w:cs="宋体"/>
                <w:kern w:val="0"/>
                <w:lang w:val="en-US" w:eastAsia="zh-CN"/>
              </w:rPr>
              <w:t>86.4</w:t>
            </w:r>
          </w:p>
        </w:tc>
      </w:tr>
      <w:tr w14:paraId="76794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56" w:type="dxa"/>
            <w:vMerge w:val="restart"/>
            <w:vAlign w:val="center"/>
          </w:tcPr>
          <w:p w14:paraId="2E43F1CA">
            <w:pPr>
              <w:jc w:val="center"/>
              <w:rPr>
                <w:rFonts w:ascii="宋体" w:hAnsi="宋体"/>
              </w:rPr>
            </w:pPr>
            <w:r>
              <w:rPr>
                <w:rFonts w:hint="eastAsia" w:ascii="宋体" w:hAnsi="宋体"/>
              </w:rPr>
              <w:t>交通</w:t>
            </w:r>
          </w:p>
          <w:p w14:paraId="30061574">
            <w:pPr>
              <w:jc w:val="center"/>
              <w:rPr>
                <w:rFonts w:ascii="宋体" w:hAnsi="宋体"/>
              </w:rPr>
            </w:pPr>
            <w:r>
              <w:rPr>
                <w:rFonts w:hint="eastAsia" w:ascii="宋体" w:hAnsi="宋体"/>
              </w:rPr>
              <w:t>安全</w:t>
            </w:r>
          </w:p>
          <w:p w14:paraId="3D976E1D">
            <w:pPr>
              <w:jc w:val="center"/>
              <w:rPr>
                <w:rFonts w:ascii="宋体" w:hAnsi="宋体"/>
              </w:rPr>
            </w:pPr>
            <w:r>
              <w:rPr>
                <w:rFonts w:hint="eastAsia" w:ascii="宋体" w:hAnsi="宋体"/>
              </w:rPr>
              <w:t>设施</w:t>
            </w:r>
          </w:p>
        </w:tc>
        <w:tc>
          <w:tcPr>
            <w:tcW w:w="1487" w:type="dxa"/>
            <w:vMerge w:val="restart"/>
            <w:vAlign w:val="center"/>
          </w:tcPr>
          <w:p w14:paraId="6624C195">
            <w:pPr>
              <w:jc w:val="center"/>
              <w:rPr>
                <w:rFonts w:ascii="宋体" w:hAnsi="宋体"/>
              </w:rPr>
            </w:pPr>
            <w:r>
              <w:rPr>
                <w:rFonts w:hint="eastAsia" w:ascii="宋体" w:hAnsi="宋体"/>
              </w:rPr>
              <w:t>标志</w:t>
            </w:r>
          </w:p>
        </w:tc>
        <w:tc>
          <w:tcPr>
            <w:tcW w:w="2262" w:type="dxa"/>
            <w:vAlign w:val="center"/>
          </w:tcPr>
          <w:p w14:paraId="709B882E">
            <w:pPr>
              <w:jc w:val="center"/>
              <w:rPr>
                <w:rFonts w:ascii="宋体" w:hAnsi="宋体"/>
              </w:rPr>
            </w:pPr>
            <w:r>
              <w:rPr>
                <w:rFonts w:hint="eastAsia" w:ascii="宋体" w:hAnsi="宋体"/>
              </w:rPr>
              <w:t>立柱竖直度</w:t>
            </w:r>
          </w:p>
        </w:tc>
        <w:tc>
          <w:tcPr>
            <w:tcW w:w="1080" w:type="dxa"/>
            <w:vAlign w:val="center"/>
          </w:tcPr>
          <w:p w14:paraId="20D6FD7C">
            <w:pPr>
              <w:spacing w:line="340" w:lineRule="exact"/>
              <w:jc w:val="center"/>
              <w:rPr>
                <w:rFonts w:ascii="宋体" w:hAnsi="宋体" w:cs="宋体"/>
              </w:rPr>
            </w:pPr>
            <w:r>
              <w:rPr>
                <w:rFonts w:hint="eastAsia" w:ascii="宋体" w:hAnsi="宋体" w:cs="宋体"/>
              </w:rPr>
              <w:t>点</w:t>
            </w:r>
          </w:p>
        </w:tc>
        <w:tc>
          <w:tcPr>
            <w:tcW w:w="1080" w:type="dxa"/>
            <w:vAlign w:val="center"/>
          </w:tcPr>
          <w:p w14:paraId="61D57478">
            <w:pPr>
              <w:jc w:val="center"/>
              <w:rPr>
                <w:rFonts w:hint="eastAsia" w:ascii="宋体" w:hAnsi="宋体" w:cs="宋体"/>
                <w:kern w:val="0"/>
              </w:rPr>
            </w:pPr>
            <w:r>
              <w:rPr>
                <w:rFonts w:hint="eastAsia" w:ascii="宋体" w:hAnsi="宋体" w:cs="宋体"/>
                <w:lang w:val="en-US" w:eastAsia="zh-CN"/>
              </w:rPr>
              <w:t>40</w:t>
            </w:r>
          </w:p>
        </w:tc>
        <w:tc>
          <w:tcPr>
            <w:tcW w:w="1080" w:type="dxa"/>
            <w:vAlign w:val="center"/>
          </w:tcPr>
          <w:p w14:paraId="5ADECC93">
            <w:pPr>
              <w:jc w:val="center"/>
              <w:rPr>
                <w:rFonts w:hint="eastAsia" w:ascii="宋体" w:hAnsi="宋体" w:cs="宋体"/>
                <w:kern w:val="0"/>
              </w:rPr>
            </w:pPr>
            <w:r>
              <w:rPr>
                <w:rFonts w:hint="eastAsia" w:ascii="宋体" w:hAnsi="宋体" w:cs="宋体"/>
                <w:lang w:val="en-US" w:eastAsia="zh-CN"/>
              </w:rPr>
              <w:t>38</w:t>
            </w:r>
          </w:p>
        </w:tc>
        <w:tc>
          <w:tcPr>
            <w:tcW w:w="1197" w:type="dxa"/>
            <w:vAlign w:val="center"/>
          </w:tcPr>
          <w:p w14:paraId="6E8EA196">
            <w:pPr>
              <w:jc w:val="center"/>
              <w:rPr>
                <w:rFonts w:hint="eastAsia" w:ascii="宋体" w:hAnsi="宋体" w:cs="宋体"/>
                <w:kern w:val="0"/>
              </w:rPr>
            </w:pPr>
            <w:r>
              <w:rPr>
                <w:rFonts w:hint="eastAsia" w:ascii="宋体" w:hAnsi="宋体" w:cs="宋体"/>
                <w:lang w:val="en-US" w:eastAsia="zh-CN"/>
              </w:rPr>
              <w:t>95.0</w:t>
            </w:r>
          </w:p>
        </w:tc>
      </w:tr>
      <w:tr w14:paraId="4CCF2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076B9B4F">
            <w:pPr>
              <w:pStyle w:val="9"/>
              <w:rPr>
                <w:rFonts w:cs="宋体"/>
                <w:sz w:val="21"/>
                <w:szCs w:val="21"/>
              </w:rPr>
            </w:pPr>
          </w:p>
        </w:tc>
        <w:tc>
          <w:tcPr>
            <w:tcW w:w="1487" w:type="dxa"/>
            <w:vMerge w:val="continue"/>
            <w:vAlign w:val="center"/>
          </w:tcPr>
          <w:p w14:paraId="201E20CF">
            <w:pPr>
              <w:adjustRightInd w:val="0"/>
              <w:jc w:val="center"/>
              <w:rPr>
                <w:rFonts w:ascii="宋体" w:hAnsi="宋体" w:cs="宋体"/>
              </w:rPr>
            </w:pPr>
          </w:p>
        </w:tc>
        <w:tc>
          <w:tcPr>
            <w:tcW w:w="2262" w:type="dxa"/>
            <w:vAlign w:val="center"/>
          </w:tcPr>
          <w:p w14:paraId="297A23C9">
            <w:pPr>
              <w:jc w:val="center"/>
              <w:rPr>
                <w:rFonts w:hint="eastAsia" w:ascii="宋体" w:hAnsi="宋体" w:cs="宋体"/>
                <w:color w:val="000000"/>
              </w:rPr>
            </w:pPr>
            <w:r>
              <w:rPr>
                <w:rFonts w:hint="eastAsia" w:ascii="宋体" w:hAnsi="宋体"/>
              </w:rPr>
              <w:t>标志板下缘至路面净空高度</w:t>
            </w:r>
          </w:p>
        </w:tc>
        <w:tc>
          <w:tcPr>
            <w:tcW w:w="1080" w:type="dxa"/>
            <w:vAlign w:val="center"/>
          </w:tcPr>
          <w:p w14:paraId="3CCC0C5B">
            <w:pPr>
              <w:spacing w:line="340" w:lineRule="exact"/>
              <w:jc w:val="center"/>
              <w:rPr>
                <w:rFonts w:ascii="宋体" w:hAnsi="宋体" w:cs="宋体"/>
              </w:rPr>
            </w:pPr>
            <w:r>
              <w:rPr>
                <w:rFonts w:hint="eastAsia" w:ascii="宋体" w:hAnsi="宋体" w:cs="宋体"/>
              </w:rPr>
              <w:t>点</w:t>
            </w:r>
          </w:p>
        </w:tc>
        <w:tc>
          <w:tcPr>
            <w:tcW w:w="1080" w:type="dxa"/>
            <w:vAlign w:val="center"/>
          </w:tcPr>
          <w:p w14:paraId="03072297">
            <w:pPr>
              <w:jc w:val="center"/>
              <w:rPr>
                <w:rFonts w:hint="eastAsia" w:ascii="宋体" w:hAnsi="宋体" w:cs="宋体"/>
                <w:kern w:val="0"/>
              </w:rPr>
            </w:pPr>
            <w:r>
              <w:rPr>
                <w:rFonts w:hint="eastAsia" w:ascii="宋体" w:hAnsi="宋体" w:cs="宋体"/>
                <w:lang w:val="en-US" w:eastAsia="zh-CN"/>
              </w:rPr>
              <w:t>20</w:t>
            </w:r>
          </w:p>
        </w:tc>
        <w:tc>
          <w:tcPr>
            <w:tcW w:w="1080" w:type="dxa"/>
            <w:vAlign w:val="center"/>
          </w:tcPr>
          <w:p w14:paraId="5AF8D4CC">
            <w:pPr>
              <w:jc w:val="center"/>
              <w:rPr>
                <w:rFonts w:hint="eastAsia" w:ascii="宋体" w:hAnsi="宋体" w:cs="宋体"/>
                <w:kern w:val="0"/>
              </w:rPr>
            </w:pPr>
            <w:r>
              <w:rPr>
                <w:rFonts w:hint="eastAsia" w:ascii="宋体" w:hAnsi="宋体" w:cs="宋体"/>
                <w:lang w:val="en-US" w:eastAsia="zh-CN"/>
              </w:rPr>
              <w:t>20</w:t>
            </w:r>
          </w:p>
        </w:tc>
        <w:tc>
          <w:tcPr>
            <w:tcW w:w="1197" w:type="dxa"/>
            <w:vAlign w:val="center"/>
          </w:tcPr>
          <w:p w14:paraId="10B472AC">
            <w:pPr>
              <w:jc w:val="center"/>
              <w:rPr>
                <w:rFonts w:hint="eastAsia" w:ascii="宋体" w:hAnsi="宋体" w:cs="宋体"/>
                <w:kern w:val="0"/>
              </w:rPr>
            </w:pPr>
            <w:r>
              <w:rPr>
                <w:rFonts w:hint="eastAsia" w:ascii="宋体" w:hAnsi="宋体" w:cs="宋体"/>
                <w:lang w:val="en-US" w:eastAsia="zh-CN"/>
              </w:rPr>
              <w:t>100</w:t>
            </w:r>
          </w:p>
        </w:tc>
      </w:tr>
      <w:tr w14:paraId="604CF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5969BB90">
            <w:pPr>
              <w:pStyle w:val="9"/>
              <w:rPr>
                <w:rFonts w:cs="宋体"/>
                <w:sz w:val="21"/>
                <w:szCs w:val="21"/>
              </w:rPr>
            </w:pPr>
          </w:p>
        </w:tc>
        <w:tc>
          <w:tcPr>
            <w:tcW w:w="1487" w:type="dxa"/>
            <w:vMerge w:val="continue"/>
            <w:vAlign w:val="center"/>
          </w:tcPr>
          <w:p w14:paraId="32468B1F">
            <w:pPr>
              <w:adjustRightInd w:val="0"/>
              <w:jc w:val="center"/>
              <w:rPr>
                <w:rFonts w:ascii="宋体" w:hAnsi="宋体" w:cs="宋体"/>
              </w:rPr>
            </w:pPr>
          </w:p>
        </w:tc>
        <w:tc>
          <w:tcPr>
            <w:tcW w:w="2262" w:type="dxa"/>
            <w:vAlign w:val="center"/>
          </w:tcPr>
          <w:p w14:paraId="77250359">
            <w:pPr>
              <w:jc w:val="center"/>
              <w:rPr>
                <w:rFonts w:hint="eastAsia" w:ascii="宋体" w:hAnsi="宋体" w:cs="宋体"/>
                <w:color w:val="000000"/>
              </w:rPr>
            </w:pPr>
            <w:r>
              <w:rPr>
                <w:rFonts w:hint="eastAsia" w:ascii="宋体" w:hAnsi="宋体"/>
              </w:rPr>
              <w:t>标志底板厚度</w:t>
            </w:r>
          </w:p>
        </w:tc>
        <w:tc>
          <w:tcPr>
            <w:tcW w:w="1080" w:type="dxa"/>
            <w:vAlign w:val="center"/>
          </w:tcPr>
          <w:p w14:paraId="1DC8BF2C">
            <w:pPr>
              <w:spacing w:line="340" w:lineRule="exact"/>
              <w:jc w:val="center"/>
              <w:rPr>
                <w:rFonts w:ascii="宋体" w:hAnsi="宋体" w:cs="宋体"/>
              </w:rPr>
            </w:pPr>
            <w:r>
              <w:rPr>
                <w:rFonts w:hint="eastAsia" w:ascii="宋体" w:hAnsi="宋体" w:cs="宋体"/>
              </w:rPr>
              <w:t>点</w:t>
            </w:r>
          </w:p>
        </w:tc>
        <w:tc>
          <w:tcPr>
            <w:tcW w:w="1080" w:type="dxa"/>
            <w:vAlign w:val="center"/>
          </w:tcPr>
          <w:p w14:paraId="279093E5">
            <w:pPr>
              <w:jc w:val="center"/>
              <w:rPr>
                <w:rFonts w:hint="eastAsia" w:ascii="宋体" w:hAnsi="宋体" w:cs="宋体"/>
                <w:kern w:val="0"/>
              </w:rPr>
            </w:pPr>
            <w:r>
              <w:rPr>
                <w:rFonts w:hint="eastAsia" w:ascii="宋体" w:hAnsi="宋体" w:cs="宋体"/>
                <w:lang w:val="en-US" w:eastAsia="zh-CN"/>
              </w:rPr>
              <w:t>40</w:t>
            </w:r>
          </w:p>
        </w:tc>
        <w:tc>
          <w:tcPr>
            <w:tcW w:w="1080" w:type="dxa"/>
            <w:vAlign w:val="center"/>
          </w:tcPr>
          <w:p w14:paraId="56BB831F">
            <w:pPr>
              <w:jc w:val="center"/>
              <w:rPr>
                <w:rFonts w:hint="eastAsia" w:ascii="宋体" w:hAnsi="宋体" w:cs="宋体"/>
                <w:kern w:val="0"/>
              </w:rPr>
            </w:pPr>
            <w:r>
              <w:rPr>
                <w:rFonts w:hint="eastAsia" w:ascii="宋体" w:hAnsi="宋体" w:cs="宋体"/>
                <w:lang w:val="en-US" w:eastAsia="zh-CN"/>
              </w:rPr>
              <w:t>40</w:t>
            </w:r>
          </w:p>
        </w:tc>
        <w:tc>
          <w:tcPr>
            <w:tcW w:w="1197" w:type="dxa"/>
            <w:vAlign w:val="center"/>
          </w:tcPr>
          <w:p w14:paraId="3958DCBC">
            <w:pPr>
              <w:jc w:val="center"/>
              <w:rPr>
                <w:rFonts w:hint="eastAsia" w:ascii="宋体" w:hAnsi="宋体" w:cs="宋体"/>
                <w:kern w:val="0"/>
              </w:rPr>
            </w:pPr>
            <w:r>
              <w:rPr>
                <w:rFonts w:hint="eastAsia" w:ascii="宋体" w:hAnsi="宋体" w:cs="宋体"/>
                <w:lang w:val="en-US" w:eastAsia="zh-CN"/>
              </w:rPr>
              <w:t>100</w:t>
            </w:r>
          </w:p>
        </w:tc>
      </w:tr>
      <w:tr w14:paraId="73DCD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7F5CAFF6">
            <w:pPr>
              <w:pStyle w:val="9"/>
              <w:rPr>
                <w:rFonts w:cs="宋体"/>
                <w:sz w:val="21"/>
                <w:szCs w:val="21"/>
              </w:rPr>
            </w:pPr>
          </w:p>
        </w:tc>
        <w:tc>
          <w:tcPr>
            <w:tcW w:w="1487" w:type="dxa"/>
            <w:vMerge w:val="continue"/>
            <w:vAlign w:val="center"/>
          </w:tcPr>
          <w:p w14:paraId="450BD467">
            <w:pPr>
              <w:adjustRightInd w:val="0"/>
              <w:jc w:val="center"/>
              <w:rPr>
                <w:rFonts w:ascii="宋体" w:hAnsi="宋体" w:cs="宋体"/>
              </w:rPr>
            </w:pPr>
          </w:p>
        </w:tc>
        <w:tc>
          <w:tcPr>
            <w:tcW w:w="2262" w:type="dxa"/>
            <w:vAlign w:val="center"/>
          </w:tcPr>
          <w:p w14:paraId="7C06331B">
            <w:pPr>
              <w:jc w:val="center"/>
              <w:rPr>
                <w:rFonts w:ascii="宋体" w:hAnsi="宋体"/>
              </w:rPr>
            </w:pPr>
            <w:r>
              <w:rPr>
                <w:rFonts w:hint="eastAsia" w:ascii="宋体" w:hAnsi="宋体"/>
              </w:rPr>
              <w:t>△标志面反光膜逆</w:t>
            </w:r>
          </w:p>
          <w:p w14:paraId="08F86625">
            <w:pPr>
              <w:jc w:val="center"/>
              <w:rPr>
                <w:rFonts w:hint="eastAsia" w:ascii="宋体" w:hAnsi="宋体" w:cs="宋体"/>
                <w:color w:val="000000"/>
              </w:rPr>
            </w:pPr>
            <w:r>
              <w:rPr>
                <w:rFonts w:hint="eastAsia" w:ascii="宋体" w:hAnsi="宋体"/>
              </w:rPr>
              <w:t>反射系数</w:t>
            </w:r>
          </w:p>
        </w:tc>
        <w:tc>
          <w:tcPr>
            <w:tcW w:w="1080" w:type="dxa"/>
            <w:vAlign w:val="center"/>
          </w:tcPr>
          <w:p w14:paraId="4BD26C8C">
            <w:pPr>
              <w:spacing w:line="340" w:lineRule="exact"/>
              <w:jc w:val="center"/>
              <w:rPr>
                <w:rFonts w:ascii="宋体" w:hAnsi="宋体" w:cs="宋体"/>
              </w:rPr>
            </w:pPr>
            <w:r>
              <w:rPr>
                <w:rFonts w:hint="eastAsia" w:ascii="宋体" w:hAnsi="宋体" w:cs="宋体"/>
              </w:rPr>
              <w:t>点</w:t>
            </w:r>
          </w:p>
        </w:tc>
        <w:tc>
          <w:tcPr>
            <w:tcW w:w="1080" w:type="dxa"/>
            <w:vAlign w:val="center"/>
          </w:tcPr>
          <w:p w14:paraId="2895DEFE">
            <w:pPr>
              <w:jc w:val="center"/>
              <w:rPr>
                <w:rFonts w:hint="eastAsia" w:ascii="宋体" w:hAnsi="宋体" w:cs="宋体"/>
                <w:kern w:val="0"/>
              </w:rPr>
            </w:pPr>
            <w:r>
              <w:rPr>
                <w:rFonts w:hint="eastAsia" w:ascii="宋体" w:hAnsi="宋体" w:cs="宋体"/>
                <w:lang w:val="en-US" w:eastAsia="zh-CN"/>
              </w:rPr>
              <w:t>40</w:t>
            </w:r>
          </w:p>
        </w:tc>
        <w:tc>
          <w:tcPr>
            <w:tcW w:w="1080" w:type="dxa"/>
            <w:vAlign w:val="center"/>
          </w:tcPr>
          <w:p w14:paraId="617813C6">
            <w:pPr>
              <w:jc w:val="center"/>
              <w:rPr>
                <w:rFonts w:hint="eastAsia" w:ascii="宋体" w:hAnsi="宋体" w:cs="宋体"/>
                <w:kern w:val="0"/>
              </w:rPr>
            </w:pPr>
            <w:r>
              <w:rPr>
                <w:rFonts w:hint="eastAsia" w:ascii="宋体" w:hAnsi="宋体" w:cs="宋体"/>
                <w:lang w:val="en-US" w:eastAsia="zh-CN"/>
              </w:rPr>
              <w:t>40</w:t>
            </w:r>
          </w:p>
        </w:tc>
        <w:tc>
          <w:tcPr>
            <w:tcW w:w="1197" w:type="dxa"/>
            <w:vAlign w:val="center"/>
          </w:tcPr>
          <w:p w14:paraId="0FEC30BF">
            <w:pPr>
              <w:jc w:val="center"/>
              <w:rPr>
                <w:rFonts w:hint="eastAsia" w:ascii="宋体" w:hAnsi="宋体" w:cs="宋体"/>
                <w:kern w:val="0"/>
              </w:rPr>
            </w:pPr>
            <w:r>
              <w:rPr>
                <w:rFonts w:hint="eastAsia" w:ascii="宋体" w:hAnsi="宋体" w:cs="宋体"/>
                <w:lang w:val="en-US" w:eastAsia="zh-CN"/>
              </w:rPr>
              <w:t>100</w:t>
            </w:r>
          </w:p>
        </w:tc>
      </w:tr>
      <w:tr w14:paraId="24E09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72272586">
            <w:pPr>
              <w:pStyle w:val="9"/>
              <w:rPr>
                <w:rFonts w:cs="宋体"/>
                <w:sz w:val="21"/>
                <w:szCs w:val="21"/>
              </w:rPr>
            </w:pPr>
          </w:p>
        </w:tc>
        <w:tc>
          <w:tcPr>
            <w:tcW w:w="1487" w:type="dxa"/>
            <w:vMerge w:val="restart"/>
            <w:vAlign w:val="center"/>
          </w:tcPr>
          <w:p w14:paraId="286ED9B9">
            <w:pPr>
              <w:adjustRightInd w:val="0"/>
              <w:jc w:val="center"/>
              <w:rPr>
                <w:rFonts w:ascii="宋体" w:hAnsi="宋体" w:cs="宋体"/>
              </w:rPr>
            </w:pPr>
            <w:r>
              <w:rPr>
                <w:rFonts w:hint="eastAsia" w:ascii="宋体" w:hAnsi="宋体"/>
              </w:rPr>
              <w:t>标线</w:t>
            </w:r>
          </w:p>
        </w:tc>
        <w:tc>
          <w:tcPr>
            <w:tcW w:w="2262" w:type="dxa"/>
            <w:vAlign w:val="center"/>
          </w:tcPr>
          <w:p w14:paraId="6513016C">
            <w:pPr>
              <w:jc w:val="center"/>
              <w:rPr>
                <w:rFonts w:hint="eastAsia" w:ascii="宋体" w:hAnsi="宋体" w:cs="宋体"/>
                <w:color w:val="000000"/>
              </w:rPr>
            </w:pPr>
            <w:r>
              <w:rPr>
                <w:rFonts w:hint="eastAsia" w:ascii="宋体" w:hAnsi="宋体" w:cs="宋体"/>
              </w:rPr>
              <w:t>△</w:t>
            </w:r>
            <w:r>
              <w:rPr>
                <w:rFonts w:hint="eastAsia" w:ascii="宋体" w:hAnsi="宋体" w:cs="宋体"/>
                <w:color w:val="000000"/>
              </w:rPr>
              <w:t>逆反射亮度系数</w:t>
            </w:r>
          </w:p>
        </w:tc>
        <w:tc>
          <w:tcPr>
            <w:tcW w:w="1080" w:type="dxa"/>
            <w:vAlign w:val="center"/>
          </w:tcPr>
          <w:p w14:paraId="1DC3D626">
            <w:pPr>
              <w:spacing w:line="340" w:lineRule="exact"/>
              <w:jc w:val="center"/>
              <w:rPr>
                <w:rFonts w:ascii="宋体" w:hAnsi="宋体" w:cs="宋体"/>
              </w:rPr>
            </w:pPr>
            <w:r>
              <w:rPr>
                <w:rFonts w:hint="eastAsia" w:ascii="宋体" w:hAnsi="宋体"/>
              </w:rPr>
              <w:t>点</w:t>
            </w:r>
          </w:p>
        </w:tc>
        <w:tc>
          <w:tcPr>
            <w:tcW w:w="1080" w:type="dxa"/>
            <w:vAlign w:val="center"/>
          </w:tcPr>
          <w:p w14:paraId="642AFFD9">
            <w:pPr>
              <w:jc w:val="center"/>
              <w:rPr>
                <w:rFonts w:hint="eastAsia" w:ascii="宋体" w:hAnsi="宋体" w:cs="宋体"/>
                <w:kern w:val="0"/>
              </w:rPr>
            </w:pPr>
            <w:r>
              <w:rPr>
                <w:rFonts w:hint="eastAsia" w:ascii="宋体" w:hAnsi="宋体" w:cs="宋体"/>
                <w:lang w:val="en-US" w:eastAsia="zh-CN"/>
              </w:rPr>
              <w:t>110</w:t>
            </w:r>
          </w:p>
        </w:tc>
        <w:tc>
          <w:tcPr>
            <w:tcW w:w="1080" w:type="dxa"/>
            <w:vAlign w:val="center"/>
          </w:tcPr>
          <w:p w14:paraId="19A211F4">
            <w:pPr>
              <w:jc w:val="center"/>
              <w:rPr>
                <w:rFonts w:hint="eastAsia" w:ascii="宋体" w:hAnsi="宋体" w:cs="宋体"/>
                <w:kern w:val="0"/>
              </w:rPr>
            </w:pPr>
            <w:r>
              <w:rPr>
                <w:rFonts w:hint="eastAsia" w:ascii="宋体" w:hAnsi="宋体" w:cs="宋体"/>
                <w:lang w:val="en-US" w:eastAsia="zh-CN"/>
              </w:rPr>
              <w:t>105</w:t>
            </w:r>
          </w:p>
        </w:tc>
        <w:tc>
          <w:tcPr>
            <w:tcW w:w="1197" w:type="dxa"/>
            <w:vAlign w:val="center"/>
          </w:tcPr>
          <w:p w14:paraId="103A2A4E">
            <w:pPr>
              <w:jc w:val="center"/>
              <w:rPr>
                <w:rFonts w:hint="eastAsia" w:ascii="宋体" w:hAnsi="宋体" w:cs="宋体"/>
                <w:kern w:val="0"/>
              </w:rPr>
            </w:pPr>
            <w:r>
              <w:rPr>
                <w:rFonts w:hint="eastAsia" w:ascii="宋体" w:hAnsi="宋体" w:cs="宋体"/>
                <w:lang w:val="en-US" w:eastAsia="zh-CN"/>
              </w:rPr>
              <w:t>95.5</w:t>
            </w:r>
          </w:p>
        </w:tc>
      </w:tr>
      <w:tr w14:paraId="6F008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1BE497F6">
            <w:pPr>
              <w:pStyle w:val="9"/>
              <w:rPr>
                <w:rFonts w:cs="宋体"/>
                <w:sz w:val="21"/>
                <w:szCs w:val="21"/>
              </w:rPr>
            </w:pPr>
          </w:p>
        </w:tc>
        <w:tc>
          <w:tcPr>
            <w:tcW w:w="1487" w:type="dxa"/>
            <w:vMerge w:val="continue"/>
            <w:vAlign w:val="center"/>
          </w:tcPr>
          <w:p w14:paraId="0E0915FB">
            <w:pPr>
              <w:adjustRightInd w:val="0"/>
              <w:jc w:val="center"/>
              <w:rPr>
                <w:rFonts w:ascii="宋体" w:hAnsi="宋体" w:cs="宋体"/>
              </w:rPr>
            </w:pPr>
          </w:p>
        </w:tc>
        <w:tc>
          <w:tcPr>
            <w:tcW w:w="2262" w:type="dxa"/>
            <w:vAlign w:val="center"/>
          </w:tcPr>
          <w:p w14:paraId="2295F24E">
            <w:pPr>
              <w:jc w:val="center"/>
              <w:rPr>
                <w:rFonts w:hint="eastAsia" w:ascii="宋体" w:hAnsi="宋体" w:cs="宋体"/>
                <w:color w:val="000000"/>
              </w:rPr>
            </w:pPr>
            <w:r>
              <w:rPr>
                <w:rFonts w:hint="eastAsia" w:ascii="宋体" w:hAnsi="宋体" w:cs="宋体"/>
              </w:rPr>
              <w:t>△</w:t>
            </w:r>
            <w:r>
              <w:rPr>
                <w:rFonts w:hint="eastAsia" w:ascii="宋体" w:hAnsi="宋体" w:cs="宋体"/>
                <w:color w:val="000000"/>
              </w:rPr>
              <w:t>标线厚度</w:t>
            </w:r>
          </w:p>
        </w:tc>
        <w:tc>
          <w:tcPr>
            <w:tcW w:w="1080" w:type="dxa"/>
            <w:vAlign w:val="center"/>
          </w:tcPr>
          <w:p w14:paraId="7816AE51">
            <w:pPr>
              <w:spacing w:line="340" w:lineRule="exact"/>
              <w:jc w:val="center"/>
              <w:rPr>
                <w:rFonts w:ascii="宋体" w:hAnsi="宋体" w:cs="宋体"/>
              </w:rPr>
            </w:pPr>
            <w:r>
              <w:rPr>
                <w:rFonts w:hint="eastAsia" w:ascii="宋体" w:hAnsi="宋体"/>
              </w:rPr>
              <w:t>点</w:t>
            </w:r>
          </w:p>
        </w:tc>
        <w:tc>
          <w:tcPr>
            <w:tcW w:w="1080" w:type="dxa"/>
            <w:vAlign w:val="center"/>
          </w:tcPr>
          <w:p w14:paraId="37BCDFD8">
            <w:pPr>
              <w:jc w:val="center"/>
              <w:rPr>
                <w:rFonts w:hint="eastAsia" w:ascii="宋体" w:hAnsi="宋体" w:cs="宋体"/>
                <w:kern w:val="0"/>
              </w:rPr>
            </w:pPr>
            <w:r>
              <w:rPr>
                <w:rFonts w:hint="eastAsia" w:ascii="宋体" w:hAnsi="宋体" w:cs="宋体"/>
                <w:lang w:val="en-US" w:eastAsia="zh-CN"/>
              </w:rPr>
              <w:t>110</w:t>
            </w:r>
          </w:p>
        </w:tc>
        <w:tc>
          <w:tcPr>
            <w:tcW w:w="1080" w:type="dxa"/>
            <w:vAlign w:val="center"/>
          </w:tcPr>
          <w:p w14:paraId="1C4E1963">
            <w:pPr>
              <w:jc w:val="center"/>
              <w:rPr>
                <w:rFonts w:hint="eastAsia" w:ascii="宋体" w:hAnsi="宋体" w:cs="宋体"/>
                <w:kern w:val="0"/>
              </w:rPr>
            </w:pPr>
            <w:r>
              <w:rPr>
                <w:rFonts w:hint="eastAsia" w:ascii="宋体" w:hAnsi="宋体" w:cs="宋体"/>
                <w:lang w:val="en-US" w:eastAsia="zh-CN"/>
              </w:rPr>
              <w:t>107</w:t>
            </w:r>
          </w:p>
        </w:tc>
        <w:tc>
          <w:tcPr>
            <w:tcW w:w="1197" w:type="dxa"/>
            <w:vAlign w:val="center"/>
          </w:tcPr>
          <w:p w14:paraId="6378B52F">
            <w:pPr>
              <w:jc w:val="center"/>
              <w:rPr>
                <w:rFonts w:hint="eastAsia" w:ascii="宋体" w:hAnsi="宋体" w:cs="宋体"/>
                <w:kern w:val="0"/>
              </w:rPr>
            </w:pPr>
            <w:r>
              <w:rPr>
                <w:rFonts w:hint="eastAsia" w:ascii="宋体" w:hAnsi="宋体" w:cs="宋体"/>
                <w:lang w:val="en-US" w:eastAsia="zh-CN"/>
              </w:rPr>
              <w:t>97.3</w:t>
            </w:r>
          </w:p>
        </w:tc>
      </w:tr>
      <w:tr w14:paraId="76D4F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3CC37DD8">
            <w:pPr>
              <w:pStyle w:val="9"/>
              <w:rPr>
                <w:rFonts w:cs="宋体"/>
                <w:sz w:val="21"/>
                <w:szCs w:val="21"/>
              </w:rPr>
            </w:pPr>
          </w:p>
        </w:tc>
        <w:tc>
          <w:tcPr>
            <w:tcW w:w="1487" w:type="dxa"/>
            <w:vMerge w:val="restart"/>
            <w:vAlign w:val="center"/>
          </w:tcPr>
          <w:p w14:paraId="2AFBBF33">
            <w:pPr>
              <w:adjustRightInd w:val="0"/>
              <w:jc w:val="center"/>
              <w:rPr>
                <w:rFonts w:ascii="宋体" w:hAnsi="宋体" w:cs="宋体"/>
              </w:rPr>
            </w:pPr>
            <w:r>
              <w:rPr>
                <w:rFonts w:hint="eastAsia" w:ascii="宋体" w:hAnsi="宋体" w:cs="宋体"/>
                <w:bCs/>
              </w:rPr>
              <w:t>波形梁钢防护栏</w:t>
            </w:r>
          </w:p>
        </w:tc>
        <w:tc>
          <w:tcPr>
            <w:tcW w:w="2262" w:type="dxa"/>
            <w:vAlign w:val="center"/>
          </w:tcPr>
          <w:p w14:paraId="76F46BB1">
            <w:pPr>
              <w:widowControl/>
              <w:jc w:val="center"/>
              <w:rPr>
                <w:rFonts w:hint="eastAsia" w:ascii="宋体" w:hAnsi="宋体" w:cs="宋体"/>
                <w:color w:val="000000"/>
              </w:rPr>
            </w:pPr>
            <w:r>
              <w:rPr>
                <w:rFonts w:hint="eastAsia" w:ascii="宋体" w:hAnsi="宋体" w:cs="宋体"/>
              </w:rPr>
              <w:t>△波形梁板基底金属厚度</w:t>
            </w:r>
          </w:p>
        </w:tc>
        <w:tc>
          <w:tcPr>
            <w:tcW w:w="1080" w:type="dxa"/>
            <w:vAlign w:val="center"/>
          </w:tcPr>
          <w:p w14:paraId="326AD4F1">
            <w:pPr>
              <w:spacing w:line="340" w:lineRule="exact"/>
              <w:jc w:val="center"/>
              <w:rPr>
                <w:rFonts w:ascii="宋体" w:hAnsi="宋体" w:cs="宋体"/>
              </w:rPr>
            </w:pPr>
            <w:r>
              <w:rPr>
                <w:rFonts w:hint="eastAsia" w:ascii="宋体" w:hAnsi="宋体" w:cs="宋体"/>
              </w:rPr>
              <w:t>点</w:t>
            </w:r>
          </w:p>
        </w:tc>
        <w:tc>
          <w:tcPr>
            <w:tcW w:w="1080" w:type="dxa"/>
            <w:vAlign w:val="center"/>
          </w:tcPr>
          <w:p w14:paraId="567DC9A4">
            <w:pPr>
              <w:pStyle w:val="9"/>
              <w:rPr>
                <w:rFonts w:hint="eastAsia" w:ascii="宋体" w:hAnsi="宋体" w:cs="宋体"/>
                <w:kern w:val="0"/>
              </w:rPr>
            </w:pPr>
            <w:r>
              <w:rPr>
                <w:rFonts w:hint="eastAsia" w:cs="宋体"/>
                <w:sz w:val="21"/>
                <w:szCs w:val="21"/>
                <w:lang w:val="en-US" w:eastAsia="zh-CN"/>
              </w:rPr>
              <w:t>15</w:t>
            </w:r>
          </w:p>
        </w:tc>
        <w:tc>
          <w:tcPr>
            <w:tcW w:w="1080" w:type="dxa"/>
            <w:vAlign w:val="center"/>
          </w:tcPr>
          <w:p w14:paraId="78F766F0">
            <w:pPr>
              <w:jc w:val="center"/>
              <w:rPr>
                <w:rFonts w:hint="eastAsia" w:ascii="宋体" w:hAnsi="宋体" w:cs="宋体"/>
                <w:kern w:val="0"/>
              </w:rPr>
            </w:pPr>
            <w:r>
              <w:rPr>
                <w:rFonts w:hint="eastAsia" w:ascii="宋体" w:hAnsi="宋体" w:cs="宋体"/>
                <w:lang w:val="en-US" w:eastAsia="zh-CN"/>
              </w:rPr>
              <w:t>15</w:t>
            </w:r>
          </w:p>
        </w:tc>
        <w:tc>
          <w:tcPr>
            <w:tcW w:w="1197" w:type="dxa"/>
            <w:vAlign w:val="center"/>
          </w:tcPr>
          <w:p w14:paraId="4929ECFD">
            <w:pPr>
              <w:jc w:val="center"/>
              <w:rPr>
                <w:rFonts w:hint="eastAsia" w:ascii="宋体" w:hAnsi="宋体" w:cs="宋体"/>
                <w:kern w:val="0"/>
              </w:rPr>
            </w:pPr>
            <w:r>
              <w:rPr>
                <w:rFonts w:hint="eastAsia" w:ascii="宋体" w:hAnsi="宋体" w:cs="宋体"/>
                <w:lang w:val="en-US" w:eastAsia="zh-CN"/>
              </w:rPr>
              <w:t>100</w:t>
            </w:r>
          </w:p>
        </w:tc>
      </w:tr>
      <w:tr w14:paraId="52F12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3A7C4350">
            <w:pPr>
              <w:pStyle w:val="9"/>
              <w:rPr>
                <w:rFonts w:cs="宋体"/>
                <w:sz w:val="21"/>
                <w:szCs w:val="21"/>
              </w:rPr>
            </w:pPr>
          </w:p>
        </w:tc>
        <w:tc>
          <w:tcPr>
            <w:tcW w:w="1487" w:type="dxa"/>
            <w:vMerge w:val="continue"/>
            <w:vAlign w:val="center"/>
          </w:tcPr>
          <w:p w14:paraId="4D412A09">
            <w:pPr>
              <w:adjustRightInd w:val="0"/>
              <w:jc w:val="center"/>
              <w:rPr>
                <w:rFonts w:ascii="宋体" w:hAnsi="宋体" w:cs="宋体"/>
              </w:rPr>
            </w:pPr>
          </w:p>
        </w:tc>
        <w:tc>
          <w:tcPr>
            <w:tcW w:w="2262" w:type="dxa"/>
            <w:vAlign w:val="center"/>
          </w:tcPr>
          <w:p w14:paraId="150D424E">
            <w:pPr>
              <w:widowControl/>
              <w:jc w:val="center"/>
              <w:rPr>
                <w:rFonts w:hint="eastAsia" w:ascii="宋体" w:hAnsi="宋体" w:cs="宋体"/>
                <w:color w:val="000000"/>
              </w:rPr>
            </w:pPr>
            <w:r>
              <w:rPr>
                <w:rFonts w:hint="eastAsia" w:ascii="宋体" w:hAnsi="宋体" w:cs="宋体"/>
              </w:rPr>
              <w:t>△立柱基底金属壁厚</w:t>
            </w:r>
          </w:p>
        </w:tc>
        <w:tc>
          <w:tcPr>
            <w:tcW w:w="1080" w:type="dxa"/>
            <w:vAlign w:val="center"/>
          </w:tcPr>
          <w:p w14:paraId="07DD8BD0">
            <w:pPr>
              <w:spacing w:line="340" w:lineRule="exact"/>
              <w:jc w:val="center"/>
              <w:rPr>
                <w:rFonts w:ascii="宋体" w:hAnsi="宋体" w:cs="宋体"/>
              </w:rPr>
            </w:pPr>
            <w:r>
              <w:rPr>
                <w:rFonts w:hint="eastAsia" w:ascii="宋体" w:hAnsi="宋体" w:cs="宋体"/>
              </w:rPr>
              <w:t>点</w:t>
            </w:r>
          </w:p>
        </w:tc>
        <w:tc>
          <w:tcPr>
            <w:tcW w:w="1080" w:type="dxa"/>
            <w:vAlign w:val="center"/>
          </w:tcPr>
          <w:p w14:paraId="53C92BE1">
            <w:pPr>
              <w:pStyle w:val="9"/>
              <w:rPr>
                <w:rFonts w:hint="eastAsia" w:ascii="宋体" w:hAnsi="宋体" w:cs="宋体"/>
                <w:kern w:val="0"/>
              </w:rPr>
            </w:pPr>
            <w:r>
              <w:rPr>
                <w:rFonts w:hint="eastAsia" w:cs="宋体"/>
                <w:sz w:val="21"/>
                <w:szCs w:val="21"/>
                <w:lang w:val="en-US" w:eastAsia="zh-CN"/>
              </w:rPr>
              <w:t>15</w:t>
            </w:r>
          </w:p>
        </w:tc>
        <w:tc>
          <w:tcPr>
            <w:tcW w:w="1080" w:type="dxa"/>
            <w:vAlign w:val="center"/>
          </w:tcPr>
          <w:p w14:paraId="3A7315D0">
            <w:pPr>
              <w:jc w:val="center"/>
              <w:rPr>
                <w:rFonts w:hint="eastAsia" w:ascii="宋体" w:hAnsi="宋体" w:cs="宋体"/>
                <w:kern w:val="0"/>
              </w:rPr>
            </w:pPr>
            <w:r>
              <w:rPr>
                <w:rFonts w:hint="eastAsia" w:ascii="宋体" w:hAnsi="宋体" w:cs="宋体"/>
                <w:lang w:val="en-US" w:eastAsia="zh-CN"/>
              </w:rPr>
              <w:t>15</w:t>
            </w:r>
          </w:p>
        </w:tc>
        <w:tc>
          <w:tcPr>
            <w:tcW w:w="1197" w:type="dxa"/>
            <w:vAlign w:val="center"/>
          </w:tcPr>
          <w:p w14:paraId="1015667B">
            <w:pPr>
              <w:jc w:val="center"/>
              <w:rPr>
                <w:rFonts w:hint="eastAsia" w:ascii="宋体" w:hAnsi="宋体" w:cs="宋体"/>
                <w:kern w:val="0"/>
              </w:rPr>
            </w:pPr>
            <w:r>
              <w:rPr>
                <w:rFonts w:hint="eastAsia" w:ascii="宋体" w:hAnsi="宋体" w:cs="宋体"/>
                <w:lang w:val="en-US" w:eastAsia="zh-CN"/>
              </w:rPr>
              <w:t>100</w:t>
            </w:r>
          </w:p>
        </w:tc>
      </w:tr>
      <w:tr w14:paraId="71827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2D4839FB">
            <w:pPr>
              <w:pStyle w:val="9"/>
              <w:rPr>
                <w:rFonts w:cs="宋体"/>
                <w:sz w:val="21"/>
                <w:szCs w:val="21"/>
              </w:rPr>
            </w:pPr>
          </w:p>
        </w:tc>
        <w:tc>
          <w:tcPr>
            <w:tcW w:w="1487" w:type="dxa"/>
            <w:vMerge w:val="continue"/>
            <w:vAlign w:val="center"/>
          </w:tcPr>
          <w:p w14:paraId="437F3DFF">
            <w:pPr>
              <w:adjustRightInd w:val="0"/>
              <w:jc w:val="center"/>
              <w:rPr>
                <w:rFonts w:ascii="宋体" w:hAnsi="宋体" w:cs="宋体"/>
              </w:rPr>
            </w:pPr>
          </w:p>
        </w:tc>
        <w:tc>
          <w:tcPr>
            <w:tcW w:w="2262" w:type="dxa"/>
            <w:vAlign w:val="center"/>
          </w:tcPr>
          <w:p w14:paraId="1A0E8CAC">
            <w:pPr>
              <w:widowControl/>
              <w:jc w:val="center"/>
              <w:rPr>
                <w:rFonts w:hint="eastAsia" w:ascii="宋体" w:hAnsi="宋体" w:cs="宋体"/>
                <w:color w:val="000000"/>
              </w:rPr>
            </w:pPr>
            <w:r>
              <w:rPr>
                <w:rFonts w:hint="eastAsia" w:ascii="宋体" w:hAnsi="宋体" w:cs="宋体"/>
              </w:rPr>
              <w:t>镀锌层厚度</w:t>
            </w:r>
          </w:p>
        </w:tc>
        <w:tc>
          <w:tcPr>
            <w:tcW w:w="1080" w:type="dxa"/>
            <w:vAlign w:val="center"/>
          </w:tcPr>
          <w:p w14:paraId="70B03D47">
            <w:pPr>
              <w:spacing w:line="340" w:lineRule="exact"/>
              <w:jc w:val="center"/>
              <w:rPr>
                <w:rFonts w:ascii="宋体" w:hAnsi="宋体" w:cs="宋体"/>
              </w:rPr>
            </w:pPr>
            <w:r>
              <w:rPr>
                <w:rFonts w:hint="eastAsia" w:ascii="宋体" w:hAnsi="宋体" w:cs="宋体"/>
              </w:rPr>
              <w:t>点</w:t>
            </w:r>
          </w:p>
        </w:tc>
        <w:tc>
          <w:tcPr>
            <w:tcW w:w="1080" w:type="dxa"/>
            <w:vAlign w:val="center"/>
          </w:tcPr>
          <w:p w14:paraId="1741C1A5">
            <w:pPr>
              <w:pStyle w:val="9"/>
              <w:rPr>
                <w:rFonts w:hint="eastAsia" w:ascii="宋体" w:hAnsi="宋体" w:cs="宋体"/>
                <w:kern w:val="0"/>
              </w:rPr>
            </w:pPr>
            <w:r>
              <w:rPr>
                <w:rFonts w:hint="eastAsia" w:cs="宋体"/>
                <w:sz w:val="21"/>
                <w:szCs w:val="21"/>
                <w:lang w:val="en-US" w:eastAsia="zh-CN"/>
              </w:rPr>
              <w:t>60</w:t>
            </w:r>
          </w:p>
        </w:tc>
        <w:tc>
          <w:tcPr>
            <w:tcW w:w="1080" w:type="dxa"/>
            <w:vAlign w:val="center"/>
          </w:tcPr>
          <w:p w14:paraId="4908676A">
            <w:pPr>
              <w:jc w:val="center"/>
              <w:rPr>
                <w:rFonts w:hint="eastAsia" w:ascii="宋体" w:hAnsi="宋体" w:cs="宋体"/>
                <w:kern w:val="0"/>
              </w:rPr>
            </w:pPr>
            <w:r>
              <w:rPr>
                <w:rFonts w:hint="eastAsia" w:ascii="宋体" w:hAnsi="宋体" w:cs="宋体"/>
                <w:lang w:val="en-US" w:eastAsia="zh-CN"/>
              </w:rPr>
              <w:t>55</w:t>
            </w:r>
          </w:p>
        </w:tc>
        <w:tc>
          <w:tcPr>
            <w:tcW w:w="1197" w:type="dxa"/>
            <w:vAlign w:val="center"/>
          </w:tcPr>
          <w:p w14:paraId="5DA858C4">
            <w:pPr>
              <w:jc w:val="center"/>
              <w:rPr>
                <w:rFonts w:hint="eastAsia" w:ascii="宋体" w:hAnsi="宋体" w:cs="宋体"/>
                <w:kern w:val="0"/>
              </w:rPr>
            </w:pPr>
            <w:r>
              <w:rPr>
                <w:rFonts w:hint="eastAsia" w:ascii="宋体" w:hAnsi="宋体" w:cs="宋体"/>
                <w:lang w:val="en-US" w:eastAsia="zh-CN"/>
              </w:rPr>
              <w:t>91.7</w:t>
            </w:r>
          </w:p>
        </w:tc>
      </w:tr>
      <w:tr w14:paraId="2A611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5B5F67FF">
            <w:pPr>
              <w:pStyle w:val="9"/>
              <w:rPr>
                <w:rFonts w:cs="宋体"/>
                <w:sz w:val="21"/>
                <w:szCs w:val="21"/>
              </w:rPr>
            </w:pPr>
          </w:p>
        </w:tc>
        <w:tc>
          <w:tcPr>
            <w:tcW w:w="1487" w:type="dxa"/>
            <w:vMerge w:val="continue"/>
            <w:vAlign w:val="center"/>
          </w:tcPr>
          <w:p w14:paraId="03D0B0CB">
            <w:pPr>
              <w:adjustRightInd w:val="0"/>
              <w:jc w:val="center"/>
              <w:rPr>
                <w:rFonts w:ascii="宋体" w:hAnsi="宋体" w:cs="宋体"/>
              </w:rPr>
            </w:pPr>
          </w:p>
        </w:tc>
        <w:tc>
          <w:tcPr>
            <w:tcW w:w="2262" w:type="dxa"/>
            <w:vAlign w:val="center"/>
          </w:tcPr>
          <w:p w14:paraId="5F46401D">
            <w:pPr>
              <w:widowControl/>
              <w:jc w:val="center"/>
              <w:rPr>
                <w:rFonts w:hint="eastAsia" w:ascii="宋体" w:hAnsi="宋体" w:cs="宋体"/>
              </w:rPr>
            </w:pPr>
            <w:r>
              <w:rPr>
                <w:rFonts w:hint="eastAsia" w:ascii="宋体" w:hAnsi="宋体" w:cs="宋体"/>
              </w:rPr>
              <w:t>△横梁中心高度</w:t>
            </w:r>
          </w:p>
        </w:tc>
        <w:tc>
          <w:tcPr>
            <w:tcW w:w="1080" w:type="dxa"/>
            <w:vAlign w:val="center"/>
          </w:tcPr>
          <w:p w14:paraId="4918F1BD">
            <w:pPr>
              <w:spacing w:line="340" w:lineRule="exact"/>
              <w:jc w:val="center"/>
              <w:rPr>
                <w:rFonts w:hint="eastAsia" w:ascii="宋体" w:hAnsi="宋体" w:eastAsia="宋体" w:cs="宋体"/>
                <w:lang w:val="en-US" w:eastAsia="zh-CN"/>
              </w:rPr>
            </w:pPr>
            <w:r>
              <w:rPr>
                <w:rFonts w:hint="eastAsia" w:ascii="宋体" w:hAnsi="宋体" w:cs="宋体"/>
                <w:lang w:val="en-US" w:eastAsia="zh-CN"/>
              </w:rPr>
              <w:t>点</w:t>
            </w:r>
          </w:p>
        </w:tc>
        <w:tc>
          <w:tcPr>
            <w:tcW w:w="1080" w:type="dxa"/>
            <w:vAlign w:val="center"/>
          </w:tcPr>
          <w:p w14:paraId="3CCF5DA1">
            <w:pPr>
              <w:pStyle w:val="9"/>
              <w:rPr>
                <w:rFonts w:hint="eastAsia" w:ascii="宋体" w:hAnsi="宋体" w:cs="宋体"/>
                <w:kern w:val="0"/>
              </w:rPr>
            </w:pPr>
            <w:r>
              <w:rPr>
                <w:rFonts w:hint="eastAsia" w:cs="宋体"/>
                <w:sz w:val="21"/>
                <w:szCs w:val="21"/>
                <w:lang w:val="en-US" w:eastAsia="zh-CN"/>
              </w:rPr>
              <w:t>15</w:t>
            </w:r>
          </w:p>
        </w:tc>
        <w:tc>
          <w:tcPr>
            <w:tcW w:w="1080" w:type="dxa"/>
            <w:vAlign w:val="center"/>
          </w:tcPr>
          <w:p w14:paraId="47B17DD0">
            <w:pPr>
              <w:jc w:val="center"/>
              <w:rPr>
                <w:rFonts w:hint="eastAsia" w:ascii="宋体" w:hAnsi="宋体" w:cs="宋体"/>
                <w:kern w:val="0"/>
              </w:rPr>
            </w:pPr>
            <w:r>
              <w:rPr>
                <w:rFonts w:hint="eastAsia" w:ascii="宋体" w:hAnsi="宋体" w:cs="宋体"/>
                <w:lang w:val="en-US" w:eastAsia="zh-CN"/>
              </w:rPr>
              <w:t>15</w:t>
            </w:r>
          </w:p>
        </w:tc>
        <w:tc>
          <w:tcPr>
            <w:tcW w:w="1197" w:type="dxa"/>
            <w:vAlign w:val="center"/>
          </w:tcPr>
          <w:p w14:paraId="38A82C61">
            <w:pPr>
              <w:jc w:val="center"/>
              <w:rPr>
                <w:rFonts w:hint="eastAsia" w:ascii="宋体" w:hAnsi="宋体" w:cs="宋体"/>
                <w:kern w:val="0"/>
              </w:rPr>
            </w:pPr>
            <w:r>
              <w:rPr>
                <w:rFonts w:hint="eastAsia" w:ascii="宋体" w:hAnsi="宋体" w:cs="宋体"/>
                <w:lang w:val="en-US" w:eastAsia="zh-CN"/>
              </w:rPr>
              <w:t>100</w:t>
            </w:r>
          </w:p>
        </w:tc>
      </w:tr>
      <w:tr w14:paraId="2EBC5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56" w:type="dxa"/>
            <w:vMerge w:val="continue"/>
            <w:vAlign w:val="center"/>
          </w:tcPr>
          <w:p w14:paraId="5D1D200C">
            <w:pPr>
              <w:pStyle w:val="9"/>
              <w:rPr>
                <w:rFonts w:cs="宋体"/>
                <w:sz w:val="21"/>
                <w:szCs w:val="21"/>
              </w:rPr>
            </w:pPr>
          </w:p>
        </w:tc>
        <w:tc>
          <w:tcPr>
            <w:tcW w:w="1487" w:type="dxa"/>
            <w:vMerge w:val="continue"/>
            <w:vAlign w:val="center"/>
          </w:tcPr>
          <w:p w14:paraId="3A6394C8">
            <w:pPr>
              <w:adjustRightInd w:val="0"/>
              <w:jc w:val="center"/>
              <w:rPr>
                <w:rFonts w:ascii="宋体" w:hAnsi="宋体" w:cs="宋体"/>
              </w:rPr>
            </w:pPr>
          </w:p>
        </w:tc>
        <w:tc>
          <w:tcPr>
            <w:tcW w:w="2262" w:type="dxa"/>
            <w:vAlign w:val="center"/>
          </w:tcPr>
          <w:p w14:paraId="2CAD8C6E">
            <w:pPr>
              <w:widowControl/>
              <w:jc w:val="center"/>
              <w:rPr>
                <w:rFonts w:hint="eastAsia" w:ascii="宋体" w:hAnsi="宋体" w:cs="宋体"/>
                <w:color w:val="000000"/>
              </w:rPr>
            </w:pPr>
            <w:r>
              <w:rPr>
                <w:rFonts w:hint="eastAsia" w:ascii="宋体" w:hAnsi="宋体" w:cs="宋体"/>
              </w:rPr>
              <w:t>立柱埋置深度</w:t>
            </w:r>
          </w:p>
        </w:tc>
        <w:tc>
          <w:tcPr>
            <w:tcW w:w="1080" w:type="dxa"/>
            <w:vAlign w:val="center"/>
          </w:tcPr>
          <w:p w14:paraId="5C7F6A6C">
            <w:pPr>
              <w:spacing w:line="340" w:lineRule="exact"/>
              <w:jc w:val="center"/>
              <w:rPr>
                <w:rFonts w:ascii="宋体" w:hAnsi="宋体" w:cs="宋体"/>
              </w:rPr>
            </w:pPr>
            <w:r>
              <w:rPr>
                <w:rFonts w:hint="eastAsia" w:ascii="宋体" w:hAnsi="宋体" w:cs="宋体"/>
              </w:rPr>
              <w:t>点</w:t>
            </w:r>
          </w:p>
        </w:tc>
        <w:tc>
          <w:tcPr>
            <w:tcW w:w="1080" w:type="dxa"/>
            <w:vAlign w:val="center"/>
          </w:tcPr>
          <w:p w14:paraId="571D604F">
            <w:pPr>
              <w:pStyle w:val="9"/>
              <w:rPr>
                <w:rFonts w:hint="eastAsia" w:ascii="宋体" w:hAnsi="宋体" w:cs="宋体"/>
                <w:kern w:val="0"/>
              </w:rPr>
            </w:pPr>
            <w:r>
              <w:rPr>
                <w:rFonts w:hint="eastAsia" w:cs="宋体"/>
                <w:sz w:val="21"/>
                <w:szCs w:val="21"/>
                <w:lang w:val="en-US" w:eastAsia="zh-CN"/>
              </w:rPr>
              <w:t>15</w:t>
            </w:r>
          </w:p>
        </w:tc>
        <w:tc>
          <w:tcPr>
            <w:tcW w:w="1080" w:type="dxa"/>
            <w:vAlign w:val="center"/>
          </w:tcPr>
          <w:p w14:paraId="70E821C6">
            <w:pPr>
              <w:jc w:val="center"/>
              <w:rPr>
                <w:rFonts w:hint="eastAsia" w:ascii="宋体" w:hAnsi="宋体" w:cs="宋体"/>
                <w:kern w:val="0"/>
              </w:rPr>
            </w:pPr>
            <w:r>
              <w:rPr>
                <w:rFonts w:hint="eastAsia" w:ascii="宋体" w:hAnsi="宋体" w:cs="宋体"/>
                <w:lang w:val="en-US" w:eastAsia="zh-CN"/>
              </w:rPr>
              <w:t>15</w:t>
            </w:r>
          </w:p>
        </w:tc>
        <w:tc>
          <w:tcPr>
            <w:tcW w:w="1197" w:type="dxa"/>
            <w:vAlign w:val="center"/>
          </w:tcPr>
          <w:p w14:paraId="0E14054E">
            <w:pPr>
              <w:jc w:val="center"/>
              <w:rPr>
                <w:rFonts w:hint="eastAsia" w:ascii="宋体" w:hAnsi="宋体" w:cs="宋体"/>
                <w:kern w:val="0"/>
              </w:rPr>
            </w:pPr>
            <w:r>
              <w:rPr>
                <w:rFonts w:hint="eastAsia" w:ascii="宋体" w:hAnsi="宋体" w:cs="宋体"/>
                <w:lang w:val="en-US" w:eastAsia="zh-CN"/>
              </w:rPr>
              <w:t>100</w:t>
            </w:r>
          </w:p>
        </w:tc>
      </w:tr>
    </w:tbl>
    <w:p w14:paraId="1B29940C">
      <w:pPr>
        <w:pStyle w:val="71"/>
        <w:keepNext w:val="0"/>
        <w:keepLines w:val="0"/>
        <w:pageBreakBefore w:val="0"/>
        <w:widowControl w:val="0"/>
        <w:kinsoku/>
        <w:wordWrap/>
        <w:overflowPunct/>
        <w:topLinePunct w:val="0"/>
        <w:autoSpaceDE/>
        <w:autoSpaceDN/>
        <w:bidi w:val="0"/>
        <w:adjustRightInd w:val="0"/>
        <w:snapToGrid/>
        <w:spacing w:line="240" w:lineRule="auto"/>
        <w:ind w:firstLine="2881" w:firstLineChars="1200"/>
        <w:textAlignment w:val="auto"/>
        <w:rPr>
          <w:rFonts w:hint="eastAsia" w:asciiTheme="minorEastAsia" w:hAnsiTheme="minorEastAsia" w:eastAsiaTheme="minorEastAsia" w:cstheme="minorEastAsia"/>
          <w:sz w:val="24"/>
          <w:szCs w:val="24"/>
          <w:lang w:val="en-US" w:eastAsia="zh-CN"/>
        </w:rPr>
      </w:pPr>
      <w:r>
        <w:rPr>
          <w:rFonts w:hint="eastAsia" w:ascii="微软雅黑" w:hAnsi="微软雅黑" w:eastAsia="微软雅黑" w:cs="微软雅黑"/>
          <w:b/>
          <w:sz w:val="24"/>
          <w:szCs w:val="24"/>
        </w:rPr>
        <w:t xml:space="preserve">  </w:t>
      </w:r>
      <w:r>
        <w:rPr>
          <w:rFonts w:hint="eastAsia" w:ascii="微软雅黑" w:hAnsi="微软雅黑" w:eastAsia="微软雅黑" w:cs="微软雅黑"/>
          <w:bCs/>
          <w:sz w:val="24"/>
          <w:szCs w:val="24"/>
        </w:rPr>
        <w:t xml:space="preserve"> </w:t>
      </w:r>
      <w:r>
        <w:rPr>
          <w:rFonts w:hint="eastAsia" w:asciiTheme="minorEastAsia" w:hAnsiTheme="minorEastAsia" w:eastAsiaTheme="minorEastAsia" w:cstheme="minorEastAsia"/>
          <w:b w:val="0"/>
          <w:bCs w:val="0"/>
          <w:sz w:val="24"/>
          <w:szCs w:val="24"/>
          <w:lang w:val="en-US" w:eastAsia="zh-CN"/>
        </w:rPr>
        <w:t>单</w:t>
      </w:r>
      <w:r>
        <w:rPr>
          <w:rFonts w:hint="eastAsia" w:ascii="微软雅黑" w:hAnsi="微软雅黑" w:eastAsia="微软雅黑" w:cs="微软雅黑"/>
          <w:bCs/>
          <w:color w:val="auto"/>
          <w:kern w:val="2"/>
          <w:sz w:val="24"/>
          <w:szCs w:val="24"/>
          <w:lang w:val="en-US" w:eastAsia="zh-CN" w:bidi="ar-SA"/>
        </w:rPr>
        <w:t>位工程质量鉴定评分表                  表7-</w:t>
      </w:r>
      <w:r>
        <w:rPr>
          <w:rFonts w:hint="eastAsia" w:cs="微软雅黑"/>
          <w:bCs/>
          <w:color w:val="auto"/>
          <w:kern w:val="2"/>
          <w:sz w:val="24"/>
          <w:szCs w:val="24"/>
          <w:lang w:val="en-US" w:eastAsia="zh-CN" w:bidi="ar-SA"/>
        </w:rPr>
        <w:t>2</w:t>
      </w:r>
    </w:p>
    <w:tbl>
      <w:tblPr>
        <w:tblStyle w:val="23"/>
        <w:tblpPr w:leftFromText="180" w:rightFromText="180" w:vertAnchor="text" w:horzAnchor="page" w:tblpX="1592" w:tblpY="319"/>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116"/>
        <w:gridCol w:w="1092"/>
        <w:gridCol w:w="2340"/>
        <w:gridCol w:w="624"/>
        <w:gridCol w:w="756"/>
        <w:gridCol w:w="1212"/>
        <w:gridCol w:w="984"/>
        <w:gridCol w:w="1092"/>
      </w:tblGrid>
      <w:tr w14:paraId="0C1E8ED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1116" w:type="dxa"/>
            <w:tcBorders>
              <w:tl2br w:val="nil"/>
              <w:tr2bl w:val="nil"/>
            </w:tcBorders>
            <w:vAlign w:val="center"/>
          </w:tcPr>
          <w:p w14:paraId="7AAD7C86">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单位工程</w:t>
            </w:r>
          </w:p>
        </w:tc>
        <w:tc>
          <w:tcPr>
            <w:tcW w:w="1092" w:type="dxa"/>
            <w:tcBorders>
              <w:tl2br w:val="nil"/>
              <w:tr2bl w:val="nil"/>
            </w:tcBorders>
            <w:vAlign w:val="center"/>
          </w:tcPr>
          <w:p w14:paraId="115B1F4B">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分部工程</w:t>
            </w:r>
          </w:p>
        </w:tc>
        <w:tc>
          <w:tcPr>
            <w:tcW w:w="2340" w:type="dxa"/>
            <w:tcBorders>
              <w:tl2br w:val="nil"/>
              <w:tr2bl w:val="nil"/>
            </w:tcBorders>
            <w:vAlign w:val="center"/>
          </w:tcPr>
          <w:p w14:paraId="74FCDC74">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抽查项目</w:t>
            </w:r>
          </w:p>
        </w:tc>
        <w:tc>
          <w:tcPr>
            <w:tcW w:w="624" w:type="dxa"/>
            <w:tcBorders>
              <w:tl2br w:val="nil"/>
              <w:tr2bl w:val="nil"/>
            </w:tcBorders>
            <w:vAlign w:val="center"/>
          </w:tcPr>
          <w:p w14:paraId="4B4C54A6">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权值</w:t>
            </w:r>
          </w:p>
        </w:tc>
        <w:tc>
          <w:tcPr>
            <w:tcW w:w="756" w:type="dxa"/>
            <w:tcBorders>
              <w:tl2br w:val="nil"/>
              <w:tr2bl w:val="nil"/>
            </w:tcBorders>
            <w:vAlign w:val="center"/>
          </w:tcPr>
          <w:p w14:paraId="636F5DF4">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实测得分</w:t>
            </w:r>
          </w:p>
        </w:tc>
        <w:tc>
          <w:tcPr>
            <w:tcW w:w="1212" w:type="dxa"/>
            <w:tcBorders>
              <w:tl2br w:val="nil"/>
              <w:tr2bl w:val="nil"/>
            </w:tcBorders>
            <w:vAlign w:val="center"/>
          </w:tcPr>
          <w:p w14:paraId="50333638">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分部工程评分</w:t>
            </w:r>
          </w:p>
        </w:tc>
        <w:tc>
          <w:tcPr>
            <w:tcW w:w="984" w:type="dxa"/>
            <w:tcBorders>
              <w:tl2br w:val="nil"/>
              <w:tr2bl w:val="nil"/>
            </w:tcBorders>
            <w:vAlign w:val="center"/>
          </w:tcPr>
          <w:p w14:paraId="03017A45">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分部工程权值</w:t>
            </w:r>
          </w:p>
        </w:tc>
        <w:tc>
          <w:tcPr>
            <w:tcW w:w="1092" w:type="dxa"/>
            <w:tcBorders>
              <w:tl2br w:val="nil"/>
              <w:tr2bl w:val="nil"/>
            </w:tcBorders>
            <w:vAlign w:val="center"/>
          </w:tcPr>
          <w:p w14:paraId="65208E75">
            <w:pPr>
              <w:jc w:val="center"/>
              <w:rPr>
                <w:rFonts w:hint="eastAsia" w:ascii="宋体" w:hAnsi="宋体" w:eastAsia="宋体" w:cs="宋体"/>
                <w:b/>
                <w:bCs/>
                <w:color w:val="000000"/>
                <w:lang w:val="en-US" w:eastAsia="zh-CN"/>
              </w:rPr>
            </w:pPr>
            <w:r>
              <w:rPr>
                <w:rFonts w:hint="eastAsia" w:ascii="宋体" w:hAnsi="宋体" w:eastAsia="宋体" w:cs="宋体"/>
                <w:b/>
                <w:bCs/>
                <w:color w:val="000000"/>
                <w:lang w:val="en-US" w:eastAsia="zh-CN"/>
              </w:rPr>
              <w:t>单位工程评分</w:t>
            </w:r>
          </w:p>
        </w:tc>
      </w:tr>
      <w:tr w14:paraId="2232E3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restart"/>
            <w:tcBorders>
              <w:tl2br w:val="nil"/>
              <w:tr2bl w:val="nil"/>
            </w:tcBorders>
            <w:vAlign w:val="center"/>
          </w:tcPr>
          <w:p w14:paraId="65E070D3">
            <w:pPr>
              <w:pStyle w:val="9"/>
              <w:rPr>
                <w:rFonts w:hint="eastAsia" w:ascii="宋体" w:hAnsi="宋体" w:eastAsia="宋体" w:cs="宋体"/>
                <w:sz w:val="20"/>
                <w:szCs w:val="20"/>
                <w:vertAlign w:val="baseline"/>
                <w:lang w:val="en-US" w:eastAsia="zh-CN"/>
              </w:rPr>
            </w:pPr>
            <w:r>
              <w:rPr>
                <w:rFonts w:hint="eastAsia" w:cs="宋体"/>
                <w:sz w:val="21"/>
                <w:szCs w:val="21"/>
              </w:rPr>
              <w:t>路基工程</w:t>
            </w:r>
          </w:p>
        </w:tc>
        <w:tc>
          <w:tcPr>
            <w:tcW w:w="1092" w:type="dxa"/>
            <w:vMerge w:val="restart"/>
            <w:tcBorders>
              <w:tl2br w:val="nil"/>
              <w:tr2bl w:val="nil"/>
            </w:tcBorders>
            <w:shd w:val="clear" w:color="auto" w:fill="auto"/>
            <w:vAlign w:val="center"/>
          </w:tcPr>
          <w:p w14:paraId="5371B52E">
            <w:pPr>
              <w:pStyle w:val="9"/>
              <w:adjustRightInd/>
              <w:rPr>
                <w:rFonts w:hint="eastAsia" w:ascii="宋体" w:hAnsi="宋体" w:eastAsia="宋体" w:cs="宋体"/>
                <w:kern w:val="0"/>
                <w:sz w:val="21"/>
                <w:szCs w:val="21"/>
                <w:lang w:val="en-US" w:eastAsia="zh-CN" w:bidi="ar-SA"/>
              </w:rPr>
            </w:pPr>
            <w:r>
              <w:rPr>
                <w:rFonts w:hint="eastAsia" w:cs="宋体"/>
                <w:sz w:val="21"/>
                <w:szCs w:val="21"/>
              </w:rPr>
              <w:t>支挡工程</w:t>
            </w:r>
          </w:p>
        </w:tc>
        <w:tc>
          <w:tcPr>
            <w:tcW w:w="2340" w:type="dxa"/>
            <w:tcBorders>
              <w:tl2br w:val="nil"/>
              <w:tr2bl w:val="nil"/>
            </w:tcBorders>
            <w:shd w:val="clear" w:color="auto" w:fill="auto"/>
            <w:vAlign w:val="center"/>
          </w:tcPr>
          <w:p w14:paraId="38A25AB6">
            <w:pPr>
              <w:pStyle w:val="9"/>
              <w:adjustRightInd/>
              <w:rPr>
                <w:rFonts w:hint="eastAsia" w:ascii="宋体" w:hAnsi="宋体" w:eastAsia="宋体" w:cs="宋体"/>
                <w:kern w:val="0"/>
                <w:sz w:val="21"/>
                <w:szCs w:val="21"/>
                <w:lang w:val="en-US" w:eastAsia="zh-CN" w:bidi="ar-SA"/>
              </w:rPr>
            </w:pPr>
            <w:r>
              <w:rPr>
                <w:rFonts w:hint="eastAsia" w:cs="宋体"/>
                <w:sz w:val="21"/>
                <w:szCs w:val="21"/>
              </w:rPr>
              <w:t>△混凝土（回弹）强度</w:t>
            </w:r>
          </w:p>
        </w:tc>
        <w:tc>
          <w:tcPr>
            <w:tcW w:w="624" w:type="dxa"/>
            <w:tcBorders>
              <w:tl2br w:val="nil"/>
              <w:tr2bl w:val="nil"/>
            </w:tcBorders>
            <w:shd w:val="clear" w:color="auto" w:fill="auto"/>
            <w:vAlign w:val="center"/>
          </w:tcPr>
          <w:p w14:paraId="6EFB2357">
            <w:pPr>
              <w:pStyle w:val="9"/>
              <w:adjustRightInd/>
              <w:rPr>
                <w:rFonts w:hint="eastAsia" w:ascii="宋体" w:hAnsi="宋体" w:eastAsia="宋体" w:cs="宋体"/>
                <w:kern w:val="0"/>
                <w:sz w:val="21"/>
                <w:szCs w:val="21"/>
                <w:lang w:val="en-US" w:eastAsia="zh-CN" w:bidi="ar-SA"/>
              </w:rPr>
            </w:pPr>
            <w:r>
              <w:rPr>
                <w:rFonts w:hint="eastAsia" w:cs="宋体"/>
                <w:sz w:val="21"/>
                <w:szCs w:val="21"/>
                <w:lang w:val="en-US" w:eastAsia="zh-CN"/>
              </w:rPr>
              <w:t>3</w:t>
            </w:r>
          </w:p>
        </w:tc>
        <w:tc>
          <w:tcPr>
            <w:tcW w:w="756" w:type="dxa"/>
            <w:tcBorders>
              <w:tl2br w:val="nil"/>
              <w:tr2bl w:val="nil"/>
            </w:tcBorders>
            <w:shd w:val="clear" w:color="auto" w:fill="auto"/>
            <w:vAlign w:val="center"/>
          </w:tcPr>
          <w:p w14:paraId="5BF54989">
            <w:pPr>
              <w:jc w:val="center"/>
              <w:rPr>
                <w:rFonts w:hint="eastAsia" w:ascii="宋体" w:hAnsi="宋体" w:eastAsia="宋体" w:cs="宋体"/>
                <w:kern w:val="0"/>
                <w:sz w:val="21"/>
                <w:szCs w:val="21"/>
                <w:lang w:val="en-US" w:eastAsia="zh-CN" w:bidi="ar-SA"/>
              </w:rPr>
            </w:pPr>
            <w:r>
              <w:rPr>
                <w:rFonts w:hint="eastAsia" w:ascii="宋体" w:hAnsi="宋体" w:cs="宋体"/>
              </w:rPr>
              <w:t>100</w:t>
            </w:r>
          </w:p>
        </w:tc>
        <w:tc>
          <w:tcPr>
            <w:tcW w:w="1212" w:type="dxa"/>
            <w:vMerge w:val="restart"/>
            <w:tcBorders>
              <w:tl2br w:val="nil"/>
              <w:tr2bl w:val="nil"/>
            </w:tcBorders>
            <w:shd w:val="clear" w:color="auto" w:fill="auto"/>
            <w:vAlign w:val="center"/>
          </w:tcPr>
          <w:p w14:paraId="414600C4">
            <w:pPr>
              <w:pStyle w:val="9"/>
              <w:adjustRightInd/>
              <w:rPr>
                <w:rFonts w:hint="default" w:ascii="宋体" w:hAnsi="宋体" w:eastAsia="宋体" w:cs="宋体"/>
                <w:kern w:val="0"/>
                <w:sz w:val="21"/>
                <w:szCs w:val="21"/>
                <w:lang w:val="en-US" w:eastAsia="zh-CN" w:bidi="ar-SA"/>
              </w:rPr>
            </w:pPr>
            <w:r>
              <w:rPr>
                <w:rFonts w:hint="eastAsia" w:cs="宋体"/>
                <w:sz w:val="21"/>
                <w:szCs w:val="21"/>
                <w:lang w:val="en-US" w:eastAsia="zh-CN"/>
              </w:rPr>
              <w:t>100</w:t>
            </w:r>
          </w:p>
        </w:tc>
        <w:tc>
          <w:tcPr>
            <w:tcW w:w="984" w:type="dxa"/>
            <w:vMerge w:val="restart"/>
            <w:tcBorders>
              <w:tl2br w:val="nil"/>
              <w:tr2bl w:val="nil"/>
            </w:tcBorders>
            <w:shd w:val="clear" w:color="auto" w:fill="auto"/>
            <w:vAlign w:val="center"/>
          </w:tcPr>
          <w:p w14:paraId="4ACB01D6">
            <w:pPr>
              <w:pStyle w:val="9"/>
              <w:adjustRightInd/>
              <w:rPr>
                <w:rFonts w:hint="eastAsia" w:ascii="宋体" w:hAnsi="宋体" w:eastAsia="宋体" w:cs="宋体"/>
                <w:kern w:val="0"/>
                <w:sz w:val="21"/>
                <w:szCs w:val="21"/>
                <w:lang w:val="en-US" w:eastAsia="zh-CN" w:bidi="ar-SA"/>
              </w:rPr>
            </w:pPr>
            <w:r>
              <w:rPr>
                <w:rFonts w:hint="eastAsia" w:cs="宋体"/>
                <w:sz w:val="21"/>
                <w:szCs w:val="21"/>
                <w:lang w:val="en-US" w:eastAsia="zh-CN"/>
              </w:rPr>
              <w:t>2</w:t>
            </w:r>
          </w:p>
        </w:tc>
        <w:tc>
          <w:tcPr>
            <w:tcW w:w="1092" w:type="dxa"/>
            <w:vMerge w:val="restart"/>
            <w:tcBorders>
              <w:tl2br w:val="nil"/>
              <w:tr2bl w:val="nil"/>
            </w:tcBorders>
            <w:vAlign w:val="center"/>
          </w:tcPr>
          <w:p w14:paraId="42964A62">
            <w:pPr>
              <w:pStyle w:val="9"/>
              <w:adjustRightInd/>
              <w:rPr>
                <w:rFonts w:hint="default" w:cs="宋体"/>
                <w:sz w:val="21"/>
                <w:szCs w:val="21"/>
                <w:lang w:val="en-US" w:eastAsia="zh-CN"/>
              </w:rPr>
            </w:pPr>
            <w:r>
              <w:rPr>
                <w:rFonts w:hint="eastAsia" w:cs="宋体"/>
                <w:sz w:val="21"/>
                <w:szCs w:val="21"/>
                <w:lang w:val="en-US" w:eastAsia="zh-CN"/>
              </w:rPr>
              <w:t>100</w:t>
            </w:r>
          </w:p>
        </w:tc>
      </w:tr>
      <w:tr w14:paraId="1CC53E4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794DCE96">
            <w:pPr>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3BBE26F1">
            <w:pPr>
              <w:pStyle w:val="9"/>
              <w:adjustRightInd/>
              <w:rPr>
                <w:rFonts w:hint="eastAsia" w:cs="宋体"/>
                <w:sz w:val="21"/>
                <w:szCs w:val="21"/>
                <w:lang w:val="en-US" w:eastAsia="zh-CN"/>
              </w:rPr>
            </w:pPr>
          </w:p>
        </w:tc>
        <w:tc>
          <w:tcPr>
            <w:tcW w:w="2340" w:type="dxa"/>
            <w:tcBorders>
              <w:tl2br w:val="nil"/>
              <w:tr2bl w:val="nil"/>
            </w:tcBorders>
            <w:shd w:val="clear" w:color="auto" w:fill="auto"/>
            <w:vAlign w:val="center"/>
          </w:tcPr>
          <w:p w14:paraId="761CFEDB">
            <w:pPr>
              <w:pStyle w:val="9"/>
              <w:adjustRightInd/>
              <w:rPr>
                <w:rFonts w:hint="eastAsia" w:ascii="宋体" w:hAnsi="宋体" w:eastAsia="宋体" w:cs="宋体"/>
                <w:kern w:val="0"/>
                <w:sz w:val="21"/>
                <w:szCs w:val="21"/>
                <w:lang w:val="en-US" w:eastAsia="zh-CN" w:bidi="ar-SA"/>
              </w:rPr>
            </w:pPr>
            <w:r>
              <w:rPr>
                <w:rFonts w:hint="eastAsia" w:cs="宋体"/>
                <w:sz w:val="21"/>
                <w:szCs w:val="21"/>
              </w:rPr>
              <w:t>△断面尺寸</w:t>
            </w:r>
          </w:p>
        </w:tc>
        <w:tc>
          <w:tcPr>
            <w:tcW w:w="624" w:type="dxa"/>
            <w:tcBorders>
              <w:tl2br w:val="nil"/>
              <w:tr2bl w:val="nil"/>
            </w:tcBorders>
            <w:shd w:val="clear" w:color="auto" w:fill="auto"/>
            <w:vAlign w:val="center"/>
          </w:tcPr>
          <w:p w14:paraId="031AB876">
            <w:pPr>
              <w:pStyle w:val="9"/>
              <w:adjustRightInd/>
              <w:rPr>
                <w:rFonts w:hint="eastAsia" w:ascii="宋体" w:hAnsi="宋体" w:eastAsia="宋体" w:cs="宋体"/>
                <w:kern w:val="0"/>
                <w:sz w:val="21"/>
                <w:szCs w:val="21"/>
                <w:lang w:val="en-US" w:eastAsia="zh-CN" w:bidi="ar-SA"/>
              </w:rPr>
            </w:pPr>
            <w:r>
              <w:rPr>
                <w:rFonts w:hint="eastAsia" w:cs="宋体"/>
                <w:sz w:val="21"/>
                <w:szCs w:val="21"/>
                <w:lang w:val="en-US" w:eastAsia="zh-CN"/>
              </w:rPr>
              <w:t>3</w:t>
            </w:r>
          </w:p>
        </w:tc>
        <w:tc>
          <w:tcPr>
            <w:tcW w:w="756" w:type="dxa"/>
            <w:tcBorders>
              <w:tl2br w:val="nil"/>
              <w:tr2bl w:val="nil"/>
            </w:tcBorders>
            <w:shd w:val="clear" w:color="auto" w:fill="auto"/>
            <w:vAlign w:val="center"/>
          </w:tcPr>
          <w:p w14:paraId="0ECDE07E">
            <w:pPr>
              <w:jc w:val="center"/>
              <w:rPr>
                <w:rFonts w:hint="eastAsia" w:ascii="宋体" w:hAnsi="宋体" w:eastAsia="宋体" w:cs="宋体"/>
                <w:kern w:val="0"/>
                <w:sz w:val="21"/>
                <w:szCs w:val="21"/>
                <w:lang w:val="en-US" w:eastAsia="zh-CN" w:bidi="ar-SA"/>
              </w:rPr>
            </w:pPr>
            <w:r>
              <w:rPr>
                <w:rFonts w:hint="eastAsia" w:ascii="宋体" w:hAnsi="宋体" w:cs="宋体"/>
              </w:rPr>
              <w:t>100</w:t>
            </w:r>
          </w:p>
        </w:tc>
        <w:tc>
          <w:tcPr>
            <w:tcW w:w="1212" w:type="dxa"/>
            <w:vMerge w:val="continue"/>
            <w:tcBorders>
              <w:tl2br w:val="nil"/>
              <w:tr2bl w:val="nil"/>
            </w:tcBorders>
            <w:vAlign w:val="center"/>
          </w:tcPr>
          <w:p w14:paraId="3B208B78">
            <w:pPr>
              <w:pStyle w:val="9"/>
              <w:adjustRightInd/>
              <w:rPr>
                <w:rFonts w:hint="eastAsia" w:cs="宋体"/>
                <w:sz w:val="21"/>
                <w:szCs w:val="21"/>
                <w:lang w:val="en-US" w:eastAsia="zh-CN"/>
              </w:rPr>
            </w:pPr>
          </w:p>
        </w:tc>
        <w:tc>
          <w:tcPr>
            <w:tcW w:w="984" w:type="dxa"/>
            <w:vMerge w:val="continue"/>
            <w:tcBorders>
              <w:tl2br w:val="nil"/>
              <w:tr2bl w:val="nil"/>
            </w:tcBorders>
            <w:vAlign w:val="center"/>
          </w:tcPr>
          <w:p w14:paraId="319F8526">
            <w:pPr>
              <w:pStyle w:val="9"/>
              <w:adjustRightInd/>
              <w:rPr>
                <w:rFonts w:hint="eastAsia" w:cs="宋体"/>
                <w:sz w:val="21"/>
                <w:szCs w:val="21"/>
                <w:lang w:val="en-US" w:eastAsia="zh-CN"/>
              </w:rPr>
            </w:pPr>
          </w:p>
        </w:tc>
        <w:tc>
          <w:tcPr>
            <w:tcW w:w="1092" w:type="dxa"/>
            <w:vMerge w:val="continue"/>
            <w:tcBorders>
              <w:tl2br w:val="nil"/>
              <w:tr2bl w:val="nil"/>
            </w:tcBorders>
            <w:vAlign w:val="center"/>
          </w:tcPr>
          <w:p w14:paraId="6DD00EB3">
            <w:pPr>
              <w:pStyle w:val="9"/>
              <w:adjustRightInd/>
              <w:rPr>
                <w:rFonts w:hint="eastAsia" w:cs="宋体"/>
                <w:sz w:val="21"/>
                <w:szCs w:val="21"/>
                <w:lang w:val="en-US" w:eastAsia="zh-CN"/>
              </w:rPr>
            </w:pPr>
          </w:p>
        </w:tc>
      </w:tr>
      <w:tr w14:paraId="0862EFE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restart"/>
            <w:tcBorders>
              <w:tl2br w:val="nil"/>
              <w:tr2bl w:val="nil"/>
            </w:tcBorders>
            <w:shd w:val="clear" w:color="auto" w:fill="auto"/>
            <w:vAlign w:val="center"/>
          </w:tcPr>
          <w:p w14:paraId="1B579926">
            <w:pPr>
              <w:pStyle w:val="9"/>
              <w:adjustRightInd/>
              <w:rPr>
                <w:rFonts w:ascii="宋体" w:hAnsi="宋体" w:eastAsia="宋体" w:cs="宋体"/>
                <w:kern w:val="0"/>
                <w:sz w:val="21"/>
                <w:szCs w:val="21"/>
                <w:lang w:val="en-US" w:eastAsia="zh-CN" w:bidi="ar-SA"/>
              </w:rPr>
            </w:pPr>
            <w:r>
              <w:rPr>
                <w:rFonts w:hint="eastAsia" w:cs="宋体"/>
                <w:sz w:val="21"/>
                <w:szCs w:val="21"/>
              </w:rPr>
              <w:t>路面工程</w:t>
            </w:r>
          </w:p>
          <w:p w14:paraId="5BEC2D37">
            <w:pPr>
              <w:pStyle w:val="9"/>
              <w:rPr>
                <w:rFonts w:hint="eastAsia" w:ascii="宋体" w:hAnsi="宋体" w:eastAsia="宋体" w:cs="宋体"/>
                <w:sz w:val="20"/>
                <w:szCs w:val="20"/>
                <w:vertAlign w:val="baseline"/>
                <w:lang w:val="en-US" w:eastAsia="zh-CN"/>
              </w:rPr>
            </w:pPr>
          </w:p>
        </w:tc>
        <w:tc>
          <w:tcPr>
            <w:tcW w:w="1092" w:type="dxa"/>
            <w:vMerge w:val="restart"/>
            <w:tcBorders>
              <w:tl2br w:val="nil"/>
              <w:tr2bl w:val="nil"/>
            </w:tcBorders>
            <w:shd w:val="clear" w:color="auto" w:fill="auto"/>
            <w:vAlign w:val="center"/>
          </w:tcPr>
          <w:p w14:paraId="7DE1959E">
            <w:pPr>
              <w:pStyle w:val="9"/>
              <w:adjustRightInd/>
              <w:rPr>
                <w:rFonts w:hint="eastAsia" w:cs="宋体"/>
                <w:sz w:val="21"/>
                <w:szCs w:val="21"/>
                <w:lang w:val="en-US" w:eastAsia="zh-CN"/>
              </w:rPr>
            </w:pPr>
            <w:r>
              <w:rPr>
                <w:rFonts w:hint="eastAsia" w:cs="宋体"/>
                <w:sz w:val="21"/>
                <w:szCs w:val="21"/>
              </w:rPr>
              <w:t>沥青路面面层</w:t>
            </w:r>
          </w:p>
          <w:p w14:paraId="4F5DF711">
            <w:pPr>
              <w:pStyle w:val="9"/>
              <w:adjustRightInd/>
              <w:rPr>
                <w:rFonts w:hint="eastAsia" w:cs="宋体"/>
                <w:sz w:val="21"/>
                <w:szCs w:val="21"/>
                <w:lang w:val="en-US" w:eastAsia="zh-CN"/>
              </w:rPr>
            </w:pPr>
          </w:p>
        </w:tc>
        <w:tc>
          <w:tcPr>
            <w:tcW w:w="2340" w:type="dxa"/>
            <w:tcBorders>
              <w:tl2br w:val="nil"/>
              <w:tr2bl w:val="nil"/>
            </w:tcBorders>
            <w:shd w:val="clear" w:color="auto" w:fill="auto"/>
            <w:vAlign w:val="center"/>
          </w:tcPr>
          <w:p w14:paraId="35327EA3">
            <w:pPr>
              <w:pStyle w:val="9"/>
              <w:adjustRightInd/>
              <w:rPr>
                <w:rFonts w:hint="eastAsia" w:cs="宋体"/>
                <w:sz w:val="21"/>
                <w:szCs w:val="21"/>
                <w:lang w:val="en-US" w:eastAsia="zh-CN"/>
              </w:rPr>
            </w:pPr>
            <w:r>
              <w:rPr>
                <w:rFonts w:hint="eastAsia" w:cs="宋体"/>
                <w:sz w:val="21"/>
                <w:szCs w:val="21"/>
              </w:rPr>
              <w:t>△压实度</w:t>
            </w:r>
          </w:p>
        </w:tc>
        <w:tc>
          <w:tcPr>
            <w:tcW w:w="624" w:type="dxa"/>
            <w:tcBorders>
              <w:tl2br w:val="nil"/>
              <w:tr2bl w:val="nil"/>
            </w:tcBorders>
            <w:vAlign w:val="center"/>
          </w:tcPr>
          <w:p w14:paraId="0274F750">
            <w:pPr>
              <w:pStyle w:val="9"/>
              <w:adjustRightInd/>
              <w:rPr>
                <w:rFonts w:hint="default" w:cs="宋体"/>
                <w:sz w:val="21"/>
                <w:szCs w:val="21"/>
                <w:lang w:val="en-US" w:eastAsia="zh-CN"/>
              </w:rPr>
            </w:pPr>
            <w:r>
              <w:rPr>
                <w:rFonts w:hint="eastAsia" w:cs="宋体"/>
                <w:sz w:val="21"/>
                <w:szCs w:val="21"/>
                <w:lang w:val="en-US" w:eastAsia="zh-CN"/>
              </w:rPr>
              <w:t>3</w:t>
            </w:r>
          </w:p>
        </w:tc>
        <w:tc>
          <w:tcPr>
            <w:tcW w:w="756" w:type="dxa"/>
            <w:tcBorders>
              <w:tl2br w:val="nil"/>
              <w:tr2bl w:val="nil"/>
            </w:tcBorders>
            <w:vAlign w:val="center"/>
          </w:tcPr>
          <w:p w14:paraId="7438F124">
            <w:pPr>
              <w:jc w:val="center"/>
              <w:rPr>
                <w:rFonts w:hint="eastAsia" w:cs="宋体"/>
                <w:sz w:val="21"/>
                <w:szCs w:val="21"/>
                <w:lang w:val="en-US" w:eastAsia="zh-CN"/>
              </w:rPr>
            </w:pPr>
            <w:r>
              <w:rPr>
                <w:rFonts w:hint="eastAsia" w:ascii="宋体" w:hAnsi="宋体"/>
                <w:lang w:val="en-US" w:eastAsia="zh-CN"/>
              </w:rPr>
              <w:t>100</w:t>
            </w:r>
          </w:p>
        </w:tc>
        <w:tc>
          <w:tcPr>
            <w:tcW w:w="1212" w:type="dxa"/>
            <w:vMerge w:val="restart"/>
            <w:tcBorders>
              <w:tl2br w:val="nil"/>
              <w:tr2bl w:val="nil"/>
            </w:tcBorders>
            <w:vAlign w:val="center"/>
          </w:tcPr>
          <w:p w14:paraId="20CD17EA">
            <w:pPr>
              <w:pStyle w:val="9"/>
              <w:adjustRightInd/>
              <w:rPr>
                <w:rFonts w:hint="default" w:cs="宋体"/>
                <w:sz w:val="21"/>
                <w:szCs w:val="21"/>
                <w:lang w:val="en-US" w:eastAsia="zh-CN"/>
              </w:rPr>
            </w:pPr>
            <w:r>
              <w:rPr>
                <w:rFonts w:hint="eastAsia" w:cs="宋体"/>
                <w:sz w:val="21"/>
                <w:szCs w:val="21"/>
                <w:lang w:val="en-US" w:eastAsia="zh-CN"/>
              </w:rPr>
              <w:t>98.9</w:t>
            </w:r>
          </w:p>
        </w:tc>
        <w:tc>
          <w:tcPr>
            <w:tcW w:w="984" w:type="dxa"/>
            <w:vMerge w:val="restart"/>
            <w:tcBorders>
              <w:tl2br w:val="nil"/>
              <w:tr2bl w:val="nil"/>
            </w:tcBorders>
            <w:vAlign w:val="center"/>
          </w:tcPr>
          <w:p w14:paraId="77914ABF">
            <w:pPr>
              <w:pStyle w:val="9"/>
              <w:adjustRightInd/>
              <w:rPr>
                <w:rFonts w:hint="default" w:cs="宋体"/>
                <w:sz w:val="21"/>
                <w:szCs w:val="21"/>
                <w:lang w:val="en-US" w:eastAsia="zh-CN"/>
              </w:rPr>
            </w:pPr>
            <w:r>
              <w:rPr>
                <w:rFonts w:hint="eastAsia" w:cs="宋体"/>
                <w:sz w:val="21"/>
                <w:szCs w:val="21"/>
                <w:lang w:val="en-US" w:eastAsia="zh-CN"/>
              </w:rPr>
              <w:t>1</w:t>
            </w:r>
          </w:p>
        </w:tc>
        <w:tc>
          <w:tcPr>
            <w:tcW w:w="1092" w:type="dxa"/>
            <w:vMerge w:val="restart"/>
            <w:tcBorders>
              <w:tl2br w:val="nil"/>
              <w:tr2bl w:val="nil"/>
            </w:tcBorders>
            <w:vAlign w:val="center"/>
          </w:tcPr>
          <w:p w14:paraId="24DEF23C">
            <w:pPr>
              <w:pStyle w:val="9"/>
              <w:adjustRightInd/>
              <w:rPr>
                <w:rFonts w:hint="default" w:cs="宋体"/>
                <w:sz w:val="21"/>
                <w:szCs w:val="21"/>
                <w:lang w:val="en-US" w:eastAsia="zh-CN"/>
              </w:rPr>
            </w:pPr>
            <w:r>
              <w:rPr>
                <w:rFonts w:hint="eastAsia" w:cs="宋体"/>
                <w:sz w:val="21"/>
                <w:szCs w:val="21"/>
                <w:lang w:val="en-US" w:eastAsia="zh-CN"/>
              </w:rPr>
              <w:t>98.9</w:t>
            </w:r>
          </w:p>
        </w:tc>
      </w:tr>
      <w:tr w14:paraId="6DA897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11B10FBF">
            <w:pPr>
              <w:pStyle w:val="9"/>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A4CA2AD">
            <w:pPr>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3879A7A3">
            <w:pPr>
              <w:pStyle w:val="9"/>
              <w:adjustRightInd/>
              <w:rPr>
                <w:rFonts w:hint="eastAsia" w:cs="宋体"/>
                <w:sz w:val="21"/>
                <w:szCs w:val="21"/>
                <w:lang w:val="en-US" w:eastAsia="zh-CN"/>
              </w:rPr>
            </w:pPr>
            <w:r>
              <w:rPr>
                <w:rFonts w:hint="default" w:cs="宋体"/>
                <w:sz w:val="21"/>
                <w:szCs w:val="21"/>
              </w:rPr>
              <w:t>沥青路面车辙*</w:t>
            </w:r>
          </w:p>
        </w:tc>
        <w:tc>
          <w:tcPr>
            <w:tcW w:w="624" w:type="dxa"/>
            <w:tcBorders>
              <w:tl2br w:val="nil"/>
              <w:tr2bl w:val="nil"/>
            </w:tcBorders>
            <w:vAlign w:val="center"/>
          </w:tcPr>
          <w:p w14:paraId="7B7315FD">
            <w:pPr>
              <w:pStyle w:val="9"/>
              <w:adjustRightInd/>
              <w:rPr>
                <w:rFonts w:hint="default" w:cs="宋体"/>
                <w:sz w:val="21"/>
                <w:szCs w:val="21"/>
                <w:lang w:val="en-US" w:eastAsia="zh-CN"/>
              </w:rPr>
            </w:pPr>
            <w:r>
              <w:rPr>
                <w:rFonts w:hint="eastAsia" w:cs="宋体"/>
                <w:sz w:val="21"/>
                <w:szCs w:val="21"/>
                <w:lang w:val="en-US" w:eastAsia="zh-CN"/>
              </w:rPr>
              <w:t>1</w:t>
            </w:r>
          </w:p>
        </w:tc>
        <w:tc>
          <w:tcPr>
            <w:tcW w:w="756" w:type="dxa"/>
            <w:tcBorders>
              <w:tl2br w:val="nil"/>
              <w:tr2bl w:val="nil"/>
            </w:tcBorders>
            <w:vAlign w:val="center"/>
          </w:tcPr>
          <w:p w14:paraId="40D8970C">
            <w:pPr>
              <w:widowControl/>
              <w:jc w:val="center"/>
              <w:rPr>
                <w:rFonts w:hint="eastAsia" w:cs="宋体"/>
                <w:sz w:val="21"/>
                <w:szCs w:val="21"/>
                <w:lang w:val="en-US" w:eastAsia="zh-CN"/>
              </w:rPr>
            </w:pPr>
            <w:r>
              <w:rPr>
                <w:rFonts w:hint="eastAsia" w:ascii="宋体" w:hAnsi="宋体" w:cs="宋体"/>
                <w:kern w:val="0"/>
                <w:lang w:val="en-US" w:eastAsia="zh-CN"/>
              </w:rPr>
              <w:t>100</w:t>
            </w:r>
          </w:p>
        </w:tc>
        <w:tc>
          <w:tcPr>
            <w:tcW w:w="1212" w:type="dxa"/>
            <w:vMerge w:val="continue"/>
            <w:tcBorders>
              <w:tl2br w:val="nil"/>
              <w:tr2bl w:val="nil"/>
            </w:tcBorders>
            <w:vAlign w:val="center"/>
          </w:tcPr>
          <w:p w14:paraId="40C77895">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564A2A17">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66F312D">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73A03ED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27C5CA4C">
            <w:pPr>
              <w:pStyle w:val="9"/>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7B9F1FF5">
            <w:pPr>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0437426F">
            <w:pPr>
              <w:pStyle w:val="9"/>
              <w:adjustRightInd/>
              <w:rPr>
                <w:rFonts w:hint="eastAsia" w:cs="宋体"/>
                <w:sz w:val="21"/>
                <w:szCs w:val="21"/>
                <w:lang w:val="en-US" w:eastAsia="zh-CN"/>
              </w:rPr>
            </w:pPr>
            <w:r>
              <w:rPr>
                <w:rFonts w:hint="eastAsia" w:cs="宋体"/>
                <w:sz w:val="21"/>
                <w:szCs w:val="21"/>
              </w:rPr>
              <w:t>平整度*</w:t>
            </w:r>
          </w:p>
        </w:tc>
        <w:tc>
          <w:tcPr>
            <w:tcW w:w="624" w:type="dxa"/>
            <w:tcBorders>
              <w:tl2br w:val="nil"/>
              <w:tr2bl w:val="nil"/>
            </w:tcBorders>
            <w:vAlign w:val="center"/>
          </w:tcPr>
          <w:p w14:paraId="69CD9181">
            <w:pPr>
              <w:pStyle w:val="9"/>
              <w:adjustRightInd/>
              <w:rPr>
                <w:rFonts w:hint="default" w:cs="宋体"/>
                <w:sz w:val="21"/>
                <w:szCs w:val="21"/>
                <w:lang w:val="en-US" w:eastAsia="zh-CN"/>
              </w:rPr>
            </w:pPr>
            <w:r>
              <w:rPr>
                <w:rFonts w:hint="eastAsia" w:cs="宋体"/>
                <w:sz w:val="21"/>
                <w:szCs w:val="21"/>
                <w:lang w:val="en-US" w:eastAsia="zh-CN"/>
              </w:rPr>
              <w:t>2</w:t>
            </w:r>
          </w:p>
        </w:tc>
        <w:tc>
          <w:tcPr>
            <w:tcW w:w="756" w:type="dxa"/>
            <w:tcBorders>
              <w:tl2br w:val="nil"/>
              <w:tr2bl w:val="nil"/>
            </w:tcBorders>
            <w:vAlign w:val="center"/>
          </w:tcPr>
          <w:p w14:paraId="29163F63">
            <w:pPr>
              <w:widowControl/>
              <w:jc w:val="center"/>
              <w:rPr>
                <w:rFonts w:hint="eastAsia" w:cs="宋体"/>
                <w:sz w:val="21"/>
                <w:szCs w:val="21"/>
                <w:lang w:val="en-US" w:eastAsia="zh-CN"/>
              </w:rPr>
            </w:pPr>
            <w:r>
              <w:rPr>
                <w:rFonts w:hint="eastAsia" w:ascii="宋体" w:hAnsi="宋体" w:cs="宋体"/>
                <w:kern w:val="0"/>
                <w:lang w:val="en-US" w:eastAsia="zh-CN"/>
              </w:rPr>
              <w:t>100</w:t>
            </w:r>
          </w:p>
        </w:tc>
        <w:tc>
          <w:tcPr>
            <w:tcW w:w="1212" w:type="dxa"/>
            <w:vMerge w:val="continue"/>
            <w:tcBorders>
              <w:tl2br w:val="nil"/>
              <w:tr2bl w:val="nil"/>
            </w:tcBorders>
            <w:vAlign w:val="center"/>
          </w:tcPr>
          <w:p w14:paraId="76B63337">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663F2BE1">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BBCCA3B">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31B4677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3A2D853D">
            <w:pPr>
              <w:pStyle w:val="9"/>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547A7561">
            <w:pPr>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76EF9733">
            <w:pPr>
              <w:pStyle w:val="9"/>
              <w:adjustRightInd/>
              <w:rPr>
                <w:rFonts w:hint="eastAsia" w:cs="宋体"/>
                <w:sz w:val="21"/>
                <w:szCs w:val="21"/>
                <w:lang w:val="en-US" w:eastAsia="zh-CN"/>
              </w:rPr>
            </w:pPr>
            <w:r>
              <w:rPr>
                <w:rFonts w:hint="eastAsia" w:cs="宋体"/>
                <w:sz w:val="21"/>
                <w:szCs w:val="21"/>
              </w:rPr>
              <w:t>抗滑构造深度*</w:t>
            </w:r>
          </w:p>
        </w:tc>
        <w:tc>
          <w:tcPr>
            <w:tcW w:w="624" w:type="dxa"/>
            <w:tcBorders>
              <w:tl2br w:val="nil"/>
              <w:tr2bl w:val="nil"/>
            </w:tcBorders>
            <w:vAlign w:val="center"/>
          </w:tcPr>
          <w:p w14:paraId="2609CB72">
            <w:pPr>
              <w:pStyle w:val="9"/>
              <w:adjustRightInd/>
              <w:rPr>
                <w:rFonts w:hint="default" w:cs="宋体"/>
                <w:sz w:val="21"/>
                <w:szCs w:val="21"/>
                <w:lang w:val="en-US" w:eastAsia="zh-CN"/>
              </w:rPr>
            </w:pPr>
            <w:r>
              <w:rPr>
                <w:rFonts w:hint="eastAsia" w:cs="宋体"/>
                <w:sz w:val="21"/>
                <w:szCs w:val="21"/>
                <w:lang w:val="en-US" w:eastAsia="zh-CN"/>
              </w:rPr>
              <w:t>2</w:t>
            </w:r>
          </w:p>
        </w:tc>
        <w:tc>
          <w:tcPr>
            <w:tcW w:w="756" w:type="dxa"/>
            <w:tcBorders>
              <w:tl2br w:val="nil"/>
              <w:tr2bl w:val="nil"/>
            </w:tcBorders>
            <w:vAlign w:val="center"/>
          </w:tcPr>
          <w:p w14:paraId="22B4EDA9">
            <w:pPr>
              <w:autoSpaceDE w:val="0"/>
              <w:autoSpaceDN w:val="0"/>
              <w:adjustRightInd w:val="0"/>
              <w:jc w:val="center"/>
              <w:rPr>
                <w:rFonts w:hint="eastAsia" w:cs="宋体"/>
                <w:sz w:val="21"/>
                <w:szCs w:val="21"/>
                <w:lang w:val="en-US" w:eastAsia="zh-CN"/>
              </w:rPr>
            </w:pPr>
            <w:r>
              <w:rPr>
                <w:rFonts w:hint="eastAsia" w:ascii="宋体" w:hAnsi="宋体" w:cs="宋体"/>
                <w:lang w:val="en-US" w:eastAsia="zh-CN"/>
              </w:rPr>
              <w:t>100</w:t>
            </w:r>
          </w:p>
        </w:tc>
        <w:tc>
          <w:tcPr>
            <w:tcW w:w="1212" w:type="dxa"/>
            <w:vMerge w:val="continue"/>
            <w:tcBorders>
              <w:tl2br w:val="nil"/>
              <w:tr2bl w:val="nil"/>
            </w:tcBorders>
            <w:vAlign w:val="center"/>
          </w:tcPr>
          <w:p w14:paraId="6B44CA14">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0C26BFAF">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ABFC23C">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1C0A86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08719EE2">
            <w:pPr>
              <w:pStyle w:val="9"/>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B53616F">
            <w:pPr>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152B6C0D">
            <w:pPr>
              <w:pStyle w:val="9"/>
              <w:adjustRightInd/>
              <w:rPr>
                <w:rFonts w:hint="eastAsia" w:cs="宋体"/>
                <w:sz w:val="21"/>
                <w:szCs w:val="21"/>
                <w:lang w:val="en-US" w:eastAsia="zh-CN"/>
              </w:rPr>
            </w:pPr>
            <w:r>
              <w:rPr>
                <w:rFonts w:hint="eastAsia" w:cs="宋体"/>
                <w:sz w:val="21"/>
                <w:szCs w:val="21"/>
              </w:rPr>
              <w:t>△厚度</w:t>
            </w:r>
          </w:p>
        </w:tc>
        <w:tc>
          <w:tcPr>
            <w:tcW w:w="624" w:type="dxa"/>
            <w:tcBorders>
              <w:tl2br w:val="nil"/>
              <w:tr2bl w:val="nil"/>
            </w:tcBorders>
            <w:vAlign w:val="center"/>
          </w:tcPr>
          <w:p w14:paraId="691CC9E3">
            <w:pPr>
              <w:pStyle w:val="9"/>
              <w:adjustRightInd/>
              <w:rPr>
                <w:rFonts w:hint="default" w:cs="宋体"/>
                <w:sz w:val="21"/>
                <w:szCs w:val="21"/>
                <w:lang w:val="en-US" w:eastAsia="zh-CN"/>
              </w:rPr>
            </w:pPr>
            <w:r>
              <w:rPr>
                <w:rFonts w:hint="eastAsia" w:cs="宋体"/>
                <w:sz w:val="21"/>
                <w:szCs w:val="21"/>
                <w:lang w:val="en-US" w:eastAsia="zh-CN"/>
              </w:rPr>
              <w:t>3</w:t>
            </w:r>
          </w:p>
        </w:tc>
        <w:tc>
          <w:tcPr>
            <w:tcW w:w="756" w:type="dxa"/>
            <w:tcBorders>
              <w:tl2br w:val="nil"/>
              <w:tr2bl w:val="nil"/>
            </w:tcBorders>
            <w:vAlign w:val="center"/>
          </w:tcPr>
          <w:p w14:paraId="489D6DC1">
            <w:pPr>
              <w:jc w:val="center"/>
              <w:rPr>
                <w:rFonts w:hint="eastAsia" w:cs="宋体"/>
                <w:sz w:val="21"/>
                <w:szCs w:val="21"/>
                <w:lang w:val="en-US" w:eastAsia="zh-CN"/>
              </w:rPr>
            </w:pPr>
            <w:r>
              <w:rPr>
                <w:rFonts w:hint="eastAsia" w:ascii="宋体" w:hAnsi="宋体"/>
                <w:lang w:val="en-US" w:eastAsia="zh-CN"/>
              </w:rPr>
              <w:t>100</w:t>
            </w:r>
          </w:p>
        </w:tc>
        <w:tc>
          <w:tcPr>
            <w:tcW w:w="1212" w:type="dxa"/>
            <w:vMerge w:val="continue"/>
            <w:tcBorders>
              <w:tl2br w:val="nil"/>
              <w:tr2bl w:val="nil"/>
            </w:tcBorders>
            <w:vAlign w:val="center"/>
          </w:tcPr>
          <w:p w14:paraId="5DBEDF8F">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4CEF61B1">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0ED8B4EF">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4B03315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68ECBD50">
            <w:pPr>
              <w:pStyle w:val="9"/>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22A9AD2">
            <w:pPr>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2728720F">
            <w:pPr>
              <w:pStyle w:val="9"/>
              <w:adjustRightInd/>
              <w:rPr>
                <w:rFonts w:hint="eastAsia" w:cs="宋体"/>
                <w:sz w:val="21"/>
                <w:szCs w:val="21"/>
                <w:lang w:val="en-US" w:eastAsia="zh-CN"/>
              </w:rPr>
            </w:pPr>
            <w:r>
              <w:rPr>
                <w:rFonts w:hint="eastAsia" w:cs="宋体"/>
                <w:sz w:val="21"/>
                <w:szCs w:val="21"/>
              </w:rPr>
              <w:t>横坡</w:t>
            </w:r>
          </w:p>
        </w:tc>
        <w:tc>
          <w:tcPr>
            <w:tcW w:w="624" w:type="dxa"/>
            <w:tcBorders>
              <w:tl2br w:val="nil"/>
              <w:tr2bl w:val="nil"/>
            </w:tcBorders>
            <w:vAlign w:val="center"/>
          </w:tcPr>
          <w:p w14:paraId="29A09B49">
            <w:pPr>
              <w:pStyle w:val="9"/>
              <w:adjustRightInd/>
              <w:rPr>
                <w:rFonts w:hint="default" w:cs="宋体"/>
                <w:sz w:val="21"/>
                <w:szCs w:val="21"/>
                <w:lang w:val="en-US" w:eastAsia="zh-CN"/>
              </w:rPr>
            </w:pPr>
            <w:r>
              <w:rPr>
                <w:rFonts w:hint="eastAsia" w:cs="宋体"/>
                <w:sz w:val="21"/>
                <w:szCs w:val="21"/>
                <w:lang w:val="en-US" w:eastAsia="zh-CN"/>
              </w:rPr>
              <w:t>1</w:t>
            </w:r>
          </w:p>
        </w:tc>
        <w:tc>
          <w:tcPr>
            <w:tcW w:w="756" w:type="dxa"/>
            <w:tcBorders>
              <w:tl2br w:val="nil"/>
              <w:tr2bl w:val="nil"/>
            </w:tcBorders>
            <w:vAlign w:val="center"/>
          </w:tcPr>
          <w:p w14:paraId="372BB6FE">
            <w:pPr>
              <w:widowControl/>
              <w:jc w:val="center"/>
              <w:rPr>
                <w:rFonts w:hint="eastAsia" w:cs="宋体"/>
                <w:sz w:val="21"/>
                <w:szCs w:val="21"/>
                <w:lang w:val="en-US" w:eastAsia="zh-CN"/>
              </w:rPr>
            </w:pPr>
            <w:r>
              <w:rPr>
                <w:rFonts w:hint="eastAsia" w:ascii="宋体" w:hAnsi="宋体" w:cs="宋体"/>
                <w:kern w:val="0"/>
                <w:lang w:val="en-US" w:eastAsia="zh-CN"/>
              </w:rPr>
              <w:t>86.4</w:t>
            </w:r>
          </w:p>
        </w:tc>
        <w:tc>
          <w:tcPr>
            <w:tcW w:w="1212" w:type="dxa"/>
            <w:vMerge w:val="continue"/>
            <w:tcBorders>
              <w:tl2br w:val="nil"/>
              <w:tr2bl w:val="nil"/>
            </w:tcBorders>
            <w:vAlign w:val="center"/>
          </w:tcPr>
          <w:p w14:paraId="565ED185">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0AC57AAE">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32CA0496">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03A56B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restart"/>
            <w:tcBorders>
              <w:tl2br w:val="nil"/>
              <w:tr2bl w:val="nil"/>
            </w:tcBorders>
            <w:vAlign w:val="center"/>
          </w:tcPr>
          <w:p w14:paraId="621FCF94">
            <w:pPr>
              <w:widowControl/>
              <w:jc w:val="center"/>
              <w:rPr>
                <w:rFonts w:hint="eastAsia" w:ascii="宋体" w:hAnsi="宋体" w:eastAsia="宋体" w:cs="宋体"/>
                <w:sz w:val="20"/>
                <w:szCs w:val="20"/>
                <w:vertAlign w:val="baseline"/>
                <w:lang w:val="en-US" w:eastAsia="zh-CN"/>
              </w:rPr>
            </w:pPr>
            <w:r>
              <w:rPr>
                <w:rFonts w:hint="eastAsia" w:ascii="宋体" w:hAnsi="宋体" w:cs="宋体"/>
                <w:lang w:val="en-US" w:eastAsia="zh-CN"/>
              </w:rPr>
              <w:t>交通安全设施</w:t>
            </w:r>
          </w:p>
        </w:tc>
        <w:tc>
          <w:tcPr>
            <w:tcW w:w="1092" w:type="dxa"/>
            <w:vMerge w:val="restart"/>
            <w:tcBorders>
              <w:tl2br w:val="nil"/>
              <w:tr2bl w:val="nil"/>
            </w:tcBorders>
            <w:vAlign w:val="center"/>
          </w:tcPr>
          <w:p w14:paraId="732321D2">
            <w:pPr>
              <w:widowControl/>
              <w:jc w:val="center"/>
              <w:rPr>
                <w:rFonts w:hint="eastAsia" w:ascii="宋体" w:hAnsi="宋体" w:eastAsia="宋体" w:cs="宋体"/>
                <w:sz w:val="20"/>
                <w:szCs w:val="20"/>
                <w:vertAlign w:val="baseline"/>
                <w:lang w:val="en-US" w:eastAsia="zh-CN"/>
              </w:rPr>
            </w:pPr>
            <w:r>
              <w:rPr>
                <w:rFonts w:hint="eastAsia" w:ascii="宋体" w:hAnsi="宋体" w:cs="宋体"/>
              </w:rPr>
              <w:t>标志</w:t>
            </w:r>
          </w:p>
        </w:tc>
        <w:tc>
          <w:tcPr>
            <w:tcW w:w="2340" w:type="dxa"/>
            <w:tcBorders>
              <w:tl2br w:val="nil"/>
              <w:tr2bl w:val="nil"/>
            </w:tcBorders>
            <w:shd w:val="clear" w:color="auto" w:fill="auto"/>
            <w:vAlign w:val="center"/>
          </w:tcPr>
          <w:p w14:paraId="4F92D782">
            <w:pPr>
              <w:widowControl/>
              <w:jc w:val="center"/>
              <w:rPr>
                <w:rFonts w:hint="eastAsia" w:cs="宋体"/>
                <w:sz w:val="21"/>
                <w:szCs w:val="21"/>
              </w:rPr>
            </w:pPr>
            <w:r>
              <w:rPr>
                <w:rFonts w:hint="eastAsia" w:ascii="宋体" w:hAnsi="宋体" w:cs="宋体"/>
              </w:rPr>
              <w:t>立柱竖直度</w:t>
            </w:r>
          </w:p>
        </w:tc>
        <w:tc>
          <w:tcPr>
            <w:tcW w:w="624" w:type="dxa"/>
            <w:tcBorders>
              <w:tl2br w:val="nil"/>
              <w:tr2bl w:val="nil"/>
            </w:tcBorders>
            <w:vAlign w:val="center"/>
          </w:tcPr>
          <w:p w14:paraId="365FE779">
            <w:pPr>
              <w:widowControl/>
              <w:jc w:val="center"/>
              <w:rPr>
                <w:rFonts w:hint="eastAsia" w:cs="宋体"/>
                <w:sz w:val="21"/>
                <w:szCs w:val="21"/>
                <w:lang w:val="en-US" w:eastAsia="zh-CN"/>
              </w:rPr>
            </w:pPr>
            <w:r>
              <w:rPr>
                <w:rFonts w:hint="eastAsia" w:ascii="宋体" w:hAnsi="宋体" w:cs="宋体"/>
                <w:lang w:val="en-US" w:eastAsia="zh-CN"/>
              </w:rPr>
              <w:t>1</w:t>
            </w:r>
          </w:p>
        </w:tc>
        <w:tc>
          <w:tcPr>
            <w:tcW w:w="756" w:type="dxa"/>
            <w:tcBorders>
              <w:tl2br w:val="nil"/>
              <w:tr2bl w:val="nil"/>
            </w:tcBorders>
            <w:vAlign w:val="center"/>
          </w:tcPr>
          <w:p w14:paraId="037F01BB">
            <w:pPr>
              <w:jc w:val="center"/>
              <w:rPr>
                <w:rFonts w:hint="eastAsia" w:cs="宋体"/>
                <w:sz w:val="21"/>
                <w:szCs w:val="21"/>
              </w:rPr>
            </w:pPr>
            <w:r>
              <w:rPr>
                <w:rFonts w:hint="eastAsia" w:ascii="宋体" w:hAnsi="宋体" w:cs="宋体"/>
                <w:lang w:val="en-US" w:eastAsia="zh-CN"/>
              </w:rPr>
              <w:t>95.0</w:t>
            </w:r>
          </w:p>
        </w:tc>
        <w:tc>
          <w:tcPr>
            <w:tcW w:w="1212" w:type="dxa"/>
            <w:vMerge w:val="restart"/>
            <w:tcBorders>
              <w:tl2br w:val="nil"/>
              <w:tr2bl w:val="nil"/>
            </w:tcBorders>
            <w:vAlign w:val="center"/>
          </w:tcPr>
          <w:p w14:paraId="4A35D6FD">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99.2</w:t>
            </w:r>
          </w:p>
        </w:tc>
        <w:tc>
          <w:tcPr>
            <w:tcW w:w="984" w:type="dxa"/>
            <w:vMerge w:val="restart"/>
            <w:tcBorders>
              <w:tl2br w:val="nil"/>
              <w:tr2bl w:val="nil"/>
            </w:tcBorders>
            <w:vAlign w:val="center"/>
          </w:tcPr>
          <w:p w14:paraId="65EA3C7A">
            <w:pPr>
              <w:widowControl/>
              <w:jc w:val="center"/>
              <w:rPr>
                <w:rFonts w:hint="eastAsia" w:ascii="宋体" w:hAnsi="宋体" w:eastAsia="宋体" w:cs="宋体"/>
                <w:sz w:val="20"/>
                <w:szCs w:val="20"/>
                <w:vertAlign w:val="baseline"/>
                <w:lang w:val="en-US" w:eastAsia="zh-CN"/>
              </w:rPr>
            </w:pPr>
            <w:r>
              <w:rPr>
                <w:rFonts w:hint="eastAsia" w:ascii="宋体" w:hAnsi="宋体" w:cs="宋体"/>
                <w:lang w:val="en-US" w:eastAsia="zh-CN"/>
              </w:rPr>
              <w:t>1</w:t>
            </w:r>
          </w:p>
        </w:tc>
        <w:tc>
          <w:tcPr>
            <w:tcW w:w="1092" w:type="dxa"/>
            <w:vMerge w:val="restart"/>
            <w:tcBorders>
              <w:tl2br w:val="nil"/>
              <w:tr2bl w:val="nil"/>
            </w:tcBorders>
            <w:vAlign w:val="center"/>
          </w:tcPr>
          <w:p w14:paraId="7E443209">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99.1</w:t>
            </w:r>
          </w:p>
        </w:tc>
      </w:tr>
      <w:tr w14:paraId="68CF89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5298E354">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1BDEBBB">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7430E476">
            <w:pPr>
              <w:widowControl/>
              <w:jc w:val="center"/>
              <w:rPr>
                <w:rFonts w:hint="eastAsia" w:cs="宋体"/>
                <w:sz w:val="21"/>
                <w:szCs w:val="21"/>
              </w:rPr>
            </w:pPr>
            <w:r>
              <w:rPr>
                <w:rFonts w:hint="eastAsia" w:ascii="宋体" w:hAnsi="宋体" w:cs="宋体"/>
              </w:rPr>
              <w:t>标志板净空</w:t>
            </w:r>
          </w:p>
        </w:tc>
        <w:tc>
          <w:tcPr>
            <w:tcW w:w="624" w:type="dxa"/>
            <w:tcBorders>
              <w:tl2br w:val="nil"/>
              <w:tr2bl w:val="nil"/>
            </w:tcBorders>
            <w:vAlign w:val="center"/>
          </w:tcPr>
          <w:p w14:paraId="3D719C8B">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750AF5EF">
            <w:pPr>
              <w:jc w:val="center"/>
              <w:rPr>
                <w:rFonts w:hint="default" w:cs="宋体"/>
                <w:sz w:val="21"/>
                <w:szCs w:val="21"/>
                <w:lang w:val="en-US"/>
              </w:rPr>
            </w:pPr>
            <w:r>
              <w:rPr>
                <w:rFonts w:hint="eastAsia" w:ascii="宋体" w:hAnsi="宋体" w:cs="宋体"/>
                <w:lang w:val="en-US" w:eastAsia="zh-CN"/>
              </w:rPr>
              <w:t>100</w:t>
            </w:r>
          </w:p>
        </w:tc>
        <w:tc>
          <w:tcPr>
            <w:tcW w:w="1212" w:type="dxa"/>
            <w:vMerge w:val="continue"/>
            <w:tcBorders>
              <w:tl2br w:val="nil"/>
              <w:tr2bl w:val="nil"/>
            </w:tcBorders>
            <w:vAlign w:val="center"/>
          </w:tcPr>
          <w:p w14:paraId="54039271">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6EC8BF78">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20F38340">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7A949A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79E1E954">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6146A25">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56988A44">
            <w:pPr>
              <w:widowControl/>
              <w:jc w:val="center"/>
              <w:rPr>
                <w:rFonts w:hint="eastAsia" w:cs="宋体"/>
                <w:sz w:val="21"/>
                <w:szCs w:val="21"/>
              </w:rPr>
            </w:pPr>
            <w:r>
              <w:rPr>
                <w:rFonts w:hint="eastAsia" w:ascii="宋体" w:hAnsi="宋体" w:cs="宋体"/>
              </w:rPr>
              <w:t>标志板厚度</w:t>
            </w:r>
          </w:p>
        </w:tc>
        <w:tc>
          <w:tcPr>
            <w:tcW w:w="624" w:type="dxa"/>
            <w:tcBorders>
              <w:tl2br w:val="nil"/>
              <w:tr2bl w:val="nil"/>
            </w:tcBorders>
            <w:vAlign w:val="center"/>
          </w:tcPr>
          <w:p w14:paraId="21CF596C">
            <w:pPr>
              <w:widowControl/>
              <w:jc w:val="center"/>
              <w:rPr>
                <w:rFonts w:hint="eastAsia" w:cs="宋体"/>
                <w:sz w:val="21"/>
                <w:szCs w:val="21"/>
                <w:lang w:val="en-US" w:eastAsia="zh-CN"/>
              </w:rPr>
            </w:pPr>
            <w:r>
              <w:rPr>
                <w:rFonts w:hint="eastAsia" w:ascii="宋体" w:hAnsi="宋体" w:cs="宋体"/>
                <w:lang w:val="en-US" w:eastAsia="zh-CN"/>
              </w:rPr>
              <w:t>1</w:t>
            </w:r>
          </w:p>
        </w:tc>
        <w:tc>
          <w:tcPr>
            <w:tcW w:w="756" w:type="dxa"/>
            <w:tcBorders>
              <w:tl2br w:val="nil"/>
              <w:tr2bl w:val="nil"/>
            </w:tcBorders>
            <w:vAlign w:val="center"/>
          </w:tcPr>
          <w:p w14:paraId="3943D460">
            <w:pPr>
              <w:jc w:val="center"/>
              <w:rPr>
                <w:rFonts w:hint="eastAsia" w:cs="宋体"/>
                <w:sz w:val="21"/>
                <w:szCs w:val="21"/>
              </w:rPr>
            </w:pPr>
            <w:r>
              <w:rPr>
                <w:rFonts w:hint="eastAsia" w:ascii="宋体" w:hAnsi="宋体" w:cs="宋体"/>
                <w:lang w:val="en-US" w:eastAsia="zh-CN"/>
              </w:rPr>
              <w:t>100</w:t>
            </w:r>
          </w:p>
        </w:tc>
        <w:tc>
          <w:tcPr>
            <w:tcW w:w="1212" w:type="dxa"/>
            <w:vMerge w:val="continue"/>
            <w:tcBorders>
              <w:tl2br w:val="nil"/>
              <w:tr2bl w:val="nil"/>
            </w:tcBorders>
            <w:vAlign w:val="center"/>
          </w:tcPr>
          <w:p w14:paraId="79115D47">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2E97EAC4">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1CA46C8">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1BBAC17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36E62B19">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67BB2CA1">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0B6CD928">
            <w:pPr>
              <w:widowControl/>
              <w:jc w:val="center"/>
              <w:rPr>
                <w:rFonts w:hint="eastAsia" w:cs="宋体"/>
                <w:sz w:val="21"/>
                <w:szCs w:val="21"/>
              </w:rPr>
            </w:pPr>
            <w:r>
              <w:rPr>
                <w:rFonts w:hint="eastAsia" w:ascii="宋体" w:hAnsi="宋体" w:cs="宋体"/>
              </w:rPr>
              <w:t>标志面反光膜等级及逆射光系数</w:t>
            </w:r>
          </w:p>
        </w:tc>
        <w:tc>
          <w:tcPr>
            <w:tcW w:w="624" w:type="dxa"/>
            <w:tcBorders>
              <w:tl2br w:val="nil"/>
              <w:tr2bl w:val="nil"/>
            </w:tcBorders>
            <w:vAlign w:val="center"/>
          </w:tcPr>
          <w:p w14:paraId="0393E7AB">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37F58996">
            <w:pPr>
              <w:jc w:val="center"/>
              <w:rPr>
                <w:rFonts w:hint="eastAsia" w:cs="宋体"/>
                <w:sz w:val="21"/>
                <w:szCs w:val="21"/>
              </w:rPr>
            </w:pPr>
            <w:r>
              <w:rPr>
                <w:rFonts w:hint="eastAsia" w:ascii="宋体" w:hAnsi="宋体" w:cs="宋体"/>
                <w:lang w:val="en-US" w:eastAsia="zh-CN"/>
              </w:rPr>
              <w:t>100</w:t>
            </w:r>
          </w:p>
        </w:tc>
        <w:tc>
          <w:tcPr>
            <w:tcW w:w="1212" w:type="dxa"/>
            <w:vMerge w:val="continue"/>
            <w:tcBorders>
              <w:tl2br w:val="nil"/>
              <w:tr2bl w:val="nil"/>
            </w:tcBorders>
            <w:vAlign w:val="center"/>
          </w:tcPr>
          <w:p w14:paraId="341173CB">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0081DD16">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3017D061">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4F6F8D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4925A5EB">
            <w:pPr>
              <w:widowControl/>
              <w:jc w:val="center"/>
              <w:rPr>
                <w:rFonts w:hint="eastAsia" w:ascii="宋体" w:hAnsi="宋体" w:eastAsia="宋体" w:cs="宋体"/>
                <w:sz w:val="20"/>
                <w:szCs w:val="20"/>
                <w:vertAlign w:val="baseline"/>
                <w:lang w:val="en-US" w:eastAsia="zh-CN"/>
              </w:rPr>
            </w:pPr>
          </w:p>
        </w:tc>
        <w:tc>
          <w:tcPr>
            <w:tcW w:w="1092" w:type="dxa"/>
            <w:vMerge w:val="restart"/>
            <w:tcBorders>
              <w:tl2br w:val="nil"/>
              <w:tr2bl w:val="nil"/>
            </w:tcBorders>
            <w:vAlign w:val="center"/>
          </w:tcPr>
          <w:p w14:paraId="471C97DA">
            <w:pPr>
              <w:widowControl/>
              <w:jc w:val="center"/>
              <w:rPr>
                <w:rFonts w:hint="eastAsia" w:ascii="宋体" w:hAnsi="宋体" w:eastAsia="宋体" w:cs="宋体"/>
                <w:sz w:val="20"/>
                <w:szCs w:val="20"/>
                <w:vertAlign w:val="baseline"/>
                <w:lang w:val="en-US" w:eastAsia="zh-CN"/>
              </w:rPr>
            </w:pPr>
            <w:r>
              <w:rPr>
                <w:rFonts w:hint="default" w:ascii="宋体" w:hAnsi="宋体" w:cs="宋体"/>
              </w:rPr>
              <w:t>标线</w:t>
            </w:r>
          </w:p>
        </w:tc>
        <w:tc>
          <w:tcPr>
            <w:tcW w:w="2340" w:type="dxa"/>
            <w:tcBorders>
              <w:tl2br w:val="nil"/>
              <w:tr2bl w:val="nil"/>
            </w:tcBorders>
            <w:shd w:val="clear" w:color="auto" w:fill="auto"/>
            <w:vAlign w:val="center"/>
          </w:tcPr>
          <w:p w14:paraId="04046C31">
            <w:pPr>
              <w:widowControl/>
              <w:jc w:val="center"/>
              <w:rPr>
                <w:rFonts w:hint="eastAsia" w:cs="宋体"/>
                <w:sz w:val="21"/>
                <w:szCs w:val="21"/>
              </w:rPr>
            </w:pPr>
            <w:r>
              <w:rPr>
                <w:rFonts w:hint="default" w:ascii="宋体" w:hAnsi="宋体" w:cs="宋体"/>
              </w:rPr>
              <w:t>反光标线逆反射系数</w:t>
            </w:r>
          </w:p>
        </w:tc>
        <w:tc>
          <w:tcPr>
            <w:tcW w:w="624" w:type="dxa"/>
            <w:tcBorders>
              <w:tl2br w:val="nil"/>
              <w:tr2bl w:val="nil"/>
            </w:tcBorders>
            <w:vAlign w:val="center"/>
          </w:tcPr>
          <w:p w14:paraId="0533C9D0">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1B68E7DE">
            <w:pPr>
              <w:jc w:val="center"/>
              <w:rPr>
                <w:rFonts w:hint="eastAsia" w:cs="宋体"/>
                <w:sz w:val="21"/>
                <w:szCs w:val="21"/>
              </w:rPr>
            </w:pPr>
            <w:r>
              <w:rPr>
                <w:rFonts w:hint="eastAsia" w:ascii="宋体" w:hAnsi="宋体" w:cs="宋体"/>
                <w:lang w:val="en-US" w:eastAsia="zh-CN"/>
              </w:rPr>
              <w:t>96.7</w:t>
            </w:r>
          </w:p>
        </w:tc>
        <w:tc>
          <w:tcPr>
            <w:tcW w:w="1212" w:type="dxa"/>
            <w:vMerge w:val="restart"/>
            <w:tcBorders>
              <w:tl2br w:val="nil"/>
              <w:tr2bl w:val="nil"/>
            </w:tcBorders>
            <w:vAlign w:val="center"/>
          </w:tcPr>
          <w:p w14:paraId="1C7F65CB">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97.0</w:t>
            </w:r>
          </w:p>
        </w:tc>
        <w:tc>
          <w:tcPr>
            <w:tcW w:w="984" w:type="dxa"/>
            <w:vMerge w:val="restart"/>
            <w:tcBorders>
              <w:tl2br w:val="nil"/>
              <w:tr2bl w:val="nil"/>
            </w:tcBorders>
            <w:vAlign w:val="center"/>
          </w:tcPr>
          <w:p w14:paraId="29C81076">
            <w:pPr>
              <w:widowControl/>
              <w:jc w:val="center"/>
              <w:rPr>
                <w:rFonts w:hint="eastAsia" w:ascii="宋体" w:hAnsi="宋体" w:eastAsia="宋体" w:cs="宋体"/>
                <w:sz w:val="20"/>
                <w:szCs w:val="20"/>
                <w:vertAlign w:val="baseline"/>
                <w:lang w:val="en-US" w:eastAsia="zh-CN"/>
              </w:rPr>
            </w:pPr>
            <w:r>
              <w:rPr>
                <w:rFonts w:hint="eastAsia" w:ascii="宋体" w:hAnsi="宋体" w:cs="宋体"/>
                <w:lang w:val="en-US" w:eastAsia="zh-CN"/>
              </w:rPr>
              <w:t>1</w:t>
            </w:r>
          </w:p>
        </w:tc>
        <w:tc>
          <w:tcPr>
            <w:tcW w:w="1092" w:type="dxa"/>
            <w:vMerge w:val="continue"/>
            <w:tcBorders>
              <w:tl2br w:val="nil"/>
              <w:tr2bl w:val="nil"/>
            </w:tcBorders>
            <w:vAlign w:val="center"/>
          </w:tcPr>
          <w:p w14:paraId="6BA32842">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3C4DC60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0FCF8991">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2A245CD8">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5C96398F">
            <w:pPr>
              <w:widowControl/>
              <w:jc w:val="center"/>
              <w:rPr>
                <w:rFonts w:hint="eastAsia" w:cs="宋体"/>
                <w:sz w:val="21"/>
                <w:szCs w:val="21"/>
              </w:rPr>
            </w:pPr>
            <w:r>
              <w:rPr>
                <w:rFonts w:hint="default" w:ascii="宋体" w:hAnsi="宋体" w:cs="宋体"/>
              </w:rPr>
              <w:t>标线厚度</w:t>
            </w:r>
          </w:p>
        </w:tc>
        <w:tc>
          <w:tcPr>
            <w:tcW w:w="624" w:type="dxa"/>
            <w:tcBorders>
              <w:tl2br w:val="nil"/>
              <w:tr2bl w:val="nil"/>
            </w:tcBorders>
            <w:vAlign w:val="center"/>
          </w:tcPr>
          <w:p w14:paraId="4E03DECE">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3C9ED5CC">
            <w:pPr>
              <w:jc w:val="center"/>
              <w:rPr>
                <w:rFonts w:hint="eastAsia" w:cs="宋体"/>
                <w:sz w:val="21"/>
                <w:szCs w:val="21"/>
              </w:rPr>
            </w:pPr>
            <w:r>
              <w:rPr>
                <w:rFonts w:hint="eastAsia" w:ascii="宋体" w:hAnsi="宋体" w:cs="宋体"/>
                <w:lang w:val="en-US" w:eastAsia="zh-CN"/>
              </w:rPr>
              <w:t>97.2</w:t>
            </w:r>
          </w:p>
        </w:tc>
        <w:tc>
          <w:tcPr>
            <w:tcW w:w="1212" w:type="dxa"/>
            <w:vMerge w:val="continue"/>
            <w:tcBorders>
              <w:tl2br w:val="nil"/>
              <w:tr2bl w:val="nil"/>
            </w:tcBorders>
            <w:vAlign w:val="center"/>
          </w:tcPr>
          <w:p w14:paraId="30D43453">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4D108BF2">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5F8AF7D">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13A0F8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2C126B3D">
            <w:pPr>
              <w:widowControl/>
              <w:jc w:val="center"/>
              <w:rPr>
                <w:rFonts w:hint="eastAsia" w:ascii="宋体" w:hAnsi="宋体" w:eastAsia="宋体" w:cs="宋体"/>
                <w:sz w:val="20"/>
                <w:szCs w:val="20"/>
                <w:vertAlign w:val="baseline"/>
                <w:lang w:val="en-US" w:eastAsia="zh-CN"/>
              </w:rPr>
            </w:pPr>
          </w:p>
        </w:tc>
        <w:tc>
          <w:tcPr>
            <w:tcW w:w="1092" w:type="dxa"/>
            <w:vMerge w:val="restart"/>
            <w:tcBorders>
              <w:tl2br w:val="nil"/>
              <w:tr2bl w:val="nil"/>
            </w:tcBorders>
            <w:vAlign w:val="center"/>
          </w:tcPr>
          <w:p w14:paraId="73E34B8A">
            <w:pPr>
              <w:widowControl/>
              <w:jc w:val="center"/>
              <w:rPr>
                <w:rFonts w:hint="eastAsia" w:ascii="宋体" w:hAnsi="宋体" w:eastAsia="宋体" w:cs="宋体"/>
                <w:sz w:val="20"/>
                <w:szCs w:val="20"/>
                <w:vertAlign w:val="baseline"/>
                <w:lang w:val="en-US" w:eastAsia="zh-CN"/>
              </w:rPr>
            </w:pPr>
            <w:r>
              <w:rPr>
                <w:rFonts w:hint="eastAsia" w:ascii="宋体" w:hAnsi="宋体" w:cs="宋体"/>
                <w:lang w:eastAsia="zh-CN"/>
              </w:rPr>
              <w:t>防</w:t>
            </w:r>
            <w:r>
              <w:rPr>
                <w:rFonts w:hint="default" w:ascii="宋体" w:hAnsi="宋体" w:cs="宋体"/>
              </w:rPr>
              <w:t>护栏</w:t>
            </w:r>
          </w:p>
        </w:tc>
        <w:tc>
          <w:tcPr>
            <w:tcW w:w="2340" w:type="dxa"/>
            <w:tcBorders>
              <w:tl2br w:val="nil"/>
              <w:tr2bl w:val="nil"/>
            </w:tcBorders>
            <w:shd w:val="clear" w:color="auto" w:fill="auto"/>
            <w:vAlign w:val="center"/>
          </w:tcPr>
          <w:p w14:paraId="7684A1FA">
            <w:pPr>
              <w:widowControl/>
              <w:jc w:val="center"/>
              <w:rPr>
                <w:rFonts w:hint="eastAsia" w:cs="宋体"/>
                <w:sz w:val="21"/>
                <w:szCs w:val="21"/>
              </w:rPr>
            </w:pPr>
            <w:r>
              <w:rPr>
                <w:rFonts w:hint="default" w:ascii="宋体" w:hAnsi="宋体" w:cs="宋体"/>
              </w:rPr>
              <w:t>波形梁板基底金属厚度</w:t>
            </w:r>
          </w:p>
        </w:tc>
        <w:tc>
          <w:tcPr>
            <w:tcW w:w="624" w:type="dxa"/>
            <w:tcBorders>
              <w:tl2br w:val="nil"/>
              <w:tr2bl w:val="nil"/>
            </w:tcBorders>
            <w:vAlign w:val="center"/>
          </w:tcPr>
          <w:p w14:paraId="5A64CD28">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364C1AEE">
            <w:pPr>
              <w:jc w:val="center"/>
              <w:rPr>
                <w:rFonts w:hint="eastAsia" w:cs="宋体"/>
                <w:sz w:val="21"/>
                <w:szCs w:val="21"/>
              </w:rPr>
            </w:pPr>
            <w:r>
              <w:rPr>
                <w:rFonts w:hint="eastAsia" w:ascii="宋体" w:hAnsi="宋体" w:cs="宋体"/>
              </w:rPr>
              <w:t>100</w:t>
            </w:r>
          </w:p>
        </w:tc>
        <w:tc>
          <w:tcPr>
            <w:tcW w:w="1212" w:type="dxa"/>
            <w:vMerge w:val="restart"/>
            <w:tcBorders>
              <w:tl2br w:val="nil"/>
              <w:tr2bl w:val="nil"/>
            </w:tcBorders>
            <w:vAlign w:val="center"/>
          </w:tcPr>
          <w:p w14:paraId="5F03D1BB">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100</w:t>
            </w:r>
          </w:p>
        </w:tc>
        <w:tc>
          <w:tcPr>
            <w:tcW w:w="984" w:type="dxa"/>
            <w:vMerge w:val="restart"/>
            <w:tcBorders>
              <w:tl2br w:val="nil"/>
              <w:tr2bl w:val="nil"/>
            </w:tcBorders>
            <w:vAlign w:val="center"/>
          </w:tcPr>
          <w:p w14:paraId="3863A6DE">
            <w:pPr>
              <w:widowControl/>
              <w:jc w:val="center"/>
              <w:rPr>
                <w:rFonts w:hint="eastAsia" w:ascii="宋体" w:hAnsi="宋体" w:eastAsia="宋体" w:cs="宋体"/>
                <w:sz w:val="20"/>
                <w:szCs w:val="20"/>
                <w:vertAlign w:val="baseline"/>
                <w:lang w:val="en-US" w:eastAsia="zh-CN"/>
              </w:rPr>
            </w:pPr>
            <w:r>
              <w:rPr>
                <w:rFonts w:hint="eastAsia" w:ascii="宋体" w:hAnsi="宋体" w:cs="宋体"/>
                <w:lang w:val="en-US" w:eastAsia="zh-CN"/>
              </w:rPr>
              <w:t>2</w:t>
            </w:r>
          </w:p>
        </w:tc>
        <w:tc>
          <w:tcPr>
            <w:tcW w:w="1092" w:type="dxa"/>
            <w:vMerge w:val="continue"/>
            <w:tcBorders>
              <w:tl2br w:val="nil"/>
              <w:tr2bl w:val="nil"/>
            </w:tcBorders>
            <w:vAlign w:val="center"/>
          </w:tcPr>
          <w:p w14:paraId="085B6457">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6F1971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1CBAF768">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4C8C808B">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7CC4FDD6">
            <w:pPr>
              <w:widowControl/>
              <w:jc w:val="center"/>
              <w:rPr>
                <w:rFonts w:hint="eastAsia" w:cs="宋体"/>
                <w:sz w:val="21"/>
                <w:szCs w:val="21"/>
              </w:rPr>
            </w:pPr>
            <w:r>
              <w:rPr>
                <w:rFonts w:hint="default" w:ascii="宋体" w:hAnsi="宋体" w:cs="宋体"/>
              </w:rPr>
              <w:t>波形梁钢护栏立柱壁厚</w:t>
            </w:r>
          </w:p>
        </w:tc>
        <w:tc>
          <w:tcPr>
            <w:tcW w:w="624" w:type="dxa"/>
            <w:tcBorders>
              <w:tl2br w:val="nil"/>
              <w:tr2bl w:val="nil"/>
            </w:tcBorders>
            <w:vAlign w:val="center"/>
          </w:tcPr>
          <w:p w14:paraId="7D6F7180">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52D836B8">
            <w:pPr>
              <w:jc w:val="center"/>
              <w:rPr>
                <w:rFonts w:hint="eastAsia" w:cs="宋体"/>
                <w:sz w:val="21"/>
                <w:szCs w:val="21"/>
              </w:rPr>
            </w:pPr>
            <w:r>
              <w:rPr>
                <w:rFonts w:hint="eastAsia" w:ascii="宋体" w:hAnsi="宋体" w:cs="宋体"/>
              </w:rPr>
              <w:t>100</w:t>
            </w:r>
          </w:p>
        </w:tc>
        <w:tc>
          <w:tcPr>
            <w:tcW w:w="1212" w:type="dxa"/>
            <w:vMerge w:val="continue"/>
            <w:tcBorders>
              <w:tl2br w:val="nil"/>
              <w:tr2bl w:val="nil"/>
            </w:tcBorders>
            <w:vAlign w:val="center"/>
          </w:tcPr>
          <w:p w14:paraId="056B4DC8">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111159D5">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E199D20">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0F019C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6A3C48B0">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9DD2CA4">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1F6B7789">
            <w:pPr>
              <w:widowControl/>
              <w:jc w:val="center"/>
              <w:rPr>
                <w:rFonts w:hint="eastAsia" w:cs="宋体"/>
                <w:sz w:val="21"/>
                <w:szCs w:val="21"/>
              </w:rPr>
            </w:pPr>
            <w:r>
              <w:rPr>
                <w:rFonts w:hint="default" w:ascii="宋体" w:hAnsi="宋体" w:cs="宋体"/>
              </w:rPr>
              <w:t>波形梁钢护栏横梁中心高度</w:t>
            </w:r>
          </w:p>
        </w:tc>
        <w:tc>
          <w:tcPr>
            <w:tcW w:w="624" w:type="dxa"/>
            <w:tcBorders>
              <w:tl2br w:val="nil"/>
              <w:tr2bl w:val="nil"/>
            </w:tcBorders>
            <w:vAlign w:val="center"/>
          </w:tcPr>
          <w:p w14:paraId="62428D3F">
            <w:pPr>
              <w:widowControl/>
              <w:jc w:val="center"/>
              <w:rPr>
                <w:rFonts w:hint="eastAsia" w:cs="宋体"/>
                <w:sz w:val="21"/>
                <w:szCs w:val="21"/>
                <w:lang w:val="en-US" w:eastAsia="zh-CN"/>
              </w:rPr>
            </w:pPr>
            <w:r>
              <w:rPr>
                <w:rFonts w:hint="eastAsia" w:ascii="宋体" w:hAnsi="宋体" w:cs="宋体"/>
                <w:lang w:val="en-US" w:eastAsia="zh-CN"/>
              </w:rPr>
              <w:t>1</w:t>
            </w:r>
          </w:p>
        </w:tc>
        <w:tc>
          <w:tcPr>
            <w:tcW w:w="756" w:type="dxa"/>
            <w:tcBorders>
              <w:tl2br w:val="nil"/>
              <w:tr2bl w:val="nil"/>
            </w:tcBorders>
            <w:vAlign w:val="center"/>
          </w:tcPr>
          <w:p w14:paraId="1D9BD302">
            <w:pPr>
              <w:jc w:val="center"/>
              <w:rPr>
                <w:rFonts w:hint="default" w:eastAsia="宋体" w:cs="宋体"/>
                <w:sz w:val="21"/>
                <w:szCs w:val="21"/>
                <w:lang w:val="en-US" w:eastAsia="zh-CN"/>
              </w:rPr>
            </w:pPr>
            <w:r>
              <w:rPr>
                <w:rFonts w:hint="eastAsia" w:ascii="宋体" w:hAnsi="宋体" w:cs="宋体"/>
                <w:lang w:val="en-US" w:eastAsia="zh-CN"/>
              </w:rPr>
              <w:t>100</w:t>
            </w:r>
          </w:p>
        </w:tc>
        <w:tc>
          <w:tcPr>
            <w:tcW w:w="1212" w:type="dxa"/>
            <w:vMerge w:val="continue"/>
            <w:tcBorders>
              <w:tl2br w:val="nil"/>
              <w:tr2bl w:val="nil"/>
            </w:tcBorders>
            <w:vAlign w:val="center"/>
          </w:tcPr>
          <w:p w14:paraId="521EDC1B">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21ED0F93">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1A29542F">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r w14:paraId="636F949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1116" w:type="dxa"/>
            <w:vMerge w:val="continue"/>
            <w:tcBorders>
              <w:tl2br w:val="nil"/>
              <w:tr2bl w:val="nil"/>
            </w:tcBorders>
            <w:vAlign w:val="center"/>
          </w:tcPr>
          <w:p w14:paraId="5D00FBD1">
            <w:pPr>
              <w:widowControl/>
              <w:jc w:val="center"/>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294A7E5E">
            <w:pPr>
              <w:widowControl/>
              <w:jc w:val="center"/>
              <w:rPr>
                <w:rFonts w:hint="eastAsia" w:ascii="宋体" w:hAnsi="宋体" w:eastAsia="宋体" w:cs="宋体"/>
                <w:sz w:val="20"/>
                <w:szCs w:val="20"/>
                <w:vertAlign w:val="baseline"/>
                <w:lang w:val="en-US" w:eastAsia="zh-CN"/>
              </w:rPr>
            </w:pPr>
          </w:p>
        </w:tc>
        <w:tc>
          <w:tcPr>
            <w:tcW w:w="2340" w:type="dxa"/>
            <w:tcBorders>
              <w:tl2br w:val="nil"/>
              <w:tr2bl w:val="nil"/>
            </w:tcBorders>
            <w:shd w:val="clear" w:color="auto" w:fill="auto"/>
            <w:vAlign w:val="center"/>
          </w:tcPr>
          <w:p w14:paraId="1A138108">
            <w:pPr>
              <w:widowControl/>
              <w:jc w:val="center"/>
              <w:rPr>
                <w:rFonts w:hint="eastAsia" w:cs="宋体"/>
                <w:sz w:val="21"/>
                <w:szCs w:val="21"/>
              </w:rPr>
            </w:pPr>
            <w:r>
              <w:rPr>
                <w:rFonts w:hint="eastAsia" w:ascii="宋体" w:hAnsi="宋体" w:cs="宋体"/>
              </w:rPr>
              <w:t>立柱埋置深度</w:t>
            </w:r>
          </w:p>
        </w:tc>
        <w:tc>
          <w:tcPr>
            <w:tcW w:w="624" w:type="dxa"/>
            <w:tcBorders>
              <w:tl2br w:val="nil"/>
              <w:tr2bl w:val="nil"/>
            </w:tcBorders>
            <w:vAlign w:val="center"/>
          </w:tcPr>
          <w:p w14:paraId="3AD5A4FB">
            <w:pPr>
              <w:widowControl/>
              <w:jc w:val="center"/>
              <w:rPr>
                <w:rFonts w:hint="eastAsia" w:cs="宋体"/>
                <w:sz w:val="21"/>
                <w:szCs w:val="21"/>
                <w:lang w:val="en-US" w:eastAsia="zh-CN"/>
              </w:rPr>
            </w:pPr>
            <w:r>
              <w:rPr>
                <w:rFonts w:hint="eastAsia" w:ascii="宋体" w:hAnsi="宋体" w:cs="宋体"/>
                <w:lang w:val="en-US" w:eastAsia="zh-CN"/>
              </w:rPr>
              <w:t>2</w:t>
            </w:r>
          </w:p>
        </w:tc>
        <w:tc>
          <w:tcPr>
            <w:tcW w:w="756" w:type="dxa"/>
            <w:tcBorders>
              <w:tl2br w:val="nil"/>
              <w:tr2bl w:val="nil"/>
            </w:tcBorders>
            <w:vAlign w:val="center"/>
          </w:tcPr>
          <w:p w14:paraId="54E9DD92">
            <w:pPr>
              <w:jc w:val="center"/>
              <w:rPr>
                <w:rFonts w:hint="default" w:eastAsia="宋体" w:cs="宋体"/>
                <w:sz w:val="21"/>
                <w:szCs w:val="21"/>
                <w:lang w:val="en-US" w:eastAsia="zh-CN"/>
              </w:rPr>
            </w:pPr>
            <w:r>
              <w:rPr>
                <w:rFonts w:hint="eastAsia" w:ascii="宋体" w:hAnsi="宋体" w:cs="宋体"/>
                <w:lang w:val="en-US" w:eastAsia="zh-CN"/>
              </w:rPr>
              <w:t>100</w:t>
            </w:r>
          </w:p>
        </w:tc>
        <w:tc>
          <w:tcPr>
            <w:tcW w:w="1212" w:type="dxa"/>
            <w:vMerge w:val="continue"/>
            <w:tcBorders>
              <w:tl2br w:val="nil"/>
              <w:tr2bl w:val="nil"/>
            </w:tcBorders>
            <w:vAlign w:val="center"/>
          </w:tcPr>
          <w:p w14:paraId="2D344BB1">
            <w:pPr>
              <w:pStyle w:val="71"/>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eastAsia" w:ascii="宋体" w:hAnsi="宋体" w:eastAsia="宋体" w:cs="宋体"/>
                <w:sz w:val="20"/>
                <w:szCs w:val="20"/>
                <w:vertAlign w:val="baseline"/>
                <w:lang w:val="en-US" w:eastAsia="zh-CN"/>
              </w:rPr>
            </w:pPr>
          </w:p>
        </w:tc>
        <w:tc>
          <w:tcPr>
            <w:tcW w:w="984" w:type="dxa"/>
            <w:vMerge w:val="continue"/>
            <w:tcBorders>
              <w:tl2br w:val="nil"/>
              <w:tr2bl w:val="nil"/>
            </w:tcBorders>
            <w:vAlign w:val="center"/>
          </w:tcPr>
          <w:p w14:paraId="2AD609D8">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c>
          <w:tcPr>
            <w:tcW w:w="1092" w:type="dxa"/>
            <w:vMerge w:val="continue"/>
            <w:tcBorders>
              <w:tl2br w:val="nil"/>
              <w:tr2bl w:val="nil"/>
            </w:tcBorders>
            <w:vAlign w:val="center"/>
          </w:tcPr>
          <w:p w14:paraId="27BF38E6">
            <w:pPr>
              <w:pStyle w:val="71"/>
              <w:keepNext w:val="0"/>
              <w:keepLines w:val="0"/>
              <w:pageBreakBefore w:val="0"/>
              <w:widowControl w:val="0"/>
              <w:kinsoku/>
              <w:wordWrap/>
              <w:overflowPunct/>
              <w:topLinePunct w:val="0"/>
              <w:autoSpaceDE/>
              <w:autoSpaceDN/>
              <w:bidi w:val="0"/>
              <w:adjustRightInd w:val="0"/>
              <w:snapToGrid/>
              <w:spacing w:line="240" w:lineRule="auto"/>
              <w:textAlignment w:val="auto"/>
              <w:rPr>
                <w:rFonts w:hint="eastAsia" w:ascii="宋体" w:hAnsi="宋体" w:eastAsia="宋体" w:cs="宋体"/>
                <w:sz w:val="20"/>
                <w:szCs w:val="20"/>
                <w:vertAlign w:val="baseline"/>
                <w:lang w:val="en-US" w:eastAsia="zh-CN"/>
              </w:rPr>
            </w:pPr>
          </w:p>
        </w:tc>
      </w:tr>
    </w:tbl>
    <w:p w14:paraId="115EACF3">
      <w:pPr>
        <w:tabs>
          <w:tab w:val="left" w:pos="1620"/>
        </w:tabs>
        <w:autoSpaceDE w:val="0"/>
        <w:autoSpaceDN w:val="0"/>
        <w:spacing w:before="240" w:beforeLines="100" w:after="120" w:afterLines="50"/>
        <w:ind w:firstLine="720" w:firstLineChars="300"/>
        <w:rPr>
          <w:rFonts w:ascii="宋体" w:hAnsi="宋体" w:cs="宋体"/>
          <w:kern w:val="0"/>
          <w:sz w:val="24"/>
          <w:szCs w:val="20"/>
        </w:rPr>
      </w:pPr>
      <w:r>
        <w:rPr>
          <w:rFonts w:hint="eastAsia" w:ascii="宋体" w:hAnsi="宋体"/>
          <w:kern w:val="0"/>
          <w:sz w:val="24"/>
          <w:szCs w:val="20"/>
        </w:rPr>
        <w:t>经检</w:t>
      </w:r>
      <w:r>
        <w:rPr>
          <w:rFonts w:hint="eastAsia" w:ascii="宋体" w:hAnsi="宋体" w:cs="宋体"/>
          <w:kern w:val="0"/>
          <w:sz w:val="24"/>
          <w:szCs w:val="20"/>
        </w:rPr>
        <w:t>测，</w:t>
      </w:r>
      <w:r>
        <w:rPr>
          <w:rFonts w:hint="eastAsia" w:ascii="宋体" w:hAnsi="宋体" w:cs="宋体"/>
          <w:kern w:val="0"/>
          <w:sz w:val="24"/>
          <w:szCs w:val="20"/>
          <w:lang w:eastAsia="zh-CN"/>
        </w:rPr>
        <w:t>S216线A地至B地养护工程项目</w:t>
      </w:r>
      <w:r>
        <w:rPr>
          <w:rFonts w:hint="eastAsia" w:ascii="宋体" w:hAnsi="宋体" w:cs="宋体"/>
          <w:kern w:val="0"/>
          <w:sz w:val="24"/>
          <w:szCs w:val="20"/>
        </w:rPr>
        <w:t>路基、路面</w:t>
      </w:r>
      <w:r>
        <w:rPr>
          <w:rFonts w:hint="eastAsia" w:ascii="宋体" w:hAnsi="宋体" w:cs="宋体"/>
          <w:kern w:val="0"/>
          <w:sz w:val="24"/>
          <w:szCs w:val="20"/>
          <w:lang w:eastAsia="zh-CN"/>
        </w:rPr>
        <w:t>、</w:t>
      </w:r>
      <w:r>
        <w:rPr>
          <w:rFonts w:hint="eastAsia" w:ascii="宋体" w:hAnsi="宋体" w:cs="宋体"/>
          <w:kern w:val="0"/>
          <w:sz w:val="24"/>
          <w:szCs w:val="20"/>
          <w:lang w:val="en-US" w:eastAsia="zh-CN"/>
        </w:rPr>
        <w:t>交通安全设施</w:t>
      </w:r>
      <w:r>
        <w:rPr>
          <w:rFonts w:hint="eastAsia" w:ascii="宋体" w:hAnsi="宋体" w:cs="宋体"/>
          <w:kern w:val="0"/>
          <w:sz w:val="24"/>
          <w:szCs w:val="20"/>
        </w:rPr>
        <w:t>单位工程交工验收前工程质量检测结论如下：</w:t>
      </w:r>
    </w:p>
    <w:p w14:paraId="18DB681E">
      <w:pPr>
        <w:pStyle w:val="9"/>
        <w:adjustRightInd/>
        <w:spacing w:line="360" w:lineRule="auto"/>
        <w:ind w:firstLine="480" w:firstLineChars="200"/>
        <w:jc w:val="left"/>
      </w:pPr>
      <w:r>
        <w:rPr>
          <w:rFonts w:hint="eastAsia" w:cs="宋体"/>
        </w:rPr>
        <w:t>（1）关键项目：</w:t>
      </w:r>
      <w:r>
        <w:rPr>
          <w:rFonts w:hint="eastAsia"/>
        </w:rPr>
        <w:t>支挡工程混凝土（回弹）强度、断面尺寸；沥青混凝土面层路面面层压实、厚度</w:t>
      </w:r>
      <w:r>
        <w:rPr>
          <w:rFonts w:hint="eastAsia"/>
          <w:lang w:eastAsia="zh-CN"/>
        </w:rPr>
        <w:t>；</w:t>
      </w:r>
      <w:r>
        <w:rPr>
          <w:rFonts w:hint="eastAsia"/>
          <w:lang w:val="en-US" w:eastAsia="zh-CN"/>
        </w:rPr>
        <w:t>标志牌标志面反光膜逆反射系数；标线逆反射亮度系数、标线厚度；波形梁钢防护栏波形梁板基底金属厚度、立柱基底金属壁厚、横梁中心高度</w:t>
      </w:r>
      <w:r>
        <w:rPr>
          <w:rFonts w:hint="eastAsia"/>
        </w:rPr>
        <w:t>。以上共</w:t>
      </w:r>
      <w:r>
        <w:rPr>
          <w:rFonts w:hint="eastAsia"/>
          <w:lang w:val="en-US" w:eastAsia="zh-CN"/>
        </w:rPr>
        <w:t>10</w:t>
      </w:r>
      <w:r>
        <w:rPr>
          <w:rFonts w:hint="eastAsia"/>
        </w:rPr>
        <w:t>个带“△”关键项目的合格率均不低于95%，抽查项目的合格率符合《公路工程质量检验评定标准》（JTG F80/1-2017）的规定要求，评定为合格。</w:t>
      </w:r>
    </w:p>
    <w:p w14:paraId="04FD040E">
      <w:pPr>
        <w:pStyle w:val="9"/>
        <w:adjustRightInd/>
        <w:spacing w:line="360" w:lineRule="auto"/>
        <w:ind w:firstLine="480" w:firstLineChars="200"/>
        <w:jc w:val="left"/>
      </w:pPr>
      <w:r>
        <w:rPr>
          <w:rFonts w:hint="eastAsia"/>
        </w:rPr>
        <w:t>一般项目：其余一般项目的合格率均不低于8</w:t>
      </w:r>
      <w:r>
        <w:t>0</w:t>
      </w:r>
      <w:r>
        <w:rPr>
          <w:rFonts w:hint="eastAsia"/>
        </w:rPr>
        <w:t>%，抽查项目的合格率符合《公路工程质量检验评定标准》（JTG F80/1-2017）的规定要求，评定为合格。</w:t>
      </w:r>
    </w:p>
    <w:p w14:paraId="6D787970">
      <w:pPr>
        <w:pStyle w:val="2"/>
        <w:spacing w:before="120" w:beforeLines="50" w:beforeAutospacing="0" w:after="120" w:afterLines="50" w:afterAutospacing="0" w:line="360" w:lineRule="auto"/>
      </w:pPr>
      <w:bookmarkStart w:id="60" w:name="_Toc6111"/>
      <w:r>
        <w:rPr>
          <w:rFonts w:hint="eastAsia"/>
        </w:rPr>
        <w:t>8  有关建议</w:t>
      </w:r>
      <w:bookmarkEnd w:id="58"/>
      <w:bookmarkEnd w:id="59"/>
      <w:bookmarkEnd w:id="60"/>
    </w:p>
    <w:p w14:paraId="45443996">
      <w:pPr>
        <w:pStyle w:val="9"/>
        <w:spacing w:line="360" w:lineRule="auto"/>
        <w:ind w:firstLine="480" w:firstLineChars="200"/>
        <w:jc w:val="left"/>
        <w:rPr>
          <w:rFonts w:hint="eastAsia" w:cs="宋体"/>
          <w:szCs w:val="24"/>
        </w:rPr>
      </w:pPr>
      <w:r>
        <w:rPr>
          <w:rFonts w:hint="eastAsia" w:cs="宋体"/>
        </w:rPr>
        <w:t>建议在交工验收后试运营期间，按照现行《公路养护技术规范》(JTG H10-2009)的具体要求，加</w:t>
      </w:r>
      <w:r>
        <w:rPr>
          <w:rFonts w:hint="eastAsia" w:cs="宋体"/>
          <w:szCs w:val="24"/>
        </w:rPr>
        <w:t>强日常巡检、经常性检查等管养工作</w:t>
      </w:r>
      <w:r>
        <w:rPr>
          <w:rFonts w:hint="eastAsia" w:cs="宋体"/>
        </w:rPr>
        <w:t>，</w:t>
      </w:r>
      <w:r>
        <w:rPr>
          <w:rFonts w:hint="eastAsia" w:cs="宋体"/>
          <w:szCs w:val="24"/>
        </w:rPr>
        <w:t>维护路基、路面、交通安全设施的质量。</w:t>
      </w:r>
      <w:bookmarkStart w:id="61" w:name="_Toc23105021"/>
      <w:bookmarkStart w:id="62" w:name="_Toc8739_WPSOffice_Level1"/>
    </w:p>
    <w:p w14:paraId="393AFFE6">
      <w:pPr>
        <w:pStyle w:val="9"/>
        <w:spacing w:line="360" w:lineRule="auto"/>
        <w:ind w:firstLine="480" w:firstLineChars="200"/>
        <w:jc w:val="left"/>
        <w:rPr>
          <w:rFonts w:hint="eastAsia" w:cs="宋体"/>
          <w:szCs w:val="24"/>
        </w:rPr>
      </w:pPr>
    </w:p>
    <w:p w14:paraId="788DB866">
      <w:pPr>
        <w:pStyle w:val="9"/>
        <w:spacing w:line="360" w:lineRule="auto"/>
        <w:ind w:firstLine="480" w:firstLineChars="200"/>
        <w:jc w:val="left"/>
        <w:rPr>
          <w:rFonts w:hint="eastAsia" w:cs="宋体"/>
          <w:szCs w:val="24"/>
        </w:rPr>
      </w:pPr>
    </w:p>
    <w:p w14:paraId="674A8BDA">
      <w:pPr>
        <w:pStyle w:val="20"/>
        <w:spacing w:before="120" w:after="120" w:line="360" w:lineRule="auto"/>
      </w:pPr>
      <w:bookmarkStart w:id="63" w:name="_Toc10878"/>
      <w:r>
        <w:rPr>
          <w:rFonts w:hint="eastAsia"/>
        </w:rPr>
        <w:t>9</w:t>
      </w:r>
      <w:r>
        <w:t xml:space="preserve"> </w:t>
      </w:r>
      <w:r>
        <w:rPr>
          <w:rFonts w:hint="eastAsia"/>
        </w:rPr>
        <w:t xml:space="preserve"> </w:t>
      </w:r>
      <w:bookmarkEnd w:id="61"/>
      <w:r>
        <w:rPr>
          <w:rFonts w:hint="eastAsia"/>
        </w:rPr>
        <w:t>附件</w:t>
      </w:r>
      <w:bookmarkEnd w:id="63"/>
    </w:p>
    <w:p w14:paraId="7B42B887">
      <w:pPr>
        <w:pStyle w:val="9"/>
        <w:spacing w:before="120" w:beforeLines="50" w:after="120" w:afterLines="50"/>
        <w:jc w:val="both"/>
        <w:rPr>
          <w:bCs/>
        </w:rPr>
      </w:pPr>
      <w:r>
        <w:rPr>
          <w:rFonts w:hint="eastAsia"/>
          <w:bCs/>
        </w:rPr>
        <w:t>（1）各分部工程的检测结果评定汇总表及</w:t>
      </w:r>
      <w:bookmarkEnd w:id="62"/>
      <w:r>
        <w:rPr>
          <w:rFonts w:hint="eastAsia"/>
          <w:bCs/>
        </w:rPr>
        <w:t>检测结果汇总表 （附件1至附</w:t>
      </w:r>
      <w:r>
        <w:rPr>
          <w:rFonts w:hint="eastAsia"/>
        </w:rPr>
        <w:t>件</w:t>
      </w:r>
      <w:r>
        <w:rPr>
          <w:rFonts w:hint="eastAsia"/>
          <w:bCs/>
        </w:rPr>
        <w:t>1</w:t>
      </w:r>
      <w:r>
        <w:rPr>
          <w:rFonts w:hint="eastAsia"/>
          <w:bCs/>
          <w:lang w:val="en-US" w:eastAsia="zh-CN"/>
        </w:rPr>
        <w:t>1</w:t>
      </w:r>
      <w:r>
        <w:rPr>
          <w:rFonts w:hint="eastAsia"/>
          <w:bCs/>
        </w:rPr>
        <w:t>）；</w:t>
      </w:r>
    </w:p>
    <w:p w14:paraId="17CC1C16">
      <w:pPr>
        <w:pStyle w:val="9"/>
        <w:spacing w:before="120" w:beforeLines="50" w:after="120" w:afterLines="50"/>
        <w:jc w:val="both"/>
        <w:rPr>
          <w:bCs/>
        </w:rPr>
      </w:pPr>
      <w:r>
        <w:rPr>
          <w:rFonts w:hint="eastAsia" w:cs="宋体"/>
          <w:bCs/>
        </w:rPr>
        <w:t>（2）现场检测工作照片（</w:t>
      </w:r>
      <w:r>
        <w:rPr>
          <w:rFonts w:hint="eastAsia"/>
          <w:bCs/>
        </w:rPr>
        <w:t>附</w:t>
      </w:r>
      <w:r>
        <w:rPr>
          <w:rFonts w:hint="eastAsia"/>
        </w:rPr>
        <w:t>件</w:t>
      </w:r>
      <w:r>
        <w:rPr>
          <w:rFonts w:hint="eastAsia"/>
          <w:bCs/>
        </w:rPr>
        <w:t>1</w:t>
      </w:r>
      <w:r>
        <w:rPr>
          <w:rFonts w:hint="eastAsia"/>
          <w:bCs/>
          <w:lang w:val="en-US" w:eastAsia="zh-CN"/>
        </w:rPr>
        <w:t>2</w:t>
      </w:r>
      <w:r>
        <w:rPr>
          <w:rFonts w:hint="eastAsia"/>
          <w:bCs/>
        </w:rPr>
        <w:t>）。</w:t>
      </w:r>
    </w:p>
    <w:p w14:paraId="578477F0">
      <w:pPr>
        <w:pStyle w:val="9"/>
        <w:spacing w:before="120" w:beforeLines="50" w:after="120" w:afterLines="50"/>
        <w:ind w:firstLine="480" w:firstLineChars="200"/>
        <w:jc w:val="both"/>
        <w:rPr>
          <w:rFonts w:cs="宋体"/>
          <w:bCs/>
        </w:rPr>
      </w:pPr>
      <w:r>
        <w:rPr>
          <w:rFonts w:hint="eastAsia" w:ascii="仿宋" w:hAnsi="仿宋" w:eastAsia="仿宋" w:cs="仿宋"/>
          <w:bCs/>
        </w:rPr>
        <w:t>（本报告正文以下空白）</w:t>
      </w:r>
    </w:p>
    <w:p w14:paraId="4B9FFDED">
      <w:pPr>
        <w:pStyle w:val="9"/>
        <w:spacing w:before="120" w:beforeLines="50" w:after="120" w:afterLines="50"/>
        <w:ind w:firstLine="240" w:firstLineChars="100"/>
        <w:jc w:val="both"/>
        <w:rPr>
          <w:bCs/>
        </w:rPr>
      </w:pPr>
    </w:p>
    <w:p w14:paraId="10B99BA0">
      <w:pPr>
        <w:pStyle w:val="9"/>
        <w:spacing w:before="120" w:beforeLines="50" w:after="120" w:afterLines="50"/>
        <w:ind w:firstLine="240" w:firstLineChars="100"/>
        <w:jc w:val="both"/>
        <w:rPr>
          <w:bCs/>
        </w:rPr>
      </w:pPr>
    </w:p>
    <w:p w14:paraId="37E8F0D1">
      <w:pPr>
        <w:pStyle w:val="9"/>
        <w:snapToGrid w:val="0"/>
        <w:spacing w:after="120"/>
        <w:jc w:val="both"/>
        <w:textAlignment w:val="auto"/>
        <w:rPr>
          <w:rFonts w:hint="eastAsia" w:eastAsia="宋体" w:cs="宋体"/>
          <w:bCs/>
          <w:kern w:val="21"/>
          <w:szCs w:val="24"/>
          <w:lang w:eastAsia="zh-CN"/>
        </w:rPr>
      </w:pPr>
      <w:r>
        <w:rPr>
          <w:rFonts w:hint="eastAsia" w:cs="宋体"/>
          <w:bCs/>
          <w:spacing w:val="11"/>
          <w:kern w:val="2"/>
          <w:szCs w:val="24"/>
        </w:rPr>
        <w:t xml:space="preserve">                                       </w:t>
      </w:r>
      <w:r>
        <w:rPr>
          <w:rFonts w:hint="eastAsia" w:cs="宋体"/>
          <w:bCs/>
          <w:kern w:val="21"/>
          <w:szCs w:val="24"/>
          <w:lang w:eastAsia="zh-CN"/>
        </w:rPr>
        <w:t>******工程检测有限公司</w:t>
      </w:r>
    </w:p>
    <w:p w14:paraId="7BF5FECF">
      <w:pPr>
        <w:pStyle w:val="9"/>
        <w:spacing w:before="120" w:beforeLines="50" w:after="120" w:afterLines="50"/>
        <w:ind w:right="630" w:rightChars="300" w:firstLine="240" w:firstLineChars="100"/>
        <w:rPr>
          <w:rFonts w:cs="宋体"/>
          <w:bCs/>
          <w:kern w:val="21"/>
          <w:szCs w:val="24"/>
        </w:rPr>
        <w:sectPr>
          <w:footerReference r:id="rId9" w:type="default"/>
          <w:pgSz w:w="11906" w:h="16838"/>
          <w:pgMar w:top="1418" w:right="1134" w:bottom="737" w:left="1417" w:header="851" w:footer="794" w:gutter="0"/>
          <w:pgNumType w:start="1"/>
          <w:cols w:space="720" w:num="1"/>
          <w:docGrid w:linePitch="312" w:charSpace="0"/>
        </w:sectPr>
      </w:pPr>
      <w:r>
        <w:rPr>
          <w:rFonts w:hint="eastAsia" w:cs="宋体"/>
          <w:bCs/>
          <w:kern w:val="21"/>
          <w:szCs w:val="24"/>
        </w:rPr>
        <w:t xml:space="preserve">                                               2026年03月1</w:t>
      </w:r>
      <w:r>
        <w:rPr>
          <w:rFonts w:hint="eastAsia" w:cs="宋体"/>
          <w:bCs/>
          <w:kern w:val="21"/>
          <w:szCs w:val="24"/>
          <w:lang w:val="en-US" w:eastAsia="zh-CN"/>
        </w:rPr>
        <w:t>7</w:t>
      </w:r>
      <w:r>
        <w:rPr>
          <w:rFonts w:hint="eastAsia" w:cs="宋体"/>
          <w:bCs/>
          <w:kern w:val="21"/>
          <w:szCs w:val="24"/>
        </w:rPr>
        <w:t>日</w:t>
      </w:r>
    </w:p>
    <w:p w14:paraId="144A4B6E">
      <w:pPr>
        <w:pStyle w:val="3"/>
        <w:spacing w:before="120" w:after="120"/>
        <w:rPr>
          <w:lang w:val="zh-CN"/>
        </w:rPr>
      </w:pPr>
      <w:bookmarkStart w:id="64" w:name="_Toc27915"/>
      <w:bookmarkStart w:id="65" w:name="_Toc23105031"/>
      <w:bookmarkStart w:id="66" w:name="_Toc23105049"/>
      <w:bookmarkStart w:id="67" w:name="_Toc23109574"/>
      <w:r>
        <w:rPr>
          <w:rFonts w:hint="eastAsia"/>
        </w:rPr>
        <w:t xml:space="preserve">附件1 </w:t>
      </w:r>
      <w:r>
        <w:rPr>
          <w:rFonts w:hint="eastAsia"/>
          <w:lang w:val="zh-CN"/>
        </w:rPr>
        <w:t>支挡工程混凝土（回弹）强度检测结果</w:t>
      </w:r>
      <w:bookmarkEnd w:id="64"/>
    </w:p>
    <w:p w14:paraId="7B2CB8B0">
      <w:pPr>
        <w:rPr>
          <w:lang w:val="zh-CN"/>
        </w:rPr>
      </w:pPr>
    </w:p>
    <w:p w14:paraId="52637EC9">
      <w:pPr>
        <w:spacing w:line="360" w:lineRule="auto"/>
        <w:jc w:val="center"/>
        <w:rPr>
          <w:rFonts w:ascii="微软雅黑" w:hAnsi="微软雅黑" w:eastAsia="微软雅黑" w:cs="微软雅黑"/>
          <w:b/>
          <w:sz w:val="24"/>
          <w:szCs w:val="24"/>
          <w:lang w:val="zh-CN"/>
        </w:rPr>
      </w:pPr>
      <w:r>
        <w:rPr>
          <w:rFonts w:hint="eastAsia" w:ascii="微软雅黑" w:hAnsi="微软雅黑" w:eastAsia="微软雅黑" w:cs="微软雅黑"/>
          <w:b/>
          <w:sz w:val="24"/>
          <w:szCs w:val="24"/>
          <w:lang w:val="zh-CN"/>
        </w:rPr>
        <w:t>附表</w:t>
      </w:r>
      <w:r>
        <w:rPr>
          <w:rFonts w:hint="eastAsia" w:ascii="微软雅黑" w:hAnsi="微软雅黑" w:eastAsia="微软雅黑" w:cs="微软雅黑"/>
          <w:b/>
          <w:sz w:val="24"/>
          <w:szCs w:val="24"/>
        </w:rPr>
        <w:t xml:space="preserve">1  </w:t>
      </w:r>
      <w:r>
        <w:rPr>
          <w:rFonts w:hint="eastAsia" w:ascii="微软雅黑" w:hAnsi="微软雅黑" w:eastAsia="微软雅黑" w:cs="微软雅黑"/>
          <w:b/>
          <w:sz w:val="24"/>
          <w:szCs w:val="24"/>
          <w:lang w:val="zh-CN"/>
        </w:rPr>
        <w:t>支挡工程混凝土（回弹）强度检测结果评定汇总表</w:t>
      </w:r>
    </w:p>
    <w:p w14:paraId="0608562F">
      <w:pPr>
        <w:ind w:right="143" w:rightChars="68"/>
        <w:jc w:val="right"/>
      </w:pPr>
    </w:p>
    <w:p w14:paraId="4208089A">
      <w:pPr>
        <w:ind w:right="143" w:rightChars="68"/>
        <w:jc w:val="right"/>
        <w:rPr>
          <w:lang w:val="zh-CN"/>
        </w:rPr>
      </w:pPr>
      <w:r>
        <w:rPr>
          <w:rFonts w:hint="eastAsia"/>
        </w:rPr>
        <w:t xml:space="preserve">      </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39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2327"/>
        <w:gridCol w:w="1802"/>
        <w:gridCol w:w="2205"/>
        <w:gridCol w:w="1904"/>
        <w:gridCol w:w="1904"/>
        <w:gridCol w:w="1906"/>
      </w:tblGrid>
      <w:tr w14:paraId="3C27C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869" w:type="dxa"/>
            <w:vAlign w:val="center"/>
          </w:tcPr>
          <w:p w14:paraId="31B49829">
            <w:pPr>
              <w:jc w:val="center"/>
              <w:rPr>
                <w:rFonts w:ascii="宋体" w:hAnsi="宋体" w:cs="宋体"/>
                <w:b/>
                <w:bCs/>
              </w:rPr>
            </w:pPr>
            <w:r>
              <w:rPr>
                <w:rFonts w:hint="eastAsia" w:ascii="宋体" w:hAnsi="宋体" w:cs="宋体"/>
                <w:b/>
                <w:color w:val="000000"/>
                <w:kern w:val="0"/>
              </w:rPr>
              <w:t>标段</w:t>
            </w:r>
          </w:p>
        </w:tc>
        <w:tc>
          <w:tcPr>
            <w:tcW w:w="2327" w:type="dxa"/>
            <w:vAlign w:val="center"/>
          </w:tcPr>
          <w:p w14:paraId="3BA4FE25">
            <w:pPr>
              <w:jc w:val="center"/>
              <w:rPr>
                <w:rFonts w:ascii="宋体" w:hAnsi="宋体" w:cs="宋体"/>
                <w:b/>
                <w:bCs/>
              </w:rPr>
            </w:pPr>
            <w:r>
              <w:rPr>
                <w:rFonts w:hint="eastAsia" w:ascii="宋体" w:hAnsi="宋体" w:cs="宋体"/>
                <w:b/>
                <w:bCs/>
              </w:rPr>
              <w:t>起讫桩号</w:t>
            </w:r>
          </w:p>
        </w:tc>
        <w:tc>
          <w:tcPr>
            <w:tcW w:w="1802" w:type="dxa"/>
            <w:vAlign w:val="center"/>
          </w:tcPr>
          <w:p w14:paraId="10296CD7">
            <w:pPr>
              <w:jc w:val="center"/>
              <w:rPr>
                <w:rFonts w:ascii="宋体" w:hAnsi="宋体" w:cs="宋体"/>
                <w:b/>
                <w:bCs/>
              </w:rPr>
            </w:pPr>
            <w:r>
              <w:rPr>
                <w:rFonts w:hint="eastAsia" w:ascii="宋体" w:hAnsi="宋体" w:cs="宋体"/>
                <w:b/>
                <w:bCs/>
              </w:rPr>
              <w:t>分部工程类别</w:t>
            </w:r>
          </w:p>
        </w:tc>
        <w:tc>
          <w:tcPr>
            <w:tcW w:w="2205" w:type="dxa"/>
            <w:vAlign w:val="center"/>
          </w:tcPr>
          <w:p w14:paraId="7C543142">
            <w:pPr>
              <w:jc w:val="center"/>
              <w:rPr>
                <w:rFonts w:ascii="宋体" w:hAnsi="宋体" w:cs="宋体"/>
                <w:b/>
                <w:bCs/>
              </w:rPr>
            </w:pPr>
            <w:r>
              <w:rPr>
                <w:rFonts w:hint="eastAsia" w:ascii="宋体" w:hAnsi="宋体" w:cs="宋体"/>
                <w:b/>
                <w:bCs/>
              </w:rPr>
              <w:t>抽查项目</w:t>
            </w:r>
          </w:p>
        </w:tc>
        <w:tc>
          <w:tcPr>
            <w:tcW w:w="1904" w:type="dxa"/>
            <w:vAlign w:val="center"/>
          </w:tcPr>
          <w:p w14:paraId="4FA5FAA3">
            <w:pPr>
              <w:jc w:val="center"/>
              <w:rPr>
                <w:rFonts w:ascii="宋体" w:hAnsi="宋体" w:cs="宋体"/>
                <w:b/>
                <w:bCs/>
              </w:rPr>
            </w:pPr>
            <w:r>
              <w:rPr>
                <w:rFonts w:hint="eastAsia" w:ascii="宋体" w:hAnsi="宋体" w:cs="宋体"/>
                <w:b/>
                <w:bCs/>
              </w:rPr>
              <w:t>检测数量（测区）</w:t>
            </w:r>
          </w:p>
        </w:tc>
        <w:tc>
          <w:tcPr>
            <w:tcW w:w="1904" w:type="dxa"/>
            <w:vAlign w:val="center"/>
          </w:tcPr>
          <w:p w14:paraId="1A0377AD">
            <w:pPr>
              <w:jc w:val="center"/>
              <w:rPr>
                <w:rFonts w:ascii="宋体" w:hAnsi="宋体" w:cs="宋体"/>
                <w:b/>
                <w:bCs/>
              </w:rPr>
            </w:pPr>
            <w:r>
              <w:rPr>
                <w:rFonts w:hint="eastAsia" w:ascii="宋体" w:hAnsi="宋体" w:cs="宋体"/>
                <w:b/>
                <w:bCs/>
              </w:rPr>
              <w:t>合格数量（测区）</w:t>
            </w:r>
          </w:p>
        </w:tc>
        <w:tc>
          <w:tcPr>
            <w:tcW w:w="1906" w:type="dxa"/>
            <w:vAlign w:val="center"/>
          </w:tcPr>
          <w:p w14:paraId="199D0544">
            <w:pPr>
              <w:jc w:val="center"/>
              <w:rPr>
                <w:rFonts w:ascii="宋体" w:hAnsi="宋体" w:cs="宋体"/>
                <w:b/>
                <w:bCs/>
              </w:rPr>
            </w:pPr>
            <w:r>
              <w:rPr>
                <w:rFonts w:hint="eastAsia" w:ascii="宋体" w:hAnsi="宋体" w:cs="宋体"/>
                <w:b/>
                <w:bCs/>
              </w:rPr>
              <w:t>合格率（%）</w:t>
            </w:r>
          </w:p>
        </w:tc>
      </w:tr>
      <w:tr w14:paraId="79EAA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869" w:type="dxa"/>
            <w:vAlign w:val="center"/>
          </w:tcPr>
          <w:p w14:paraId="57063599">
            <w:pPr>
              <w:widowControl/>
              <w:jc w:val="center"/>
              <w:rPr>
                <w:rFonts w:ascii="宋体" w:hAnsi="宋体" w:cs="宋体"/>
              </w:rPr>
            </w:pPr>
            <w:r>
              <w:rPr>
                <w:rFonts w:hint="eastAsia" w:ascii="宋体" w:hAnsi="宋体" w:cs="宋体"/>
                <w:sz w:val="20"/>
                <w:szCs w:val="20"/>
              </w:rPr>
              <w:t>——</w:t>
            </w:r>
          </w:p>
        </w:tc>
        <w:tc>
          <w:tcPr>
            <w:tcW w:w="2327" w:type="dxa"/>
            <w:vAlign w:val="center"/>
          </w:tcPr>
          <w:p w14:paraId="48EA3286">
            <w:pPr>
              <w:jc w:val="center"/>
              <w:rPr>
                <w:rFonts w:ascii="宋体" w:hAnsi="宋体" w:cs="宋体"/>
              </w:rPr>
            </w:pPr>
            <w:r>
              <w:rPr>
                <w:rFonts w:hint="eastAsia" w:ascii="宋体" w:hAnsi="宋体" w:cs="宋体"/>
              </w:rPr>
              <w:t>K104+302～K108+780、K116+500～K121+700</w:t>
            </w:r>
          </w:p>
        </w:tc>
        <w:tc>
          <w:tcPr>
            <w:tcW w:w="1802" w:type="dxa"/>
            <w:vAlign w:val="center"/>
          </w:tcPr>
          <w:p w14:paraId="78512FED">
            <w:pPr>
              <w:jc w:val="center"/>
              <w:rPr>
                <w:rFonts w:ascii="宋体" w:hAnsi="宋体" w:cs="宋体"/>
              </w:rPr>
            </w:pPr>
            <w:r>
              <w:rPr>
                <w:rFonts w:hint="eastAsia" w:ascii="宋体" w:hAnsi="宋体" w:cs="宋体"/>
              </w:rPr>
              <w:t>支挡工程</w:t>
            </w:r>
          </w:p>
        </w:tc>
        <w:tc>
          <w:tcPr>
            <w:tcW w:w="2205" w:type="dxa"/>
            <w:vAlign w:val="center"/>
          </w:tcPr>
          <w:p w14:paraId="653A2268">
            <w:pPr>
              <w:jc w:val="center"/>
              <w:rPr>
                <w:rFonts w:ascii="宋体" w:hAnsi="宋体" w:cs="宋体"/>
              </w:rPr>
            </w:pPr>
            <w:r>
              <w:rPr>
                <w:rFonts w:hint="eastAsia" w:ascii="宋体" w:hAnsi="宋体" w:cs="宋体"/>
              </w:rPr>
              <w:t>混凝土（回弹）强度</w:t>
            </w:r>
          </w:p>
        </w:tc>
        <w:tc>
          <w:tcPr>
            <w:tcW w:w="1904" w:type="dxa"/>
            <w:vAlign w:val="center"/>
          </w:tcPr>
          <w:p w14:paraId="413E989B">
            <w:pPr>
              <w:jc w:val="center"/>
              <w:rPr>
                <w:rFonts w:hint="default" w:ascii="宋体" w:hAnsi="宋体" w:eastAsia="宋体" w:cs="宋体"/>
                <w:lang w:val="en-US" w:eastAsia="zh-CN"/>
              </w:rPr>
            </w:pPr>
            <w:r>
              <w:rPr>
                <w:rFonts w:hint="eastAsia" w:ascii="宋体" w:hAnsi="宋体" w:cs="宋体"/>
                <w:lang w:val="en-US" w:eastAsia="zh-CN"/>
              </w:rPr>
              <w:t>50</w:t>
            </w:r>
          </w:p>
        </w:tc>
        <w:tc>
          <w:tcPr>
            <w:tcW w:w="1904" w:type="dxa"/>
            <w:vAlign w:val="center"/>
          </w:tcPr>
          <w:p w14:paraId="77D52767">
            <w:pPr>
              <w:jc w:val="center"/>
              <w:rPr>
                <w:rFonts w:hint="default" w:ascii="宋体" w:hAnsi="宋体" w:eastAsia="宋体" w:cs="宋体"/>
                <w:lang w:val="en-US" w:eastAsia="zh-CN"/>
              </w:rPr>
            </w:pPr>
            <w:r>
              <w:rPr>
                <w:rFonts w:hint="eastAsia" w:ascii="宋体" w:hAnsi="宋体" w:cs="宋体"/>
                <w:lang w:val="en-US" w:eastAsia="zh-CN"/>
              </w:rPr>
              <w:t>50</w:t>
            </w:r>
          </w:p>
        </w:tc>
        <w:tc>
          <w:tcPr>
            <w:tcW w:w="1906" w:type="dxa"/>
            <w:vAlign w:val="center"/>
          </w:tcPr>
          <w:p w14:paraId="7133C438">
            <w:pPr>
              <w:jc w:val="center"/>
              <w:rPr>
                <w:rFonts w:ascii="宋体" w:hAnsi="宋体" w:cs="宋体"/>
              </w:rPr>
            </w:pPr>
            <w:r>
              <w:rPr>
                <w:rFonts w:hint="eastAsia" w:ascii="宋体" w:hAnsi="宋体" w:cs="宋体"/>
              </w:rPr>
              <w:t>100.0</w:t>
            </w:r>
          </w:p>
        </w:tc>
      </w:tr>
      <w:tr w14:paraId="10098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869" w:type="dxa"/>
            <w:vAlign w:val="center"/>
          </w:tcPr>
          <w:p w14:paraId="5BA1ED20">
            <w:pPr>
              <w:jc w:val="center"/>
              <w:rPr>
                <w:rFonts w:ascii="宋体" w:hAnsi="宋体" w:cs="宋体"/>
              </w:rPr>
            </w:pPr>
            <w:r>
              <w:rPr>
                <w:rFonts w:hint="eastAsia" w:ascii="宋体" w:hAnsi="宋体" w:cs="宋体"/>
              </w:rPr>
              <w:t>备注</w:t>
            </w:r>
          </w:p>
        </w:tc>
        <w:tc>
          <w:tcPr>
            <w:tcW w:w="12048" w:type="dxa"/>
            <w:gridSpan w:val="6"/>
            <w:vAlign w:val="center"/>
          </w:tcPr>
          <w:p w14:paraId="3CC6FB2B">
            <w:pPr>
              <w:spacing w:line="360" w:lineRule="auto"/>
              <w:jc w:val="left"/>
              <w:rPr>
                <w:rFonts w:ascii="宋体" w:hAnsi="宋体" w:cs="宋体"/>
              </w:rPr>
            </w:pPr>
            <w:r>
              <w:rPr>
                <w:rFonts w:hint="eastAsia" w:ascii="宋体" w:hAnsi="宋体" w:cs="宋体"/>
                <w:color w:val="000000" w:themeColor="text1"/>
                <w14:textFill>
                  <w14:solidFill>
                    <w14:schemeClr w14:val="tx1"/>
                  </w14:solidFill>
                </w14:textFill>
              </w:rPr>
              <w:t>——</w:t>
            </w:r>
          </w:p>
        </w:tc>
      </w:tr>
    </w:tbl>
    <w:p w14:paraId="28449AA2"/>
    <w:p w14:paraId="575A8B82">
      <w:pPr>
        <w:pStyle w:val="9"/>
      </w:pPr>
    </w:p>
    <w:p w14:paraId="67BDAC4D">
      <w:pPr>
        <w:jc w:val="center"/>
        <w:rPr>
          <w:rFonts w:hint="eastAsia" w:ascii="微软雅黑" w:hAnsi="微软雅黑" w:eastAsia="微软雅黑" w:cs="微软雅黑"/>
          <w:b/>
          <w:sz w:val="24"/>
          <w:szCs w:val="24"/>
          <w:lang w:val="zh-CN"/>
        </w:rPr>
      </w:pPr>
    </w:p>
    <w:p w14:paraId="138C47C5">
      <w:pPr>
        <w:jc w:val="center"/>
        <w:rPr>
          <w:rFonts w:hint="eastAsia" w:ascii="微软雅黑" w:hAnsi="微软雅黑" w:eastAsia="微软雅黑" w:cs="微软雅黑"/>
          <w:b/>
          <w:sz w:val="24"/>
          <w:szCs w:val="24"/>
          <w:lang w:val="zh-CN"/>
        </w:rPr>
      </w:pPr>
    </w:p>
    <w:p w14:paraId="3959D690">
      <w:pPr>
        <w:jc w:val="center"/>
        <w:rPr>
          <w:rFonts w:hint="eastAsia" w:ascii="微软雅黑" w:hAnsi="微软雅黑" w:eastAsia="微软雅黑" w:cs="微软雅黑"/>
          <w:b/>
          <w:sz w:val="24"/>
          <w:szCs w:val="24"/>
          <w:lang w:val="zh-CN"/>
        </w:rPr>
      </w:pPr>
    </w:p>
    <w:p w14:paraId="2E587200">
      <w:pPr>
        <w:jc w:val="center"/>
        <w:rPr>
          <w:rFonts w:hint="eastAsia" w:ascii="微软雅黑" w:hAnsi="微软雅黑" w:eastAsia="微软雅黑" w:cs="微软雅黑"/>
          <w:b/>
          <w:sz w:val="24"/>
          <w:szCs w:val="24"/>
          <w:lang w:val="zh-CN"/>
        </w:rPr>
      </w:pPr>
    </w:p>
    <w:p w14:paraId="06942327">
      <w:pPr>
        <w:jc w:val="center"/>
        <w:rPr>
          <w:rFonts w:hint="eastAsia" w:ascii="微软雅黑" w:hAnsi="微软雅黑" w:eastAsia="微软雅黑" w:cs="微软雅黑"/>
          <w:b/>
          <w:sz w:val="24"/>
          <w:szCs w:val="24"/>
          <w:lang w:val="zh-CN"/>
        </w:rPr>
      </w:pPr>
    </w:p>
    <w:p w14:paraId="38ADF90A">
      <w:pPr>
        <w:jc w:val="center"/>
        <w:rPr>
          <w:rFonts w:hint="eastAsia" w:ascii="微软雅黑" w:hAnsi="微软雅黑" w:eastAsia="微软雅黑" w:cs="微软雅黑"/>
          <w:b/>
          <w:sz w:val="24"/>
          <w:szCs w:val="24"/>
          <w:lang w:val="zh-CN"/>
        </w:rPr>
      </w:pPr>
    </w:p>
    <w:p w14:paraId="2FD82536">
      <w:pPr>
        <w:jc w:val="center"/>
        <w:rPr>
          <w:rFonts w:hint="eastAsia" w:ascii="微软雅黑" w:hAnsi="微软雅黑" w:eastAsia="微软雅黑" w:cs="微软雅黑"/>
          <w:b/>
          <w:sz w:val="24"/>
          <w:szCs w:val="24"/>
          <w:lang w:val="zh-CN"/>
        </w:rPr>
      </w:pPr>
    </w:p>
    <w:p w14:paraId="2B988583">
      <w:pPr>
        <w:jc w:val="center"/>
        <w:rPr>
          <w:rFonts w:hint="eastAsia" w:ascii="微软雅黑" w:hAnsi="微软雅黑" w:eastAsia="微软雅黑" w:cs="微软雅黑"/>
          <w:b/>
          <w:sz w:val="24"/>
          <w:szCs w:val="24"/>
          <w:lang w:val="zh-CN"/>
        </w:rPr>
      </w:pPr>
    </w:p>
    <w:p w14:paraId="0F6243E8">
      <w:pPr>
        <w:jc w:val="center"/>
        <w:rPr>
          <w:rFonts w:ascii="微软雅黑" w:hAnsi="微软雅黑" w:eastAsia="微软雅黑" w:cs="微软雅黑"/>
          <w:b/>
          <w:sz w:val="24"/>
          <w:szCs w:val="24"/>
          <w:lang w:val="zh-CN"/>
        </w:rPr>
      </w:pPr>
      <w:r>
        <w:rPr>
          <w:rFonts w:hint="eastAsia" w:ascii="微软雅黑" w:hAnsi="微软雅黑" w:eastAsia="微软雅黑" w:cs="微软雅黑"/>
          <w:b/>
          <w:sz w:val="24"/>
          <w:szCs w:val="24"/>
          <w:lang w:val="zh-CN"/>
        </w:rPr>
        <w:t>附表</w:t>
      </w:r>
      <w:r>
        <w:rPr>
          <w:rFonts w:hint="eastAsia" w:ascii="微软雅黑" w:hAnsi="微软雅黑" w:eastAsia="微软雅黑" w:cs="微软雅黑"/>
          <w:b/>
          <w:sz w:val="24"/>
          <w:szCs w:val="24"/>
        </w:rPr>
        <w:t xml:space="preserve">1-1  </w:t>
      </w:r>
      <w:r>
        <w:rPr>
          <w:rFonts w:hint="eastAsia" w:ascii="微软雅黑" w:hAnsi="微软雅黑" w:eastAsia="微软雅黑" w:cs="微软雅黑"/>
          <w:b/>
          <w:sz w:val="24"/>
          <w:szCs w:val="24"/>
          <w:lang w:val="zh-CN"/>
        </w:rPr>
        <w:t xml:space="preserve">支挡工程混凝土（回弹）强度检测结果汇总表 </w:t>
      </w:r>
    </w:p>
    <w:p w14:paraId="0CFC5591">
      <w:pPr>
        <w:ind w:firstLine="12240" w:firstLineChars="5100"/>
        <w:rPr>
          <w:rFonts w:ascii="微软雅黑" w:hAnsi="微软雅黑" w:eastAsia="微软雅黑" w:cs="微软雅黑"/>
          <w:b/>
          <w:sz w:val="24"/>
          <w:szCs w:val="24"/>
          <w:lang w:val="zh-CN"/>
        </w:rPr>
      </w:pP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4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97"/>
        <w:gridCol w:w="733"/>
        <w:gridCol w:w="733"/>
        <w:gridCol w:w="733"/>
        <w:gridCol w:w="733"/>
        <w:gridCol w:w="733"/>
        <w:gridCol w:w="733"/>
        <w:gridCol w:w="733"/>
        <w:gridCol w:w="733"/>
        <w:gridCol w:w="733"/>
        <w:gridCol w:w="741"/>
        <w:gridCol w:w="862"/>
        <w:gridCol w:w="862"/>
        <w:gridCol w:w="862"/>
        <w:gridCol w:w="862"/>
        <w:gridCol w:w="862"/>
      </w:tblGrid>
      <w:tr w14:paraId="4C568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951" w:type="dxa"/>
            <w:vMerge w:val="restart"/>
            <w:vAlign w:val="center"/>
          </w:tcPr>
          <w:p w14:paraId="7E51A636">
            <w:pPr>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检测桩号及类型</w:t>
            </w:r>
          </w:p>
        </w:tc>
        <w:tc>
          <w:tcPr>
            <w:tcW w:w="697" w:type="dxa"/>
            <w:vMerge w:val="restart"/>
            <w:vAlign w:val="center"/>
          </w:tcPr>
          <w:p w14:paraId="7EBF8717">
            <w:pPr>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检测</w:t>
            </w:r>
          </w:p>
          <w:p w14:paraId="1615A960">
            <w:pPr>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部位</w:t>
            </w:r>
          </w:p>
        </w:tc>
        <w:tc>
          <w:tcPr>
            <w:tcW w:w="7338" w:type="dxa"/>
            <w:gridSpan w:val="10"/>
            <w:vAlign w:val="center"/>
          </w:tcPr>
          <w:p w14:paraId="387C16CB">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测区回弹值(MPa)</w:t>
            </w:r>
          </w:p>
        </w:tc>
        <w:tc>
          <w:tcPr>
            <w:tcW w:w="862" w:type="dxa"/>
            <w:vMerge w:val="restart"/>
            <w:vAlign w:val="center"/>
          </w:tcPr>
          <w:p w14:paraId="0A43DDEC">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设计值(MPa)</w:t>
            </w:r>
          </w:p>
        </w:tc>
        <w:tc>
          <w:tcPr>
            <w:tcW w:w="862" w:type="dxa"/>
            <w:vMerge w:val="restart"/>
            <w:vAlign w:val="center"/>
          </w:tcPr>
          <w:p w14:paraId="688ACCA9">
            <w:pPr>
              <w:jc w:val="center"/>
              <w:rPr>
                <w:rFonts w:ascii="宋体" w:hAnsi="宋体" w:cs="宋体"/>
                <w:b/>
                <w:color w:val="000000" w:themeColor="text1"/>
                <w:vertAlign w:val="subscript"/>
                <w14:textFill>
                  <w14:solidFill>
                    <w14:schemeClr w14:val="tx1"/>
                  </w14:solidFill>
                </w14:textFill>
              </w:rPr>
            </w:pPr>
            <w:r>
              <w:rPr>
                <w:rFonts w:hint="eastAsia" w:ascii="宋体" w:hAnsi="宋体" w:cs="宋体"/>
                <w:b/>
                <w:color w:val="000000" w:themeColor="text1"/>
                <w14:textFill>
                  <w14:solidFill>
                    <w14:schemeClr w14:val="tx1"/>
                  </w14:solidFill>
                </w14:textFill>
              </w:rPr>
              <w:t>平均值</w:t>
            </w:r>
          </w:p>
          <w:p w14:paraId="4E599AEF">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(MPa)</w:t>
            </w:r>
          </w:p>
        </w:tc>
        <w:tc>
          <w:tcPr>
            <w:tcW w:w="862" w:type="dxa"/>
            <w:vMerge w:val="restart"/>
            <w:vAlign w:val="center"/>
          </w:tcPr>
          <w:p w14:paraId="5A4D083F">
            <w:pPr>
              <w:jc w:val="center"/>
              <w:rPr>
                <w:rFonts w:ascii="宋体" w:hAnsi="宋体" w:cs="宋体"/>
                <w:b/>
                <w:color w:val="000000" w:themeColor="text1"/>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标准差S(%)</w:t>
            </w:r>
          </w:p>
        </w:tc>
        <w:tc>
          <w:tcPr>
            <w:tcW w:w="862" w:type="dxa"/>
            <w:vMerge w:val="restart"/>
            <w:vAlign w:val="center"/>
          </w:tcPr>
          <w:p w14:paraId="1E9400E9">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推定值</w:t>
            </w:r>
          </w:p>
          <w:p w14:paraId="13AFE144">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(MPa)</w:t>
            </w:r>
          </w:p>
        </w:tc>
        <w:tc>
          <w:tcPr>
            <w:tcW w:w="862" w:type="dxa"/>
            <w:vMerge w:val="restart"/>
            <w:vAlign w:val="center"/>
          </w:tcPr>
          <w:p w14:paraId="2FC9597C">
            <w:pPr>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评定</w:t>
            </w:r>
          </w:p>
          <w:p w14:paraId="220C581D">
            <w:pPr>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结果</w:t>
            </w:r>
          </w:p>
        </w:tc>
      </w:tr>
      <w:tr w14:paraId="46FC8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951" w:type="dxa"/>
            <w:vMerge w:val="continue"/>
            <w:vAlign w:val="center"/>
          </w:tcPr>
          <w:p w14:paraId="701B9296">
            <w:pPr>
              <w:jc w:val="center"/>
              <w:rPr>
                <w:rFonts w:ascii="宋体" w:hAnsi="宋体" w:cs="宋体"/>
                <w:b/>
                <w:color w:val="000000" w:themeColor="text1"/>
                <w:kern w:val="0"/>
                <w14:textFill>
                  <w14:solidFill>
                    <w14:schemeClr w14:val="tx1"/>
                  </w14:solidFill>
                </w14:textFill>
              </w:rPr>
            </w:pPr>
          </w:p>
        </w:tc>
        <w:tc>
          <w:tcPr>
            <w:tcW w:w="697" w:type="dxa"/>
            <w:vMerge w:val="continue"/>
            <w:vAlign w:val="center"/>
          </w:tcPr>
          <w:p w14:paraId="007CBD51">
            <w:pPr>
              <w:jc w:val="center"/>
              <w:rPr>
                <w:rFonts w:ascii="宋体" w:hAnsi="宋体" w:cs="宋体"/>
                <w:b/>
                <w:color w:val="000000" w:themeColor="text1"/>
                <w:kern w:val="0"/>
                <w14:textFill>
                  <w14:solidFill>
                    <w14:schemeClr w14:val="tx1"/>
                  </w14:solidFill>
                </w14:textFill>
              </w:rPr>
            </w:pPr>
          </w:p>
        </w:tc>
        <w:tc>
          <w:tcPr>
            <w:tcW w:w="733" w:type="dxa"/>
            <w:vAlign w:val="center"/>
          </w:tcPr>
          <w:p w14:paraId="284C66E4">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1</w:t>
            </w:r>
          </w:p>
        </w:tc>
        <w:tc>
          <w:tcPr>
            <w:tcW w:w="733" w:type="dxa"/>
            <w:vAlign w:val="center"/>
          </w:tcPr>
          <w:p w14:paraId="2EA22799">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2</w:t>
            </w:r>
          </w:p>
        </w:tc>
        <w:tc>
          <w:tcPr>
            <w:tcW w:w="733" w:type="dxa"/>
            <w:vAlign w:val="center"/>
          </w:tcPr>
          <w:p w14:paraId="5D1E20F2">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3</w:t>
            </w:r>
          </w:p>
        </w:tc>
        <w:tc>
          <w:tcPr>
            <w:tcW w:w="733" w:type="dxa"/>
            <w:vAlign w:val="center"/>
          </w:tcPr>
          <w:p w14:paraId="4EBE4C35">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4</w:t>
            </w:r>
          </w:p>
        </w:tc>
        <w:tc>
          <w:tcPr>
            <w:tcW w:w="733" w:type="dxa"/>
            <w:vAlign w:val="center"/>
          </w:tcPr>
          <w:p w14:paraId="3FA7928D">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5</w:t>
            </w:r>
          </w:p>
        </w:tc>
        <w:tc>
          <w:tcPr>
            <w:tcW w:w="733" w:type="dxa"/>
            <w:vAlign w:val="center"/>
          </w:tcPr>
          <w:p w14:paraId="21C6F8F4">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6</w:t>
            </w:r>
          </w:p>
        </w:tc>
        <w:tc>
          <w:tcPr>
            <w:tcW w:w="733" w:type="dxa"/>
            <w:vAlign w:val="center"/>
          </w:tcPr>
          <w:p w14:paraId="13584E39">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7</w:t>
            </w:r>
          </w:p>
        </w:tc>
        <w:tc>
          <w:tcPr>
            <w:tcW w:w="733" w:type="dxa"/>
            <w:vAlign w:val="center"/>
          </w:tcPr>
          <w:p w14:paraId="74B97F7D">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8</w:t>
            </w:r>
          </w:p>
        </w:tc>
        <w:tc>
          <w:tcPr>
            <w:tcW w:w="733" w:type="dxa"/>
            <w:vAlign w:val="center"/>
          </w:tcPr>
          <w:p w14:paraId="788C5286">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9</w:t>
            </w:r>
          </w:p>
        </w:tc>
        <w:tc>
          <w:tcPr>
            <w:tcW w:w="741" w:type="dxa"/>
            <w:vAlign w:val="center"/>
          </w:tcPr>
          <w:p w14:paraId="5ABFF788">
            <w:pPr>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10</w:t>
            </w:r>
          </w:p>
        </w:tc>
        <w:tc>
          <w:tcPr>
            <w:tcW w:w="862" w:type="dxa"/>
            <w:vMerge w:val="continue"/>
            <w:vAlign w:val="center"/>
          </w:tcPr>
          <w:p w14:paraId="46C1F14A">
            <w:pPr>
              <w:jc w:val="center"/>
              <w:rPr>
                <w:rFonts w:ascii="宋体" w:hAnsi="宋体" w:cs="宋体"/>
                <w:b/>
                <w:color w:val="000000" w:themeColor="text1"/>
                <w14:textFill>
                  <w14:solidFill>
                    <w14:schemeClr w14:val="tx1"/>
                  </w14:solidFill>
                </w14:textFill>
              </w:rPr>
            </w:pPr>
          </w:p>
        </w:tc>
        <w:tc>
          <w:tcPr>
            <w:tcW w:w="862" w:type="dxa"/>
            <w:vMerge w:val="continue"/>
            <w:vAlign w:val="center"/>
          </w:tcPr>
          <w:p w14:paraId="003AEE22">
            <w:pPr>
              <w:jc w:val="center"/>
              <w:rPr>
                <w:rFonts w:ascii="宋体" w:hAnsi="宋体" w:cs="宋体"/>
                <w:b/>
                <w:color w:val="000000" w:themeColor="text1"/>
                <w14:textFill>
                  <w14:solidFill>
                    <w14:schemeClr w14:val="tx1"/>
                  </w14:solidFill>
                </w14:textFill>
              </w:rPr>
            </w:pPr>
          </w:p>
        </w:tc>
        <w:tc>
          <w:tcPr>
            <w:tcW w:w="862" w:type="dxa"/>
            <w:vMerge w:val="continue"/>
            <w:vAlign w:val="center"/>
          </w:tcPr>
          <w:p w14:paraId="30DC65C0">
            <w:pPr>
              <w:jc w:val="center"/>
              <w:rPr>
                <w:rFonts w:ascii="宋体" w:hAnsi="宋体" w:cs="宋体"/>
                <w:b/>
                <w:color w:val="000000" w:themeColor="text1"/>
                <w14:textFill>
                  <w14:solidFill>
                    <w14:schemeClr w14:val="tx1"/>
                  </w14:solidFill>
                </w14:textFill>
              </w:rPr>
            </w:pPr>
          </w:p>
        </w:tc>
        <w:tc>
          <w:tcPr>
            <w:tcW w:w="862" w:type="dxa"/>
            <w:vMerge w:val="continue"/>
            <w:vAlign w:val="center"/>
          </w:tcPr>
          <w:p w14:paraId="7B700A29">
            <w:pPr>
              <w:jc w:val="center"/>
              <w:rPr>
                <w:rFonts w:ascii="宋体" w:hAnsi="宋体" w:cs="宋体"/>
                <w:b/>
                <w:color w:val="000000" w:themeColor="text1"/>
                <w14:textFill>
                  <w14:solidFill>
                    <w14:schemeClr w14:val="tx1"/>
                  </w14:solidFill>
                </w14:textFill>
              </w:rPr>
            </w:pPr>
          </w:p>
        </w:tc>
        <w:tc>
          <w:tcPr>
            <w:tcW w:w="862" w:type="dxa"/>
            <w:vMerge w:val="continue"/>
            <w:vAlign w:val="center"/>
          </w:tcPr>
          <w:p w14:paraId="0186BC69">
            <w:pPr>
              <w:jc w:val="center"/>
              <w:rPr>
                <w:rFonts w:ascii="宋体" w:hAnsi="宋体" w:cs="宋体"/>
                <w:b/>
                <w:color w:val="000000" w:themeColor="text1"/>
                <w:kern w:val="0"/>
                <w14:textFill>
                  <w14:solidFill>
                    <w14:schemeClr w14:val="tx1"/>
                  </w14:solidFill>
                </w14:textFill>
              </w:rPr>
            </w:pPr>
          </w:p>
        </w:tc>
      </w:tr>
      <w:tr w14:paraId="4D4DC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951" w:type="dxa"/>
            <w:vAlign w:val="center"/>
          </w:tcPr>
          <w:p w14:paraId="7EF266F1">
            <w:pPr>
              <w:spacing w:line="240" w:lineRule="exact"/>
              <w:jc w:val="center"/>
              <w:rPr>
                <w:rFonts w:hint="default" w:ascii="宋体" w:hAnsi="宋体" w:eastAsia="宋体" w:cs="宋体"/>
                <w:color w:val="000000" w:themeColor="text1"/>
                <w:kern w:val="0"/>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105+390</w:t>
            </w:r>
            <w:r>
              <w:rPr>
                <w:rFonts w:hint="eastAsia" w:ascii="宋体" w:hAnsi="宋体" w:cs="宋体"/>
              </w:rPr>
              <w:t>～K</w:t>
            </w:r>
            <w:r>
              <w:rPr>
                <w:rFonts w:hint="eastAsia" w:ascii="宋体" w:hAnsi="宋体" w:cs="宋体"/>
                <w:lang w:val="en-US" w:eastAsia="zh-CN"/>
              </w:rPr>
              <w:t>105+470右侧</w:t>
            </w:r>
            <w:r>
              <w:rPr>
                <w:rFonts w:hint="eastAsia" w:ascii="宋体" w:hAnsi="宋体" w:cs="宋体"/>
              </w:rPr>
              <w:t>C20</w:t>
            </w:r>
            <w:r>
              <w:rPr>
                <w:rFonts w:hint="eastAsia" w:ascii="宋体" w:hAnsi="宋体" w:cs="宋体"/>
                <w:lang w:val="en-US" w:eastAsia="zh-CN"/>
              </w:rPr>
              <w:t>直立式挡土墙</w:t>
            </w:r>
          </w:p>
        </w:tc>
        <w:tc>
          <w:tcPr>
            <w:tcW w:w="697" w:type="dxa"/>
            <w:vAlign w:val="center"/>
          </w:tcPr>
          <w:p w14:paraId="76B66498">
            <w:pPr>
              <w:widowControl/>
              <w:jc w:val="center"/>
              <w:textAlignment w:val="bottom"/>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墙身</w:t>
            </w:r>
          </w:p>
        </w:tc>
        <w:tc>
          <w:tcPr>
            <w:tcW w:w="733" w:type="dxa"/>
            <w:vAlign w:val="center"/>
          </w:tcPr>
          <w:p w14:paraId="39FE7DF0">
            <w:pPr>
              <w:jc w:val="center"/>
              <w:rPr>
                <w:rFonts w:hint="eastAsia" w:ascii="宋体" w:hAnsi="宋体" w:cs="宋体"/>
              </w:rPr>
            </w:pPr>
            <w:r>
              <w:rPr>
                <w:rFonts w:hint="eastAsia" w:ascii="宋体" w:hAnsi="宋体" w:cs="宋体"/>
              </w:rPr>
              <w:t>25.8</w:t>
            </w:r>
          </w:p>
        </w:tc>
        <w:tc>
          <w:tcPr>
            <w:tcW w:w="733" w:type="dxa"/>
            <w:vAlign w:val="center"/>
          </w:tcPr>
          <w:p w14:paraId="2A59143B">
            <w:pPr>
              <w:jc w:val="center"/>
              <w:rPr>
                <w:rFonts w:hint="eastAsia" w:ascii="宋体" w:hAnsi="宋体" w:cs="宋体"/>
              </w:rPr>
            </w:pPr>
            <w:r>
              <w:rPr>
                <w:rFonts w:hint="eastAsia" w:ascii="宋体" w:hAnsi="宋体" w:cs="宋体"/>
              </w:rPr>
              <w:t>24.1</w:t>
            </w:r>
          </w:p>
        </w:tc>
        <w:tc>
          <w:tcPr>
            <w:tcW w:w="733" w:type="dxa"/>
            <w:vAlign w:val="center"/>
          </w:tcPr>
          <w:p w14:paraId="2D9F296F">
            <w:pPr>
              <w:jc w:val="center"/>
              <w:rPr>
                <w:rFonts w:hint="eastAsia" w:ascii="宋体" w:hAnsi="宋体" w:cs="宋体"/>
              </w:rPr>
            </w:pPr>
            <w:r>
              <w:rPr>
                <w:rFonts w:hint="eastAsia" w:ascii="宋体" w:hAnsi="宋体" w:cs="宋体"/>
              </w:rPr>
              <w:t>21.3</w:t>
            </w:r>
          </w:p>
        </w:tc>
        <w:tc>
          <w:tcPr>
            <w:tcW w:w="733" w:type="dxa"/>
            <w:vAlign w:val="center"/>
          </w:tcPr>
          <w:p w14:paraId="151AC4D9">
            <w:pPr>
              <w:jc w:val="center"/>
              <w:rPr>
                <w:rFonts w:hint="eastAsia" w:ascii="宋体" w:hAnsi="宋体" w:cs="宋体"/>
              </w:rPr>
            </w:pPr>
            <w:r>
              <w:rPr>
                <w:rFonts w:hint="eastAsia" w:ascii="宋体" w:hAnsi="宋体" w:cs="宋体"/>
              </w:rPr>
              <w:t>27.1</w:t>
            </w:r>
          </w:p>
        </w:tc>
        <w:tc>
          <w:tcPr>
            <w:tcW w:w="733" w:type="dxa"/>
            <w:vAlign w:val="center"/>
          </w:tcPr>
          <w:p w14:paraId="05C3C9ED">
            <w:pPr>
              <w:jc w:val="center"/>
              <w:rPr>
                <w:rFonts w:hint="eastAsia" w:ascii="宋体" w:hAnsi="宋体" w:cs="宋体"/>
              </w:rPr>
            </w:pPr>
            <w:r>
              <w:rPr>
                <w:rFonts w:hint="eastAsia" w:ascii="宋体" w:hAnsi="宋体" w:cs="宋体"/>
              </w:rPr>
              <w:t>23.6</w:t>
            </w:r>
          </w:p>
        </w:tc>
        <w:tc>
          <w:tcPr>
            <w:tcW w:w="733" w:type="dxa"/>
            <w:vAlign w:val="center"/>
          </w:tcPr>
          <w:p w14:paraId="629E36B3">
            <w:pPr>
              <w:jc w:val="center"/>
              <w:rPr>
                <w:rFonts w:hint="eastAsia" w:ascii="宋体" w:hAnsi="宋体" w:cs="宋体"/>
              </w:rPr>
            </w:pPr>
            <w:r>
              <w:rPr>
                <w:rFonts w:hint="eastAsia" w:ascii="宋体" w:hAnsi="宋体" w:cs="宋体"/>
              </w:rPr>
              <w:t>24.9</w:t>
            </w:r>
          </w:p>
        </w:tc>
        <w:tc>
          <w:tcPr>
            <w:tcW w:w="733" w:type="dxa"/>
            <w:vAlign w:val="center"/>
          </w:tcPr>
          <w:p w14:paraId="2FACAD38">
            <w:pPr>
              <w:jc w:val="center"/>
              <w:rPr>
                <w:rFonts w:hint="eastAsia" w:ascii="宋体" w:hAnsi="宋体" w:cs="宋体"/>
              </w:rPr>
            </w:pPr>
            <w:r>
              <w:rPr>
                <w:rFonts w:hint="eastAsia" w:ascii="宋体" w:hAnsi="宋体" w:cs="宋体"/>
              </w:rPr>
              <w:t>22.7</w:t>
            </w:r>
          </w:p>
        </w:tc>
        <w:tc>
          <w:tcPr>
            <w:tcW w:w="733" w:type="dxa"/>
            <w:vAlign w:val="center"/>
          </w:tcPr>
          <w:p w14:paraId="46C600DA">
            <w:pPr>
              <w:jc w:val="center"/>
              <w:rPr>
                <w:rFonts w:hint="eastAsia" w:ascii="宋体" w:hAnsi="宋体" w:cs="宋体"/>
              </w:rPr>
            </w:pPr>
            <w:r>
              <w:rPr>
                <w:rFonts w:hint="eastAsia" w:ascii="宋体" w:hAnsi="宋体" w:cs="宋体"/>
                <w:lang w:val="en-US" w:eastAsia="zh-CN"/>
              </w:rPr>
              <w:t>2</w:t>
            </w:r>
            <w:r>
              <w:rPr>
                <w:rFonts w:hint="eastAsia" w:ascii="宋体" w:hAnsi="宋体" w:cs="宋体"/>
              </w:rPr>
              <w:t>2.2</w:t>
            </w:r>
          </w:p>
        </w:tc>
        <w:tc>
          <w:tcPr>
            <w:tcW w:w="733" w:type="dxa"/>
            <w:vAlign w:val="center"/>
          </w:tcPr>
          <w:p w14:paraId="78CA6D76">
            <w:pPr>
              <w:jc w:val="center"/>
              <w:rPr>
                <w:rFonts w:hint="eastAsia" w:ascii="宋体" w:hAnsi="宋体" w:cs="宋体"/>
              </w:rPr>
            </w:pPr>
            <w:r>
              <w:rPr>
                <w:rFonts w:hint="eastAsia" w:ascii="宋体" w:hAnsi="宋体" w:cs="宋体"/>
              </w:rPr>
              <w:t>24.8</w:t>
            </w:r>
          </w:p>
        </w:tc>
        <w:tc>
          <w:tcPr>
            <w:tcW w:w="741" w:type="dxa"/>
            <w:vAlign w:val="center"/>
          </w:tcPr>
          <w:p w14:paraId="669D0A3E">
            <w:pPr>
              <w:jc w:val="center"/>
              <w:rPr>
                <w:rFonts w:hint="eastAsia" w:ascii="宋体" w:hAnsi="宋体" w:cs="宋体"/>
              </w:rPr>
            </w:pPr>
            <w:r>
              <w:rPr>
                <w:rFonts w:hint="eastAsia" w:ascii="宋体" w:hAnsi="宋体" w:cs="宋体"/>
              </w:rPr>
              <w:t>25.5</w:t>
            </w:r>
          </w:p>
        </w:tc>
        <w:tc>
          <w:tcPr>
            <w:tcW w:w="862" w:type="dxa"/>
            <w:vAlign w:val="center"/>
          </w:tcPr>
          <w:p w14:paraId="3DC51DCB">
            <w:pPr>
              <w:jc w:val="center"/>
              <w:rPr>
                <w:rFonts w:hint="eastAsia" w:ascii="宋体" w:hAnsi="宋体" w:cs="宋体"/>
              </w:rPr>
            </w:pPr>
            <w:r>
              <w:rPr>
                <w:rFonts w:hint="eastAsia" w:ascii="宋体" w:hAnsi="宋体" w:cs="宋体"/>
              </w:rPr>
              <w:t>20</w:t>
            </w:r>
          </w:p>
        </w:tc>
        <w:tc>
          <w:tcPr>
            <w:tcW w:w="862" w:type="dxa"/>
            <w:vAlign w:val="center"/>
          </w:tcPr>
          <w:p w14:paraId="50266C56">
            <w:pPr>
              <w:jc w:val="center"/>
              <w:rPr>
                <w:rFonts w:hint="eastAsia" w:ascii="宋体" w:hAnsi="宋体" w:cs="宋体"/>
              </w:rPr>
            </w:pPr>
            <w:r>
              <w:rPr>
                <w:rFonts w:hint="eastAsia" w:ascii="宋体" w:hAnsi="宋体" w:cs="宋体"/>
              </w:rPr>
              <w:t>24.2</w:t>
            </w:r>
          </w:p>
        </w:tc>
        <w:tc>
          <w:tcPr>
            <w:tcW w:w="862" w:type="dxa"/>
            <w:vAlign w:val="center"/>
          </w:tcPr>
          <w:p w14:paraId="3390269D">
            <w:pPr>
              <w:jc w:val="center"/>
              <w:rPr>
                <w:rFonts w:hint="eastAsia" w:ascii="宋体" w:hAnsi="宋体" w:cs="宋体"/>
              </w:rPr>
            </w:pPr>
            <w:r>
              <w:rPr>
                <w:rFonts w:hint="eastAsia" w:ascii="宋体" w:hAnsi="宋体" w:cs="宋体"/>
              </w:rPr>
              <w:t>1.78</w:t>
            </w:r>
          </w:p>
        </w:tc>
        <w:tc>
          <w:tcPr>
            <w:tcW w:w="862" w:type="dxa"/>
            <w:vAlign w:val="center"/>
          </w:tcPr>
          <w:p w14:paraId="71249377">
            <w:pPr>
              <w:jc w:val="center"/>
              <w:rPr>
                <w:rFonts w:hint="eastAsia" w:ascii="宋体" w:hAnsi="宋体" w:cs="宋体"/>
              </w:rPr>
            </w:pPr>
            <w:r>
              <w:rPr>
                <w:rFonts w:hint="eastAsia" w:ascii="宋体" w:hAnsi="宋体" w:cs="宋体"/>
              </w:rPr>
              <w:t>21.3</w:t>
            </w:r>
          </w:p>
        </w:tc>
        <w:tc>
          <w:tcPr>
            <w:tcW w:w="862" w:type="dxa"/>
            <w:vAlign w:val="center"/>
          </w:tcPr>
          <w:p w14:paraId="3ACBCFF0">
            <w:pPr>
              <w:spacing w:line="240" w:lineRule="exact"/>
              <w:jc w:val="center"/>
              <w:rPr>
                <w:rFonts w:ascii="宋体" w:hAnsi="宋体" w:cs="宋体"/>
              </w:rPr>
            </w:pPr>
            <w:r>
              <w:rPr>
                <w:rFonts w:hint="eastAsia" w:ascii="宋体" w:hAnsi="宋体" w:cs="宋体"/>
              </w:rPr>
              <w:t>合格</w:t>
            </w:r>
          </w:p>
        </w:tc>
      </w:tr>
      <w:tr w14:paraId="3A99F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vAlign w:val="center"/>
          </w:tcPr>
          <w:p w14:paraId="13B5DA17">
            <w:pPr>
              <w:spacing w:line="24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106+550</w:t>
            </w:r>
            <w:r>
              <w:rPr>
                <w:rFonts w:hint="eastAsia" w:ascii="宋体" w:hAnsi="宋体" w:cs="宋体"/>
              </w:rPr>
              <w:t>～K</w:t>
            </w:r>
            <w:r>
              <w:rPr>
                <w:rFonts w:hint="eastAsia" w:ascii="宋体" w:hAnsi="宋体" w:cs="宋体"/>
                <w:lang w:val="en-US" w:eastAsia="zh-CN"/>
              </w:rPr>
              <w:t>106+757右侧</w:t>
            </w:r>
            <w:r>
              <w:rPr>
                <w:rFonts w:hint="eastAsia" w:ascii="宋体" w:hAnsi="宋体" w:cs="宋体"/>
              </w:rPr>
              <w:t>C20</w:t>
            </w:r>
            <w:r>
              <w:rPr>
                <w:rFonts w:hint="eastAsia" w:ascii="宋体" w:hAnsi="宋体" w:cs="宋体"/>
                <w:lang w:val="en-US" w:eastAsia="zh-CN"/>
              </w:rPr>
              <w:t>直立式挡土墙</w:t>
            </w:r>
          </w:p>
        </w:tc>
        <w:tc>
          <w:tcPr>
            <w:tcW w:w="697" w:type="dxa"/>
            <w:vAlign w:val="center"/>
          </w:tcPr>
          <w:p w14:paraId="569BA4AB">
            <w:pPr>
              <w:spacing w:line="24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墙身</w:t>
            </w:r>
          </w:p>
        </w:tc>
        <w:tc>
          <w:tcPr>
            <w:tcW w:w="733" w:type="dxa"/>
            <w:vAlign w:val="center"/>
          </w:tcPr>
          <w:p w14:paraId="4DDB8890">
            <w:pPr>
              <w:jc w:val="center"/>
              <w:rPr>
                <w:rFonts w:hint="eastAsia" w:ascii="宋体" w:hAnsi="宋体" w:cs="宋体"/>
              </w:rPr>
            </w:pPr>
            <w:r>
              <w:rPr>
                <w:rFonts w:hint="eastAsia" w:ascii="宋体" w:hAnsi="宋体" w:cs="宋体"/>
              </w:rPr>
              <w:t>28.6</w:t>
            </w:r>
          </w:p>
        </w:tc>
        <w:tc>
          <w:tcPr>
            <w:tcW w:w="733" w:type="dxa"/>
            <w:vAlign w:val="center"/>
          </w:tcPr>
          <w:p w14:paraId="30F20212">
            <w:pPr>
              <w:jc w:val="center"/>
              <w:rPr>
                <w:rFonts w:hint="eastAsia" w:ascii="宋体" w:hAnsi="宋体" w:cs="宋体"/>
              </w:rPr>
            </w:pPr>
            <w:r>
              <w:rPr>
                <w:rFonts w:hint="eastAsia" w:ascii="宋体" w:hAnsi="宋体" w:cs="宋体"/>
              </w:rPr>
              <w:t>28.2</w:t>
            </w:r>
          </w:p>
        </w:tc>
        <w:tc>
          <w:tcPr>
            <w:tcW w:w="733" w:type="dxa"/>
            <w:vAlign w:val="center"/>
          </w:tcPr>
          <w:p w14:paraId="754FE119">
            <w:pPr>
              <w:jc w:val="center"/>
              <w:rPr>
                <w:rFonts w:hint="eastAsia" w:ascii="宋体" w:hAnsi="宋体" w:cs="宋体"/>
              </w:rPr>
            </w:pPr>
            <w:r>
              <w:rPr>
                <w:rFonts w:hint="eastAsia" w:ascii="宋体" w:hAnsi="宋体" w:cs="宋体"/>
              </w:rPr>
              <w:t>25.1</w:t>
            </w:r>
          </w:p>
        </w:tc>
        <w:tc>
          <w:tcPr>
            <w:tcW w:w="733" w:type="dxa"/>
            <w:vAlign w:val="center"/>
          </w:tcPr>
          <w:p w14:paraId="5B6A51DA">
            <w:pPr>
              <w:jc w:val="center"/>
              <w:rPr>
                <w:rFonts w:hint="eastAsia" w:ascii="宋体" w:hAnsi="宋体" w:cs="宋体"/>
              </w:rPr>
            </w:pPr>
            <w:r>
              <w:rPr>
                <w:rFonts w:hint="eastAsia" w:ascii="宋体" w:hAnsi="宋体" w:cs="宋体"/>
              </w:rPr>
              <w:t>25.5</w:t>
            </w:r>
          </w:p>
        </w:tc>
        <w:tc>
          <w:tcPr>
            <w:tcW w:w="733" w:type="dxa"/>
            <w:vAlign w:val="center"/>
          </w:tcPr>
          <w:p w14:paraId="4EA60A4F">
            <w:pPr>
              <w:jc w:val="center"/>
              <w:rPr>
                <w:rFonts w:hint="eastAsia" w:ascii="宋体" w:hAnsi="宋体" w:cs="宋体"/>
              </w:rPr>
            </w:pPr>
            <w:r>
              <w:rPr>
                <w:rFonts w:hint="eastAsia" w:ascii="宋体" w:hAnsi="宋体" w:cs="宋体"/>
              </w:rPr>
              <w:t>25.8</w:t>
            </w:r>
          </w:p>
        </w:tc>
        <w:tc>
          <w:tcPr>
            <w:tcW w:w="733" w:type="dxa"/>
            <w:vAlign w:val="center"/>
          </w:tcPr>
          <w:p w14:paraId="36A54146">
            <w:pPr>
              <w:jc w:val="center"/>
              <w:rPr>
                <w:rFonts w:hint="eastAsia" w:ascii="宋体" w:hAnsi="宋体" w:cs="宋体"/>
              </w:rPr>
            </w:pPr>
            <w:r>
              <w:rPr>
                <w:rFonts w:hint="eastAsia" w:ascii="宋体" w:hAnsi="宋体" w:cs="宋体"/>
              </w:rPr>
              <w:t>24.5</w:t>
            </w:r>
          </w:p>
        </w:tc>
        <w:tc>
          <w:tcPr>
            <w:tcW w:w="733" w:type="dxa"/>
            <w:vAlign w:val="center"/>
          </w:tcPr>
          <w:p w14:paraId="2B4D8FCA">
            <w:pPr>
              <w:jc w:val="center"/>
              <w:rPr>
                <w:rFonts w:hint="eastAsia" w:ascii="宋体" w:hAnsi="宋体" w:cs="宋体"/>
              </w:rPr>
            </w:pPr>
            <w:r>
              <w:rPr>
                <w:rFonts w:hint="eastAsia" w:ascii="宋体" w:hAnsi="宋体" w:cs="宋体"/>
              </w:rPr>
              <w:t>22.8</w:t>
            </w:r>
          </w:p>
        </w:tc>
        <w:tc>
          <w:tcPr>
            <w:tcW w:w="733" w:type="dxa"/>
            <w:vAlign w:val="center"/>
          </w:tcPr>
          <w:p w14:paraId="3E3EC3F0">
            <w:pPr>
              <w:jc w:val="center"/>
              <w:rPr>
                <w:rFonts w:hint="eastAsia" w:ascii="宋体" w:hAnsi="宋体" w:cs="宋体"/>
              </w:rPr>
            </w:pPr>
            <w:r>
              <w:rPr>
                <w:rFonts w:hint="eastAsia" w:ascii="宋体" w:hAnsi="宋体" w:cs="宋体"/>
              </w:rPr>
              <w:t>26.7</w:t>
            </w:r>
          </w:p>
        </w:tc>
        <w:tc>
          <w:tcPr>
            <w:tcW w:w="733" w:type="dxa"/>
            <w:vAlign w:val="center"/>
          </w:tcPr>
          <w:p w14:paraId="77AB6349">
            <w:pPr>
              <w:jc w:val="center"/>
              <w:rPr>
                <w:rFonts w:hint="eastAsia" w:ascii="宋体" w:hAnsi="宋体" w:cs="宋体"/>
              </w:rPr>
            </w:pPr>
            <w:r>
              <w:rPr>
                <w:rFonts w:hint="eastAsia" w:ascii="宋体" w:hAnsi="宋体" w:cs="宋体"/>
              </w:rPr>
              <w:t>27.0</w:t>
            </w:r>
          </w:p>
        </w:tc>
        <w:tc>
          <w:tcPr>
            <w:tcW w:w="741" w:type="dxa"/>
            <w:vAlign w:val="center"/>
          </w:tcPr>
          <w:p w14:paraId="09C292DE">
            <w:pPr>
              <w:jc w:val="center"/>
              <w:rPr>
                <w:rFonts w:hint="eastAsia" w:ascii="宋体" w:hAnsi="宋体" w:cs="宋体"/>
              </w:rPr>
            </w:pPr>
            <w:r>
              <w:rPr>
                <w:rFonts w:hint="eastAsia" w:ascii="宋体" w:hAnsi="宋体" w:cs="宋体"/>
              </w:rPr>
              <w:t>25.6</w:t>
            </w:r>
          </w:p>
        </w:tc>
        <w:tc>
          <w:tcPr>
            <w:tcW w:w="862" w:type="dxa"/>
            <w:vAlign w:val="center"/>
          </w:tcPr>
          <w:p w14:paraId="13BF668C">
            <w:pPr>
              <w:jc w:val="center"/>
              <w:rPr>
                <w:rFonts w:hint="eastAsia" w:ascii="宋体" w:hAnsi="宋体" w:cs="宋体"/>
              </w:rPr>
            </w:pPr>
            <w:r>
              <w:rPr>
                <w:rFonts w:hint="eastAsia" w:ascii="宋体" w:hAnsi="宋体" w:cs="宋体"/>
              </w:rPr>
              <w:t>20</w:t>
            </w:r>
          </w:p>
        </w:tc>
        <w:tc>
          <w:tcPr>
            <w:tcW w:w="862" w:type="dxa"/>
            <w:vAlign w:val="center"/>
          </w:tcPr>
          <w:p w14:paraId="44640DD5">
            <w:pPr>
              <w:jc w:val="center"/>
              <w:rPr>
                <w:rFonts w:hint="eastAsia" w:ascii="宋体" w:hAnsi="宋体" w:cs="宋体"/>
              </w:rPr>
            </w:pPr>
            <w:r>
              <w:rPr>
                <w:rFonts w:hint="eastAsia" w:ascii="宋体" w:hAnsi="宋体" w:cs="宋体"/>
              </w:rPr>
              <w:t>26.0</w:t>
            </w:r>
          </w:p>
        </w:tc>
        <w:tc>
          <w:tcPr>
            <w:tcW w:w="862" w:type="dxa"/>
            <w:vAlign w:val="center"/>
          </w:tcPr>
          <w:p w14:paraId="50195D36">
            <w:pPr>
              <w:jc w:val="center"/>
              <w:rPr>
                <w:rFonts w:hint="eastAsia" w:ascii="宋体" w:hAnsi="宋体" w:cs="宋体"/>
              </w:rPr>
            </w:pPr>
            <w:r>
              <w:rPr>
                <w:rFonts w:hint="eastAsia" w:ascii="宋体" w:hAnsi="宋体" w:cs="宋体"/>
              </w:rPr>
              <w:t>1.72</w:t>
            </w:r>
          </w:p>
        </w:tc>
        <w:tc>
          <w:tcPr>
            <w:tcW w:w="862" w:type="dxa"/>
            <w:vAlign w:val="center"/>
          </w:tcPr>
          <w:p w14:paraId="63FB40F9">
            <w:pPr>
              <w:jc w:val="center"/>
              <w:rPr>
                <w:rFonts w:hint="eastAsia" w:ascii="宋体" w:hAnsi="宋体" w:cs="宋体"/>
              </w:rPr>
            </w:pPr>
            <w:r>
              <w:rPr>
                <w:rFonts w:hint="eastAsia" w:ascii="宋体" w:hAnsi="宋体" w:cs="宋体"/>
              </w:rPr>
              <w:t>23.2</w:t>
            </w:r>
          </w:p>
        </w:tc>
        <w:tc>
          <w:tcPr>
            <w:tcW w:w="862" w:type="dxa"/>
            <w:vAlign w:val="center"/>
          </w:tcPr>
          <w:p w14:paraId="2B0A7856">
            <w:pPr>
              <w:spacing w:line="240" w:lineRule="exact"/>
              <w:jc w:val="center"/>
              <w:rPr>
                <w:rFonts w:ascii="宋体" w:hAnsi="宋体" w:cs="宋体"/>
              </w:rPr>
            </w:pPr>
            <w:r>
              <w:rPr>
                <w:rFonts w:hint="eastAsia" w:ascii="宋体" w:hAnsi="宋体" w:cs="宋体"/>
              </w:rPr>
              <w:t>合格</w:t>
            </w:r>
          </w:p>
        </w:tc>
      </w:tr>
      <w:tr w14:paraId="43C84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vAlign w:val="center"/>
          </w:tcPr>
          <w:p w14:paraId="7858AD99">
            <w:pPr>
              <w:spacing w:line="240" w:lineRule="exact"/>
              <w:jc w:val="center"/>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108+146</w:t>
            </w:r>
            <w:r>
              <w:rPr>
                <w:rFonts w:hint="eastAsia" w:ascii="宋体" w:hAnsi="宋体" w:cs="宋体"/>
              </w:rPr>
              <w:t>～K</w:t>
            </w:r>
            <w:r>
              <w:rPr>
                <w:rFonts w:hint="eastAsia" w:ascii="宋体" w:hAnsi="宋体" w:cs="宋体"/>
                <w:lang w:val="en-US" w:eastAsia="zh-CN"/>
              </w:rPr>
              <w:t>108+570右侧</w:t>
            </w:r>
            <w:r>
              <w:rPr>
                <w:rFonts w:hint="eastAsia" w:ascii="宋体" w:hAnsi="宋体" w:cs="宋体"/>
              </w:rPr>
              <w:t>C20</w:t>
            </w:r>
            <w:r>
              <w:rPr>
                <w:rFonts w:hint="eastAsia" w:ascii="宋体" w:hAnsi="宋体" w:cs="宋体"/>
                <w:lang w:val="en-US" w:eastAsia="zh-CN"/>
              </w:rPr>
              <w:t>直立式挡土墙</w:t>
            </w:r>
          </w:p>
        </w:tc>
        <w:tc>
          <w:tcPr>
            <w:tcW w:w="697" w:type="dxa"/>
            <w:vAlign w:val="center"/>
          </w:tcPr>
          <w:p w14:paraId="16427902">
            <w:pPr>
              <w:widowControl/>
              <w:jc w:val="center"/>
              <w:textAlignment w:val="bottom"/>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墙身</w:t>
            </w:r>
          </w:p>
        </w:tc>
        <w:tc>
          <w:tcPr>
            <w:tcW w:w="733" w:type="dxa"/>
            <w:vAlign w:val="center"/>
          </w:tcPr>
          <w:p w14:paraId="67770FDF">
            <w:pPr>
              <w:jc w:val="center"/>
              <w:rPr>
                <w:rFonts w:hint="eastAsia" w:ascii="宋体" w:hAnsi="宋体" w:cs="宋体"/>
              </w:rPr>
            </w:pPr>
            <w:r>
              <w:rPr>
                <w:rFonts w:hint="eastAsia" w:ascii="宋体" w:hAnsi="宋体" w:cs="宋体"/>
              </w:rPr>
              <w:t>24.8</w:t>
            </w:r>
          </w:p>
        </w:tc>
        <w:tc>
          <w:tcPr>
            <w:tcW w:w="733" w:type="dxa"/>
            <w:vAlign w:val="center"/>
          </w:tcPr>
          <w:p w14:paraId="003E5101">
            <w:pPr>
              <w:jc w:val="center"/>
              <w:rPr>
                <w:rFonts w:hint="eastAsia" w:ascii="宋体" w:hAnsi="宋体" w:cs="宋体"/>
              </w:rPr>
            </w:pPr>
            <w:r>
              <w:rPr>
                <w:rFonts w:hint="eastAsia" w:ascii="宋体" w:hAnsi="宋体" w:cs="宋体"/>
              </w:rPr>
              <w:t>28.5</w:t>
            </w:r>
          </w:p>
        </w:tc>
        <w:tc>
          <w:tcPr>
            <w:tcW w:w="733" w:type="dxa"/>
            <w:vAlign w:val="center"/>
          </w:tcPr>
          <w:p w14:paraId="0A448BBF">
            <w:pPr>
              <w:jc w:val="center"/>
              <w:rPr>
                <w:rFonts w:hint="eastAsia" w:ascii="宋体" w:hAnsi="宋体" w:cs="宋体"/>
              </w:rPr>
            </w:pPr>
            <w:r>
              <w:rPr>
                <w:rFonts w:hint="eastAsia" w:ascii="宋体" w:hAnsi="宋体" w:cs="宋体"/>
              </w:rPr>
              <w:t>25.8</w:t>
            </w:r>
          </w:p>
        </w:tc>
        <w:tc>
          <w:tcPr>
            <w:tcW w:w="733" w:type="dxa"/>
            <w:vAlign w:val="center"/>
          </w:tcPr>
          <w:p w14:paraId="669C72BA">
            <w:pPr>
              <w:jc w:val="center"/>
              <w:rPr>
                <w:rFonts w:hint="eastAsia" w:ascii="宋体" w:hAnsi="宋体" w:cs="宋体"/>
              </w:rPr>
            </w:pPr>
            <w:r>
              <w:rPr>
                <w:rFonts w:hint="eastAsia" w:ascii="宋体" w:hAnsi="宋体" w:cs="宋体"/>
              </w:rPr>
              <w:t>27.3</w:t>
            </w:r>
          </w:p>
        </w:tc>
        <w:tc>
          <w:tcPr>
            <w:tcW w:w="733" w:type="dxa"/>
            <w:vAlign w:val="center"/>
          </w:tcPr>
          <w:p w14:paraId="0C2DE656">
            <w:pPr>
              <w:jc w:val="center"/>
              <w:rPr>
                <w:rFonts w:hint="eastAsia" w:ascii="宋体" w:hAnsi="宋体" w:cs="宋体"/>
              </w:rPr>
            </w:pPr>
            <w:r>
              <w:rPr>
                <w:rFonts w:hint="eastAsia" w:ascii="宋体" w:hAnsi="宋体" w:cs="宋体"/>
              </w:rPr>
              <w:t>24.2</w:t>
            </w:r>
          </w:p>
        </w:tc>
        <w:tc>
          <w:tcPr>
            <w:tcW w:w="733" w:type="dxa"/>
            <w:vAlign w:val="center"/>
          </w:tcPr>
          <w:p w14:paraId="0EC1B153">
            <w:pPr>
              <w:jc w:val="center"/>
              <w:rPr>
                <w:rFonts w:hint="eastAsia" w:ascii="宋体" w:hAnsi="宋体" w:cs="宋体"/>
              </w:rPr>
            </w:pPr>
            <w:r>
              <w:rPr>
                <w:rFonts w:hint="eastAsia" w:ascii="宋体" w:hAnsi="宋体" w:cs="宋体"/>
              </w:rPr>
              <w:t>24.1</w:t>
            </w:r>
          </w:p>
        </w:tc>
        <w:tc>
          <w:tcPr>
            <w:tcW w:w="733" w:type="dxa"/>
            <w:vAlign w:val="center"/>
          </w:tcPr>
          <w:p w14:paraId="3916C2C8">
            <w:pPr>
              <w:jc w:val="center"/>
              <w:rPr>
                <w:rFonts w:hint="eastAsia" w:ascii="宋体" w:hAnsi="宋体" w:cs="宋体"/>
              </w:rPr>
            </w:pPr>
            <w:r>
              <w:rPr>
                <w:rFonts w:hint="eastAsia" w:ascii="宋体" w:hAnsi="宋体" w:cs="宋体"/>
              </w:rPr>
              <w:t>26.1</w:t>
            </w:r>
          </w:p>
        </w:tc>
        <w:tc>
          <w:tcPr>
            <w:tcW w:w="733" w:type="dxa"/>
            <w:vAlign w:val="center"/>
          </w:tcPr>
          <w:p w14:paraId="2FA5132B">
            <w:pPr>
              <w:jc w:val="center"/>
              <w:rPr>
                <w:rFonts w:hint="eastAsia" w:ascii="宋体" w:hAnsi="宋体" w:cs="宋体"/>
              </w:rPr>
            </w:pPr>
            <w:r>
              <w:rPr>
                <w:rFonts w:hint="eastAsia" w:ascii="宋体" w:hAnsi="宋体" w:cs="宋体"/>
              </w:rPr>
              <w:t>23.4</w:t>
            </w:r>
          </w:p>
        </w:tc>
        <w:tc>
          <w:tcPr>
            <w:tcW w:w="733" w:type="dxa"/>
            <w:vAlign w:val="center"/>
          </w:tcPr>
          <w:p w14:paraId="348603AC">
            <w:pPr>
              <w:jc w:val="center"/>
              <w:rPr>
                <w:rFonts w:hint="eastAsia" w:ascii="宋体" w:hAnsi="宋体" w:cs="宋体"/>
              </w:rPr>
            </w:pPr>
            <w:r>
              <w:rPr>
                <w:rFonts w:hint="eastAsia" w:ascii="宋体" w:hAnsi="宋体" w:cs="宋体"/>
              </w:rPr>
              <w:t>23.3</w:t>
            </w:r>
          </w:p>
        </w:tc>
        <w:tc>
          <w:tcPr>
            <w:tcW w:w="741" w:type="dxa"/>
            <w:vAlign w:val="center"/>
          </w:tcPr>
          <w:p w14:paraId="4BF2FEE5">
            <w:pPr>
              <w:jc w:val="center"/>
              <w:rPr>
                <w:rFonts w:hint="eastAsia" w:ascii="宋体" w:hAnsi="宋体" w:cs="宋体"/>
              </w:rPr>
            </w:pPr>
            <w:r>
              <w:rPr>
                <w:rFonts w:hint="eastAsia" w:ascii="宋体" w:hAnsi="宋体" w:cs="宋体"/>
              </w:rPr>
              <w:t>25.8</w:t>
            </w:r>
          </w:p>
        </w:tc>
        <w:tc>
          <w:tcPr>
            <w:tcW w:w="862" w:type="dxa"/>
            <w:vAlign w:val="center"/>
          </w:tcPr>
          <w:p w14:paraId="4F709E70">
            <w:pPr>
              <w:jc w:val="center"/>
              <w:rPr>
                <w:rFonts w:hint="eastAsia" w:ascii="宋体" w:hAnsi="宋体" w:cs="宋体"/>
              </w:rPr>
            </w:pPr>
            <w:r>
              <w:rPr>
                <w:rFonts w:hint="eastAsia" w:ascii="宋体" w:hAnsi="宋体" w:cs="宋体"/>
              </w:rPr>
              <w:t>20</w:t>
            </w:r>
          </w:p>
        </w:tc>
        <w:tc>
          <w:tcPr>
            <w:tcW w:w="862" w:type="dxa"/>
            <w:vAlign w:val="center"/>
          </w:tcPr>
          <w:p w14:paraId="7BA39D32">
            <w:pPr>
              <w:jc w:val="center"/>
              <w:rPr>
                <w:rFonts w:hint="eastAsia" w:ascii="宋体" w:hAnsi="宋体" w:cs="宋体"/>
              </w:rPr>
            </w:pPr>
            <w:r>
              <w:rPr>
                <w:rFonts w:hint="eastAsia" w:ascii="宋体" w:hAnsi="宋体" w:cs="宋体"/>
              </w:rPr>
              <w:t>25.3</w:t>
            </w:r>
          </w:p>
        </w:tc>
        <w:tc>
          <w:tcPr>
            <w:tcW w:w="862" w:type="dxa"/>
            <w:vAlign w:val="center"/>
          </w:tcPr>
          <w:p w14:paraId="404541DD">
            <w:pPr>
              <w:jc w:val="center"/>
              <w:rPr>
                <w:rFonts w:hint="eastAsia" w:ascii="宋体" w:hAnsi="宋体" w:cs="宋体"/>
              </w:rPr>
            </w:pPr>
            <w:r>
              <w:rPr>
                <w:rFonts w:hint="eastAsia" w:ascii="宋体" w:hAnsi="宋体" w:cs="宋体"/>
              </w:rPr>
              <w:t>1.68</w:t>
            </w:r>
          </w:p>
        </w:tc>
        <w:tc>
          <w:tcPr>
            <w:tcW w:w="862" w:type="dxa"/>
            <w:vAlign w:val="center"/>
          </w:tcPr>
          <w:p w14:paraId="42C3CBD5">
            <w:pPr>
              <w:jc w:val="center"/>
              <w:rPr>
                <w:rFonts w:hint="eastAsia" w:ascii="宋体" w:hAnsi="宋体" w:cs="宋体"/>
              </w:rPr>
            </w:pPr>
            <w:r>
              <w:rPr>
                <w:rFonts w:hint="eastAsia" w:ascii="宋体" w:hAnsi="宋体" w:cs="宋体"/>
              </w:rPr>
              <w:t>22.5</w:t>
            </w:r>
          </w:p>
        </w:tc>
        <w:tc>
          <w:tcPr>
            <w:tcW w:w="862" w:type="dxa"/>
            <w:vAlign w:val="center"/>
          </w:tcPr>
          <w:p w14:paraId="64300041">
            <w:pPr>
              <w:spacing w:line="240" w:lineRule="exact"/>
              <w:jc w:val="center"/>
              <w:rPr>
                <w:rFonts w:hint="eastAsia" w:ascii="宋体" w:hAnsi="宋体" w:cs="宋体"/>
              </w:rPr>
            </w:pPr>
            <w:r>
              <w:rPr>
                <w:rFonts w:hint="eastAsia" w:ascii="宋体" w:hAnsi="宋体" w:cs="宋体"/>
              </w:rPr>
              <w:t>合格</w:t>
            </w:r>
          </w:p>
        </w:tc>
      </w:tr>
      <w:tr w14:paraId="0BCA5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vAlign w:val="center"/>
          </w:tcPr>
          <w:p w14:paraId="6C1069BC">
            <w:pPr>
              <w:spacing w:line="240" w:lineRule="exact"/>
              <w:jc w:val="center"/>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116+500</w:t>
            </w:r>
            <w:r>
              <w:rPr>
                <w:rFonts w:hint="eastAsia" w:ascii="宋体" w:hAnsi="宋体" w:cs="宋体"/>
              </w:rPr>
              <w:t>～K</w:t>
            </w:r>
            <w:r>
              <w:rPr>
                <w:rFonts w:hint="eastAsia" w:ascii="宋体" w:hAnsi="宋体" w:cs="宋体"/>
                <w:lang w:val="en-US" w:eastAsia="zh-CN"/>
              </w:rPr>
              <w:t>116+613左侧</w:t>
            </w:r>
            <w:r>
              <w:rPr>
                <w:rFonts w:hint="eastAsia" w:ascii="宋体" w:hAnsi="宋体" w:cs="宋体"/>
              </w:rPr>
              <w:t>C20</w:t>
            </w:r>
            <w:r>
              <w:rPr>
                <w:rFonts w:hint="eastAsia" w:ascii="宋体" w:hAnsi="宋体" w:cs="宋体"/>
                <w:lang w:val="en-US" w:eastAsia="zh-CN"/>
              </w:rPr>
              <w:t>直立式挡土墙</w:t>
            </w:r>
          </w:p>
        </w:tc>
        <w:tc>
          <w:tcPr>
            <w:tcW w:w="697" w:type="dxa"/>
            <w:vAlign w:val="center"/>
          </w:tcPr>
          <w:p w14:paraId="74DB1A8E">
            <w:pPr>
              <w:spacing w:line="240" w:lineRule="exact"/>
              <w:jc w:val="center"/>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墙身</w:t>
            </w:r>
          </w:p>
        </w:tc>
        <w:tc>
          <w:tcPr>
            <w:tcW w:w="733" w:type="dxa"/>
            <w:vAlign w:val="center"/>
          </w:tcPr>
          <w:p w14:paraId="606265AF">
            <w:pPr>
              <w:jc w:val="center"/>
              <w:rPr>
                <w:rFonts w:hint="eastAsia" w:ascii="宋体" w:hAnsi="宋体" w:cs="宋体"/>
              </w:rPr>
            </w:pPr>
            <w:r>
              <w:rPr>
                <w:rFonts w:hint="eastAsia" w:ascii="宋体" w:hAnsi="宋体" w:cs="宋体"/>
              </w:rPr>
              <w:t>28.5</w:t>
            </w:r>
          </w:p>
        </w:tc>
        <w:tc>
          <w:tcPr>
            <w:tcW w:w="733" w:type="dxa"/>
            <w:vAlign w:val="center"/>
          </w:tcPr>
          <w:p w14:paraId="4D3880CA">
            <w:pPr>
              <w:jc w:val="center"/>
              <w:rPr>
                <w:rFonts w:hint="eastAsia" w:ascii="宋体" w:hAnsi="宋体" w:cs="宋体"/>
              </w:rPr>
            </w:pPr>
            <w:r>
              <w:rPr>
                <w:rFonts w:hint="eastAsia" w:ascii="宋体" w:hAnsi="宋体" w:cs="宋体"/>
              </w:rPr>
              <w:t>25.8</w:t>
            </w:r>
          </w:p>
        </w:tc>
        <w:tc>
          <w:tcPr>
            <w:tcW w:w="733" w:type="dxa"/>
            <w:vAlign w:val="center"/>
          </w:tcPr>
          <w:p w14:paraId="35900FA0">
            <w:pPr>
              <w:jc w:val="center"/>
              <w:rPr>
                <w:rFonts w:hint="eastAsia" w:ascii="宋体" w:hAnsi="宋体" w:cs="宋体"/>
              </w:rPr>
            </w:pPr>
            <w:r>
              <w:rPr>
                <w:rFonts w:hint="eastAsia" w:ascii="宋体" w:hAnsi="宋体" w:cs="宋体"/>
              </w:rPr>
              <w:t>24.5</w:t>
            </w:r>
          </w:p>
        </w:tc>
        <w:tc>
          <w:tcPr>
            <w:tcW w:w="733" w:type="dxa"/>
            <w:vAlign w:val="center"/>
          </w:tcPr>
          <w:p w14:paraId="61C492E4">
            <w:pPr>
              <w:jc w:val="center"/>
              <w:rPr>
                <w:rFonts w:hint="eastAsia" w:ascii="宋体" w:hAnsi="宋体" w:cs="宋体"/>
              </w:rPr>
            </w:pPr>
            <w:r>
              <w:rPr>
                <w:rFonts w:hint="eastAsia" w:ascii="宋体" w:hAnsi="宋体" w:cs="宋体"/>
              </w:rPr>
              <w:t>31.2</w:t>
            </w:r>
          </w:p>
        </w:tc>
        <w:tc>
          <w:tcPr>
            <w:tcW w:w="733" w:type="dxa"/>
            <w:vAlign w:val="center"/>
          </w:tcPr>
          <w:p w14:paraId="322F7DD0">
            <w:pPr>
              <w:jc w:val="center"/>
              <w:rPr>
                <w:rFonts w:hint="eastAsia" w:ascii="宋体" w:hAnsi="宋体" w:cs="宋体"/>
              </w:rPr>
            </w:pPr>
            <w:r>
              <w:rPr>
                <w:rFonts w:hint="eastAsia" w:ascii="宋体" w:hAnsi="宋体" w:cs="宋体"/>
              </w:rPr>
              <w:t>23.7</w:t>
            </w:r>
          </w:p>
        </w:tc>
        <w:tc>
          <w:tcPr>
            <w:tcW w:w="733" w:type="dxa"/>
            <w:vAlign w:val="center"/>
          </w:tcPr>
          <w:p w14:paraId="588D0D19">
            <w:pPr>
              <w:jc w:val="center"/>
              <w:rPr>
                <w:rFonts w:hint="eastAsia" w:ascii="宋体" w:hAnsi="宋体" w:cs="宋体"/>
              </w:rPr>
            </w:pPr>
            <w:r>
              <w:rPr>
                <w:rFonts w:hint="eastAsia" w:ascii="宋体" w:hAnsi="宋体" w:cs="宋体"/>
              </w:rPr>
              <w:t>24.9</w:t>
            </w:r>
          </w:p>
        </w:tc>
        <w:tc>
          <w:tcPr>
            <w:tcW w:w="733" w:type="dxa"/>
            <w:vAlign w:val="center"/>
          </w:tcPr>
          <w:p w14:paraId="57B43A46">
            <w:pPr>
              <w:jc w:val="center"/>
              <w:rPr>
                <w:rFonts w:hint="eastAsia" w:ascii="宋体" w:hAnsi="宋体" w:cs="宋体"/>
              </w:rPr>
            </w:pPr>
            <w:r>
              <w:rPr>
                <w:rFonts w:hint="eastAsia" w:ascii="宋体" w:hAnsi="宋体" w:cs="宋体"/>
              </w:rPr>
              <w:t>21.9</w:t>
            </w:r>
          </w:p>
        </w:tc>
        <w:tc>
          <w:tcPr>
            <w:tcW w:w="733" w:type="dxa"/>
            <w:vAlign w:val="center"/>
          </w:tcPr>
          <w:p w14:paraId="38B7332E">
            <w:pPr>
              <w:jc w:val="center"/>
              <w:rPr>
                <w:rFonts w:hint="eastAsia" w:ascii="宋体" w:hAnsi="宋体" w:cs="宋体"/>
              </w:rPr>
            </w:pPr>
            <w:r>
              <w:rPr>
                <w:rFonts w:hint="eastAsia" w:ascii="宋体" w:hAnsi="宋体" w:cs="宋体"/>
              </w:rPr>
              <w:t>27.3</w:t>
            </w:r>
          </w:p>
        </w:tc>
        <w:tc>
          <w:tcPr>
            <w:tcW w:w="733" w:type="dxa"/>
            <w:vAlign w:val="center"/>
          </w:tcPr>
          <w:p w14:paraId="388CAE6A">
            <w:pPr>
              <w:jc w:val="center"/>
              <w:rPr>
                <w:rFonts w:hint="eastAsia" w:ascii="宋体" w:hAnsi="宋体" w:cs="宋体"/>
              </w:rPr>
            </w:pPr>
            <w:r>
              <w:rPr>
                <w:rFonts w:hint="eastAsia" w:ascii="宋体" w:hAnsi="宋体" w:cs="宋体"/>
              </w:rPr>
              <w:t>21.9</w:t>
            </w:r>
          </w:p>
        </w:tc>
        <w:tc>
          <w:tcPr>
            <w:tcW w:w="741" w:type="dxa"/>
            <w:vAlign w:val="center"/>
          </w:tcPr>
          <w:p w14:paraId="685F5657">
            <w:pPr>
              <w:jc w:val="center"/>
              <w:rPr>
                <w:rFonts w:hint="eastAsia" w:ascii="宋体" w:hAnsi="宋体" w:cs="宋体"/>
              </w:rPr>
            </w:pPr>
            <w:r>
              <w:rPr>
                <w:rFonts w:hint="eastAsia" w:ascii="宋体" w:hAnsi="宋体" w:cs="宋体"/>
              </w:rPr>
              <w:t>24.8</w:t>
            </w:r>
          </w:p>
        </w:tc>
        <w:tc>
          <w:tcPr>
            <w:tcW w:w="862" w:type="dxa"/>
            <w:vAlign w:val="center"/>
          </w:tcPr>
          <w:p w14:paraId="5B9D786C">
            <w:pPr>
              <w:jc w:val="center"/>
              <w:rPr>
                <w:rFonts w:hint="eastAsia" w:ascii="宋体" w:hAnsi="宋体" w:cs="宋体"/>
              </w:rPr>
            </w:pPr>
            <w:r>
              <w:rPr>
                <w:rFonts w:hint="eastAsia" w:ascii="宋体" w:hAnsi="宋体" w:cs="宋体"/>
              </w:rPr>
              <w:t>20</w:t>
            </w:r>
          </w:p>
        </w:tc>
        <w:tc>
          <w:tcPr>
            <w:tcW w:w="862" w:type="dxa"/>
            <w:vAlign w:val="center"/>
          </w:tcPr>
          <w:p w14:paraId="73422D66">
            <w:pPr>
              <w:jc w:val="center"/>
              <w:rPr>
                <w:rFonts w:hint="eastAsia" w:ascii="宋体" w:hAnsi="宋体" w:cs="宋体"/>
              </w:rPr>
            </w:pPr>
            <w:r>
              <w:rPr>
                <w:rFonts w:hint="eastAsia" w:ascii="宋体" w:hAnsi="宋体" w:cs="宋体"/>
              </w:rPr>
              <w:t>25.4</w:t>
            </w:r>
          </w:p>
        </w:tc>
        <w:tc>
          <w:tcPr>
            <w:tcW w:w="862" w:type="dxa"/>
            <w:vAlign w:val="center"/>
          </w:tcPr>
          <w:p w14:paraId="468402AC">
            <w:pPr>
              <w:jc w:val="center"/>
              <w:rPr>
                <w:rFonts w:hint="eastAsia" w:ascii="宋体" w:hAnsi="宋体" w:cs="宋体"/>
              </w:rPr>
            </w:pPr>
            <w:r>
              <w:rPr>
                <w:rFonts w:hint="eastAsia" w:ascii="宋体" w:hAnsi="宋体" w:cs="宋体"/>
              </w:rPr>
              <w:t>2.90</w:t>
            </w:r>
          </w:p>
        </w:tc>
        <w:tc>
          <w:tcPr>
            <w:tcW w:w="862" w:type="dxa"/>
            <w:vAlign w:val="center"/>
          </w:tcPr>
          <w:p w14:paraId="5A48CC98">
            <w:pPr>
              <w:jc w:val="center"/>
              <w:rPr>
                <w:rFonts w:hint="eastAsia" w:ascii="宋体" w:hAnsi="宋体" w:cs="宋体"/>
              </w:rPr>
            </w:pPr>
            <w:r>
              <w:rPr>
                <w:rFonts w:hint="eastAsia" w:ascii="宋体" w:hAnsi="宋体" w:cs="宋体"/>
              </w:rPr>
              <w:t>20.6</w:t>
            </w:r>
          </w:p>
        </w:tc>
        <w:tc>
          <w:tcPr>
            <w:tcW w:w="862" w:type="dxa"/>
            <w:vAlign w:val="center"/>
          </w:tcPr>
          <w:p w14:paraId="78B7775F">
            <w:pPr>
              <w:spacing w:line="240" w:lineRule="exact"/>
              <w:jc w:val="center"/>
              <w:rPr>
                <w:rFonts w:hint="eastAsia" w:ascii="宋体" w:hAnsi="宋体" w:cs="宋体"/>
              </w:rPr>
            </w:pPr>
            <w:r>
              <w:rPr>
                <w:rFonts w:hint="eastAsia" w:ascii="宋体" w:hAnsi="宋体" w:cs="宋体"/>
              </w:rPr>
              <w:t>合格</w:t>
            </w:r>
          </w:p>
        </w:tc>
      </w:tr>
      <w:tr w14:paraId="6BC5F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vAlign w:val="center"/>
          </w:tcPr>
          <w:p w14:paraId="07E76195">
            <w:pPr>
              <w:spacing w:line="240" w:lineRule="exact"/>
              <w:jc w:val="center"/>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120+615</w:t>
            </w:r>
            <w:r>
              <w:rPr>
                <w:rFonts w:hint="eastAsia" w:ascii="宋体" w:hAnsi="宋体" w:cs="宋体"/>
              </w:rPr>
              <w:t>～K</w:t>
            </w:r>
            <w:r>
              <w:rPr>
                <w:rFonts w:hint="eastAsia" w:ascii="宋体" w:hAnsi="宋体" w:cs="宋体"/>
                <w:lang w:val="en-US" w:eastAsia="zh-CN"/>
              </w:rPr>
              <w:t>121+000左侧</w:t>
            </w:r>
            <w:r>
              <w:rPr>
                <w:rFonts w:hint="eastAsia" w:ascii="宋体" w:hAnsi="宋体" w:cs="宋体"/>
              </w:rPr>
              <w:t>C20</w:t>
            </w:r>
            <w:r>
              <w:rPr>
                <w:rFonts w:hint="eastAsia" w:ascii="宋体" w:hAnsi="宋体" w:cs="宋体"/>
                <w:lang w:val="en-US" w:eastAsia="zh-CN"/>
              </w:rPr>
              <w:t>直立式挡土墙</w:t>
            </w:r>
          </w:p>
        </w:tc>
        <w:tc>
          <w:tcPr>
            <w:tcW w:w="697" w:type="dxa"/>
            <w:vAlign w:val="center"/>
          </w:tcPr>
          <w:p w14:paraId="3992862C">
            <w:pPr>
              <w:widowControl/>
              <w:jc w:val="center"/>
              <w:textAlignment w:val="bottom"/>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墙身</w:t>
            </w:r>
          </w:p>
        </w:tc>
        <w:tc>
          <w:tcPr>
            <w:tcW w:w="733" w:type="dxa"/>
            <w:vAlign w:val="center"/>
          </w:tcPr>
          <w:p w14:paraId="4A1B3385">
            <w:pPr>
              <w:jc w:val="center"/>
              <w:rPr>
                <w:rFonts w:hint="eastAsia" w:ascii="宋体" w:hAnsi="宋体" w:cs="宋体"/>
              </w:rPr>
            </w:pPr>
            <w:r>
              <w:rPr>
                <w:rFonts w:hint="eastAsia" w:ascii="宋体" w:hAnsi="宋体" w:cs="宋体"/>
              </w:rPr>
              <w:t>24.6</w:t>
            </w:r>
          </w:p>
        </w:tc>
        <w:tc>
          <w:tcPr>
            <w:tcW w:w="733" w:type="dxa"/>
            <w:vAlign w:val="center"/>
          </w:tcPr>
          <w:p w14:paraId="6D1E0357">
            <w:pPr>
              <w:jc w:val="center"/>
              <w:rPr>
                <w:rFonts w:hint="eastAsia" w:ascii="宋体" w:hAnsi="宋体" w:cs="宋体"/>
              </w:rPr>
            </w:pPr>
            <w:r>
              <w:rPr>
                <w:rFonts w:hint="eastAsia" w:ascii="宋体" w:hAnsi="宋体" w:cs="宋体"/>
              </w:rPr>
              <w:t>29.6</w:t>
            </w:r>
          </w:p>
        </w:tc>
        <w:tc>
          <w:tcPr>
            <w:tcW w:w="733" w:type="dxa"/>
            <w:vAlign w:val="center"/>
          </w:tcPr>
          <w:p w14:paraId="275D142F">
            <w:pPr>
              <w:jc w:val="center"/>
              <w:rPr>
                <w:rFonts w:hint="eastAsia" w:ascii="宋体" w:hAnsi="宋体" w:cs="宋体"/>
              </w:rPr>
            </w:pPr>
            <w:r>
              <w:rPr>
                <w:rFonts w:hint="eastAsia" w:ascii="宋体" w:hAnsi="宋体" w:cs="宋体"/>
              </w:rPr>
              <w:t>25.5</w:t>
            </w:r>
          </w:p>
        </w:tc>
        <w:tc>
          <w:tcPr>
            <w:tcW w:w="733" w:type="dxa"/>
            <w:vAlign w:val="center"/>
          </w:tcPr>
          <w:p w14:paraId="476CB9C7">
            <w:pPr>
              <w:jc w:val="center"/>
              <w:rPr>
                <w:rFonts w:hint="eastAsia" w:ascii="宋体" w:hAnsi="宋体" w:cs="宋体"/>
              </w:rPr>
            </w:pPr>
            <w:r>
              <w:rPr>
                <w:rFonts w:hint="eastAsia" w:ascii="宋体" w:hAnsi="宋体" w:cs="宋体"/>
              </w:rPr>
              <w:t>28.8</w:t>
            </w:r>
          </w:p>
        </w:tc>
        <w:tc>
          <w:tcPr>
            <w:tcW w:w="733" w:type="dxa"/>
            <w:vAlign w:val="center"/>
          </w:tcPr>
          <w:p w14:paraId="2B85F98D">
            <w:pPr>
              <w:jc w:val="center"/>
              <w:rPr>
                <w:rFonts w:hint="eastAsia" w:ascii="宋体" w:hAnsi="宋体" w:cs="宋体"/>
              </w:rPr>
            </w:pPr>
            <w:r>
              <w:rPr>
                <w:rFonts w:hint="eastAsia" w:ascii="宋体" w:hAnsi="宋体" w:cs="宋体"/>
              </w:rPr>
              <w:t>24.3</w:t>
            </w:r>
          </w:p>
        </w:tc>
        <w:tc>
          <w:tcPr>
            <w:tcW w:w="733" w:type="dxa"/>
            <w:vAlign w:val="center"/>
          </w:tcPr>
          <w:p w14:paraId="5B00409E">
            <w:pPr>
              <w:jc w:val="center"/>
              <w:rPr>
                <w:rFonts w:hint="eastAsia" w:ascii="宋体" w:hAnsi="宋体" w:cs="宋体"/>
              </w:rPr>
            </w:pPr>
            <w:r>
              <w:rPr>
                <w:rFonts w:hint="eastAsia" w:ascii="宋体" w:hAnsi="宋体" w:cs="宋体"/>
              </w:rPr>
              <w:t>29.1</w:t>
            </w:r>
          </w:p>
        </w:tc>
        <w:tc>
          <w:tcPr>
            <w:tcW w:w="733" w:type="dxa"/>
            <w:vAlign w:val="center"/>
          </w:tcPr>
          <w:p w14:paraId="4A696176">
            <w:pPr>
              <w:jc w:val="center"/>
              <w:rPr>
                <w:rFonts w:hint="eastAsia" w:ascii="宋体" w:hAnsi="宋体" w:cs="宋体"/>
              </w:rPr>
            </w:pPr>
            <w:r>
              <w:rPr>
                <w:rFonts w:hint="eastAsia" w:ascii="宋体" w:hAnsi="宋体" w:cs="宋体"/>
              </w:rPr>
              <w:t>26.8</w:t>
            </w:r>
          </w:p>
        </w:tc>
        <w:tc>
          <w:tcPr>
            <w:tcW w:w="733" w:type="dxa"/>
            <w:vAlign w:val="center"/>
          </w:tcPr>
          <w:p w14:paraId="6835C900">
            <w:pPr>
              <w:jc w:val="center"/>
              <w:rPr>
                <w:rFonts w:hint="eastAsia" w:ascii="宋体" w:hAnsi="宋体" w:cs="宋体"/>
              </w:rPr>
            </w:pPr>
            <w:r>
              <w:rPr>
                <w:rFonts w:hint="eastAsia" w:ascii="宋体" w:hAnsi="宋体" w:cs="宋体"/>
              </w:rPr>
              <w:t>24.8</w:t>
            </w:r>
          </w:p>
        </w:tc>
        <w:tc>
          <w:tcPr>
            <w:tcW w:w="733" w:type="dxa"/>
            <w:vAlign w:val="center"/>
          </w:tcPr>
          <w:p w14:paraId="7A3C5A0F">
            <w:pPr>
              <w:jc w:val="center"/>
              <w:rPr>
                <w:rFonts w:hint="eastAsia" w:ascii="宋体" w:hAnsi="宋体" w:cs="宋体"/>
              </w:rPr>
            </w:pPr>
            <w:r>
              <w:rPr>
                <w:rFonts w:hint="eastAsia" w:ascii="宋体" w:hAnsi="宋体" w:cs="宋体"/>
              </w:rPr>
              <w:t>27.3</w:t>
            </w:r>
          </w:p>
        </w:tc>
        <w:tc>
          <w:tcPr>
            <w:tcW w:w="741" w:type="dxa"/>
            <w:vAlign w:val="center"/>
          </w:tcPr>
          <w:p w14:paraId="79A2DB34">
            <w:pPr>
              <w:jc w:val="center"/>
              <w:rPr>
                <w:rFonts w:hint="eastAsia" w:ascii="宋体" w:hAnsi="宋体" w:cs="宋体"/>
              </w:rPr>
            </w:pPr>
            <w:r>
              <w:rPr>
                <w:rFonts w:hint="eastAsia" w:ascii="宋体" w:hAnsi="宋体" w:cs="宋体"/>
              </w:rPr>
              <w:t>25.3</w:t>
            </w:r>
          </w:p>
        </w:tc>
        <w:tc>
          <w:tcPr>
            <w:tcW w:w="862" w:type="dxa"/>
            <w:vAlign w:val="center"/>
          </w:tcPr>
          <w:p w14:paraId="6853DFD0">
            <w:pPr>
              <w:jc w:val="center"/>
              <w:rPr>
                <w:rFonts w:hint="eastAsia" w:ascii="宋体" w:hAnsi="宋体" w:cs="宋体"/>
              </w:rPr>
            </w:pPr>
            <w:r>
              <w:rPr>
                <w:rFonts w:hint="eastAsia" w:ascii="宋体" w:hAnsi="宋体" w:cs="宋体"/>
              </w:rPr>
              <w:t>20</w:t>
            </w:r>
          </w:p>
        </w:tc>
        <w:tc>
          <w:tcPr>
            <w:tcW w:w="862" w:type="dxa"/>
            <w:vAlign w:val="center"/>
          </w:tcPr>
          <w:p w14:paraId="7899ACC8">
            <w:pPr>
              <w:jc w:val="center"/>
              <w:rPr>
                <w:rFonts w:hint="eastAsia" w:ascii="宋体" w:hAnsi="宋体" w:cs="宋体"/>
              </w:rPr>
            </w:pPr>
            <w:r>
              <w:rPr>
                <w:rFonts w:hint="eastAsia" w:ascii="宋体" w:hAnsi="宋体" w:cs="宋体"/>
              </w:rPr>
              <w:t>26.6</w:t>
            </w:r>
          </w:p>
        </w:tc>
        <w:tc>
          <w:tcPr>
            <w:tcW w:w="862" w:type="dxa"/>
            <w:vAlign w:val="center"/>
          </w:tcPr>
          <w:p w14:paraId="2C0B7C81">
            <w:pPr>
              <w:jc w:val="center"/>
              <w:rPr>
                <w:rFonts w:hint="eastAsia" w:ascii="宋体" w:hAnsi="宋体" w:cs="宋体"/>
              </w:rPr>
            </w:pPr>
            <w:r>
              <w:rPr>
                <w:rFonts w:hint="eastAsia" w:ascii="宋体" w:hAnsi="宋体" w:cs="宋体"/>
              </w:rPr>
              <w:t>1.99</w:t>
            </w:r>
          </w:p>
        </w:tc>
        <w:tc>
          <w:tcPr>
            <w:tcW w:w="862" w:type="dxa"/>
            <w:vAlign w:val="center"/>
          </w:tcPr>
          <w:p w14:paraId="7632313F">
            <w:pPr>
              <w:jc w:val="center"/>
              <w:rPr>
                <w:rFonts w:hint="eastAsia" w:ascii="宋体" w:hAnsi="宋体" w:cs="宋体"/>
              </w:rPr>
            </w:pPr>
            <w:r>
              <w:rPr>
                <w:rFonts w:hint="eastAsia" w:ascii="宋体" w:hAnsi="宋体" w:cs="宋体"/>
              </w:rPr>
              <w:t>23.3</w:t>
            </w:r>
          </w:p>
        </w:tc>
        <w:tc>
          <w:tcPr>
            <w:tcW w:w="862" w:type="dxa"/>
            <w:vAlign w:val="center"/>
          </w:tcPr>
          <w:p w14:paraId="208E605A">
            <w:pPr>
              <w:spacing w:line="240" w:lineRule="exact"/>
              <w:jc w:val="center"/>
              <w:rPr>
                <w:rFonts w:hint="eastAsia" w:ascii="宋体" w:hAnsi="宋体" w:cs="宋体"/>
              </w:rPr>
            </w:pPr>
            <w:r>
              <w:rPr>
                <w:rFonts w:hint="eastAsia" w:ascii="宋体" w:hAnsi="宋体" w:cs="宋体"/>
              </w:rPr>
              <w:t>合格</w:t>
            </w:r>
          </w:p>
        </w:tc>
      </w:tr>
    </w:tbl>
    <w:p w14:paraId="63B62892">
      <w:pPr>
        <w:spacing w:line="440" w:lineRule="exact"/>
        <w:ind w:firstLine="1540" w:firstLineChars="700"/>
        <w:rPr>
          <w:rFonts w:hint="eastAsia" w:ascii="宋体" w:hAnsi="宋体" w:eastAsia="宋体" w:cs="宋体"/>
          <w:sz w:val="22"/>
          <w:szCs w:val="22"/>
          <w:lang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78F67CC2">
      <w:pPr>
        <w:spacing w:line="440" w:lineRule="exact"/>
        <w:ind w:firstLine="1540" w:firstLineChars="700"/>
        <w:rPr>
          <w:rFonts w:hint="eastAsia" w:ascii="宋体" w:hAnsi="宋体" w:cs="宋体"/>
          <w:sz w:val="22"/>
          <w:szCs w:val="22"/>
        </w:rPr>
      </w:pPr>
    </w:p>
    <w:p w14:paraId="3B96AB30">
      <w:pPr>
        <w:spacing w:line="440" w:lineRule="exact"/>
        <w:ind w:firstLine="1540" w:firstLineChars="700"/>
        <w:rPr>
          <w:rFonts w:hint="eastAsia" w:ascii="宋体" w:hAnsi="宋体" w:cs="宋体"/>
          <w:sz w:val="22"/>
          <w:szCs w:val="22"/>
        </w:rPr>
      </w:pPr>
    </w:p>
    <w:p w14:paraId="69FE7E02">
      <w:pPr>
        <w:spacing w:line="440" w:lineRule="exact"/>
        <w:ind w:firstLine="1540" w:firstLineChars="700"/>
        <w:rPr>
          <w:rFonts w:hint="eastAsia" w:ascii="宋体" w:hAnsi="宋体" w:cs="宋体"/>
          <w:sz w:val="22"/>
          <w:szCs w:val="22"/>
        </w:rPr>
      </w:pPr>
    </w:p>
    <w:p w14:paraId="21622A6B">
      <w:pPr>
        <w:spacing w:line="440" w:lineRule="exact"/>
        <w:ind w:firstLine="1540" w:firstLineChars="700"/>
        <w:rPr>
          <w:rFonts w:hint="eastAsia" w:ascii="宋体" w:hAnsi="宋体" w:cs="宋体"/>
          <w:sz w:val="22"/>
          <w:szCs w:val="22"/>
        </w:rPr>
      </w:pPr>
    </w:p>
    <w:p w14:paraId="5E20D090">
      <w:pPr>
        <w:spacing w:line="440" w:lineRule="exact"/>
        <w:ind w:firstLine="1540" w:firstLineChars="700"/>
        <w:rPr>
          <w:rFonts w:hint="eastAsia" w:ascii="宋体" w:hAnsi="宋体" w:cs="宋体"/>
          <w:sz w:val="22"/>
          <w:szCs w:val="22"/>
        </w:rPr>
      </w:pPr>
    </w:p>
    <w:p w14:paraId="04E98149">
      <w:pPr>
        <w:spacing w:line="440" w:lineRule="exact"/>
        <w:ind w:firstLine="1540" w:firstLineChars="700"/>
        <w:rPr>
          <w:rFonts w:hint="eastAsia" w:ascii="宋体" w:hAnsi="宋体" w:cs="宋体"/>
          <w:sz w:val="22"/>
          <w:szCs w:val="22"/>
        </w:rPr>
      </w:pPr>
    </w:p>
    <w:p w14:paraId="630E8752">
      <w:pPr>
        <w:spacing w:line="440" w:lineRule="exact"/>
        <w:ind w:firstLine="1540" w:firstLineChars="700"/>
        <w:rPr>
          <w:rFonts w:hint="eastAsia" w:ascii="宋体" w:hAnsi="宋体" w:cs="宋体"/>
          <w:sz w:val="22"/>
          <w:szCs w:val="22"/>
        </w:rPr>
      </w:pPr>
    </w:p>
    <w:p w14:paraId="1739AA52">
      <w:pPr>
        <w:spacing w:line="440" w:lineRule="exact"/>
        <w:ind w:firstLine="1540" w:firstLineChars="700"/>
        <w:rPr>
          <w:rFonts w:hint="eastAsia" w:ascii="宋体" w:hAnsi="宋体" w:cs="宋体"/>
          <w:sz w:val="22"/>
          <w:szCs w:val="22"/>
        </w:rPr>
      </w:pPr>
    </w:p>
    <w:p w14:paraId="121DEB33">
      <w:pPr>
        <w:spacing w:line="440" w:lineRule="exact"/>
        <w:ind w:firstLine="1540" w:firstLineChars="700"/>
        <w:rPr>
          <w:rFonts w:hint="eastAsia" w:ascii="宋体" w:hAnsi="宋体" w:cs="宋体"/>
          <w:sz w:val="22"/>
          <w:szCs w:val="22"/>
        </w:rPr>
      </w:pPr>
    </w:p>
    <w:p w14:paraId="07298339">
      <w:pPr>
        <w:spacing w:line="440" w:lineRule="exact"/>
        <w:ind w:firstLine="1540" w:firstLineChars="700"/>
        <w:rPr>
          <w:rFonts w:hint="eastAsia" w:ascii="宋体" w:hAnsi="宋体" w:cs="宋体"/>
          <w:sz w:val="22"/>
          <w:szCs w:val="22"/>
        </w:rPr>
      </w:pPr>
    </w:p>
    <w:p w14:paraId="0EFD5F01">
      <w:pPr>
        <w:spacing w:line="440" w:lineRule="exact"/>
        <w:ind w:firstLine="1540" w:firstLineChars="700"/>
        <w:rPr>
          <w:rFonts w:hint="eastAsia" w:ascii="宋体" w:hAnsi="宋体" w:cs="宋体"/>
          <w:sz w:val="22"/>
          <w:szCs w:val="22"/>
        </w:rPr>
      </w:pPr>
    </w:p>
    <w:p w14:paraId="15F6CFB0">
      <w:pPr>
        <w:spacing w:line="440" w:lineRule="exact"/>
        <w:ind w:firstLine="1540" w:firstLineChars="700"/>
        <w:rPr>
          <w:rFonts w:hint="eastAsia" w:ascii="宋体" w:hAnsi="宋体" w:cs="宋体"/>
          <w:sz w:val="22"/>
          <w:szCs w:val="22"/>
        </w:rPr>
      </w:pPr>
    </w:p>
    <w:p w14:paraId="2DC1CA7F">
      <w:pPr>
        <w:pStyle w:val="3"/>
        <w:spacing w:before="120" w:after="120"/>
      </w:pPr>
      <w:bookmarkStart w:id="68" w:name="_Toc20760"/>
      <w:r>
        <w:rPr>
          <w:rFonts w:hint="eastAsia"/>
        </w:rPr>
        <w:t>附件2 支挡工程断面尺寸检测结果</w:t>
      </w:r>
      <w:bookmarkEnd w:id="68"/>
    </w:p>
    <w:p w14:paraId="718FBE1B">
      <w:pPr>
        <w:jc w:val="center"/>
        <w:rPr>
          <w:rFonts w:ascii="微软雅黑" w:hAnsi="微软雅黑" w:eastAsia="微软雅黑" w:cs="微软雅黑"/>
          <w:b/>
          <w:sz w:val="24"/>
          <w:szCs w:val="24"/>
          <w:lang w:val="zh-CN"/>
        </w:rPr>
      </w:pPr>
    </w:p>
    <w:p w14:paraId="5F9C4BA8">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b/>
          <w:sz w:val="24"/>
          <w:szCs w:val="24"/>
          <w:lang w:val="zh-CN"/>
        </w:rPr>
        <w:t>附表</w:t>
      </w:r>
      <w:r>
        <w:rPr>
          <w:rFonts w:hint="eastAsia" w:ascii="微软雅黑" w:hAnsi="微软雅黑" w:eastAsia="微软雅黑" w:cs="微软雅黑"/>
          <w:b/>
          <w:sz w:val="24"/>
          <w:szCs w:val="24"/>
        </w:rPr>
        <w:t xml:space="preserve">2  </w:t>
      </w:r>
      <w:r>
        <w:rPr>
          <w:rFonts w:hint="eastAsia" w:ascii="微软雅黑" w:hAnsi="微软雅黑" w:eastAsia="微软雅黑" w:cs="微软雅黑"/>
          <w:b/>
          <w:sz w:val="24"/>
          <w:szCs w:val="24"/>
          <w:lang w:val="zh-CN"/>
        </w:rPr>
        <w:t>支挡工程断面尺寸检测结果评定汇总表</w:t>
      </w:r>
      <w:r>
        <w:rPr>
          <w:rFonts w:hint="eastAsia" w:ascii="微软雅黑" w:hAnsi="微软雅黑" w:eastAsia="微软雅黑" w:cs="微软雅黑"/>
          <w:sz w:val="24"/>
          <w:szCs w:val="24"/>
        </w:rPr>
        <w:t xml:space="preserve"> </w:t>
      </w:r>
    </w:p>
    <w:p w14:paraId="350B9BAF">
      <w:pPr>
        <w:spacing w:before="120" w:beforeLines="50"/>
        <w:jc w:val="center"/>
        <w:rPr>
          <w:rFonts w:ascii="微软雅黑" w:hAnsi="微软雅黑" w:eastAsia="微软雅黑" w:cs="微软雅黑"/>
          <w:sz w:val="24"/>
          <w:szCs w:val="24"/>
          <w:lang w:val="zh-CN"/>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38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2321"/>
        <w:gridCol w:w="1859"/>
        <w:gridCol w:w="1951"/>
        <w:gridCol w:w="1951"/>
        <w:gridCol w:w="1951"/>
        <w:gridCol w:w="1953"/>
      </w:tblGrid>
      <w:tr w14:paraId="361ED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869" w:type="dxa"/>
            <w:vAlign w:val="center"/>
          </w:tcPr>
          <w:p w14:paraId="3AA28D49">
            <w:pPr>
              <w:jc w:val="center"/>
              <w:rPr>
                <w:rFonts w:ascii="宋体" w:hAnsi="宋体" w:cs="宋体"/>
                <w:b/>
                <w:bCs/>
              </w:rPr>
            </w:pPr>
            <w:r>
              <w:rPr>
                <w:rFonts w:hint="eastAsia" w:ascii="宋体" w:hAnsi="宋体" w:cs="宋体"/>
                <w:b/>
                <w:kern w:val="0"/>
              </w:rPr>
              <w:t>标段</w:t>
            </w:r>
          </w:p>
        </w:tc>
        <w:tc>
          <w:tcPr>
            <w:tcW w:w="2321" w:type="dxa"/>
            <w:vAlign w:val="center"/>
          </w:tcPr>
          <w:p w14:paraId="0AD3F1F9">
            <w:pPr>
              <w:jc w:val="center"/>
              <w:rPr>
                <w:rFonts w:ascii="宋体" w:hAnsi="宋体" w:cs="宋体"/>
                <w:b/>
                <w:bCs/>
              </w:rPr>
            </w:pPr>
            <w:r>
              <w:rPr>
                <w:rFonts w:hint="eastAsia" w:ascii="宋体" w:hAnsi="宋体" w:cs="宋体"/>
                <w:b/>
                <w:bCs/>
              </w:rPr>
              <w:t>起讫桩号</w:t>
            </w:r>
          </w:p>
        </w:tc>
        <w:tc>
          <w:tcPr>
            <w:tcW w:w="1859" w:type="dxa"/>
            <w:vAlign w:val="center"/>
          </w:tcPr>
          <w:p w14:paraId="7A839D51">
            <w:pPr>
              <w:jc w:val="center"/>
              <w:rPr>
                <w:rFonts w:ascii="宋体" w:hAnsi="宋体" w:cs="宋体"/>
                <w:b/>
                <w:bCs/>
              </w:rPr>
            </w:pPr>
            <w:r>
              <w:rPr>
                <w:rFonts w:hint="eastAsia" w:ascii="宋体" w:hAnsi="宋体" w:cs="宋体"/>
                <w:b/>
                <w:bCs/>
              </w:rPr>
              <w:t>分部工程类别</w:t>
            </w:r>
          </w:p>
        </w:tc>
        <w:tc>
          <w:tcPr>
            <w:tcW w:w="1951" w:type="dxa"/>
            <w:vAlign w:val="center"/>
          </w:tcPr>
          <w:p w14:paraId="4E6CF60D">
            <w:pPr>
              <w:jc w:val="center"/>
              <w:rPr>
                <w:rFonts w:ascii="宋体" w:hAnsi="宋体" w:cs="宋体"/>
                <w:b/>
                <w:bCs/>
              </w:rPr>
            </w:pPr>
            <w:r>
              <w:rPr>
                <w:rFonts w:hint="eastAsia" w:ascii="宋体" w:hAnsi="宋体" w:cs="宋体"/>
                <w:b/>
                <w:bCs/>
              </w:rPr>
              <w:t>抽查项目</w:t>
            </w:r>
          </w:p>
        </w:tc>
        <w:tc>
          <w:tcPr>
            <w:tcW w:w="1951" w:type="dxa"/>
            <w:vAlign w:val="center"/>
          </w:tcPr>
          <w:p w14:paraId="56BCF51F">
            <w:pPr>
              <w:jc w:val="center"/>
              <w:rPr>
                <w:rFonts w:ascii="宋体" w:hAnsi="宋体" w:cs="宋体"/>
                <w:b/>
                <w:bCs/>
              </w:rPr>
            </w:pPr>
            <w:r>
              <w:rPr>
                <w:rFonts w:hint="eastAsia" w:ascii="宋体" w:hAnsi="宋体" w:cs="宋体"/>
                <w:b/>
                <w:bCs/>
              </w:rPr>
              <w:t>检测点数</w:t>
            </w:r>
          </w:p>
        </w:tc>
        <w:tc>
          <w:tcPr>
            <w:tcW w:w="1951" w:type="dxa"/>
            <w:vAlign w:val="center"/>
          </w:tcPr>
          <w:p w14:paraId="396CCA10">
            <w:pPr>
              <w:jc w:val="center"/>
              <w:rPr>
                <w:rFonts w:ascii="宋体" w:hAnsi="宋体" w:cs="宋体"/>
                <w:b/>
                <w:bCs/>
              </w:rPr>
            </w:pPr>
            <w:r>
              <w:rPr>
                <w:rFonts w:hint="eastAsia" w:ascii="宋体" w:hAnsi="宋体" w:cs="宋体"/>
                <w:b/>
                <w:bCs/>
              </w:rPr>
              <w:t>合格点数</w:t>
            </w:r>
          </w:p>
        </w:tc>
        <w:tc>
          <w:tcPr>
            <w:tcW w:w="1953" w:type="dxa"/>
            <w:vAlign w:val="center"/>
          </w:tcPr>
          <w:p w14:paraId="566E1C25">
            <w:pPr>
              <w:jc w:val="center"/>
              <w:rPr>
                <w:rFonts w:ascii="宋体" w:hAnsi="宋体" w:cs="宋体"/>
                <w:b/>
                <w:bCs/>
              </w:rPr>
            </w:pPr>
            <w:r>
              <w:rPr>
                <w:rFonts w:hint="eastAsia" w:ascii="宋体" w:hAnsi="宋体" w:cs="宋体"/>
                <w:b/>
                <w:bCs/>
              </w:rPr>
              <w:t>合格率（%）</w:t>
            </w:r>
          </w:p>
        </w:tc>
      </w:tr>
      <w:tr w14:paraId="7D96A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869" w:type="dxa"/>
            <w:vAlign w:val="center"/>
          </w:tcPr>
          <w:p w14:paraId="670D53B7">
            <w:pPr>
              <w:widowControl/>
              <w:jc w:val="center"/>
              <w:rPr>
                <w:rFonts w:ascii="宋体" w:hAnsi="宋体" w:cs="宋体"/>
              </w:rPr>
            </w:pPr>
            <w:r>
              <w:rPr>
                <w:rFonts w:hint="eastAsia" w:ascii="宋体" w:hAnsi="宋体" w:cs="宋体"/>
                <w:sz w:val="20"/>
                <w:szCs w:val="20"/>
              </w:rPr>
              <w:t>——</w:t>
            </w:r>
          </w:p>
        </w:tc>
        <w:tc>
          <w:tcPr>
            <w:tcW w:w="2321" w:type="dxa"/>
            <w:vAlign w:val="center"/>
          </w:tcPr>
          <w:p w14:paraId="71D10BE5">
            <w:pPr>
              <w:jc w:val="center"/>
              <w:rPr>
                <w:rFonts w:ascii="宋体" w:hAnsi="宋体" w:cs="宋体"/>
              </w:rPr>
            </w:pPr>
            <w:r>
              <w:rPr>
                <w:rFonts w:hint="eastAsia" w:ascii="宋体" w:hAnsi="宋体" w:cs="宋体"/>
              </w:rPr>
              <w:t>K104+302～K108+780、K116+500～K121+700</w:t>
            </w:r>
          </w:p>
        </w:tc>
        <w:tc>
          <w:tcPr>
            <w:tcW w:w="1859" w:type="dxa"/>
            <w:vAlign w:val="center"/>
          </w:tcPr>
          <w:p w14:paraId="2D9A7232">
            <w:pPr>
              <w:jc w:val="center"/>
              <w:rPr>
                <w:rFonts w:ascii="宋体" w:hAnsi="宋体" w:cs="宋体"/>
              </w:rPr>
            </w:pPr>
            <w:r>
              <w:rPr>
                <w:rFonts w:hint="eastAsia" w:ascii="宋体" w:hAnsi="宋体" w:cs="宋体"/>
              </w:rPr>
              <w:t>支挡工程</w:t>
            </w:r>
          </w:p>
        </w:tc>
        <w:tc>
          <w:tcPr>
            <w:tcW w:w="1951" w:type="dxa"/>
            <w:vAlign w:val="center"/>
          </w:tcPr>
          <w:p w14:paraId="7E8B94C0">
            <w:pPr>
              <w:jc w:val="center"/>
              <w:rPr>
                <w:rFonts w:ascii="宋体" w:hAnsi="宋体" w:cs="宋体"/>
              </w:rPr>
            </w:pPr>
            <w:r>
              <w:rPr>
                <w:rFonts w:hint="eastAsia" w:ascii="宋体" w:hAnsi="宋体" w:cs="宋体"/>
              </w:rPr>
              <w:t>断面尺寸</w:t>
            </w:r>
          </w:p>
        </w:tc>
        <w:tc>
          <w:tcPr>
            <w:tcW w:w="1951" w:type="dxa"/>
            <w:vAlign w:val="center"/>
          </w:tcPr>
          <w:p w14:paraId="4BF32481">
            <w:pPr>
              <w:jc w:val="center"/>
              <w:rPr>
                <w:rFonts w:hint="default" w:ascii="宋体" w:hAnsi="宋体" w:eastAsia="宋体" w:cs="宋体"/>
                <w:lang w:val="en-US" w:eastAsia="zh-CN"/>
              </w:rPr>
            </w:pPr>
            <w:r>
              <w:rPr>
                <w:rFonts w:hint="eastAsia" w:ascii="宋体" w:hAnsi="宋体" w:cs="宋体"/>
                <w:lang w:val="en-US" w:eastAsia="zh-CN"/>
              </w:rPr>
              <w:t>10</w:t>
            </w:r>
          </w:p>
        </w:tc>
        <w:tc>
          <w:tcPr>
            <w:tcW w:w="1951" w:type="dxa"/>
            <w:vAlign w:val="center"/>
          </w:tcPr>
          <w:p w14:paraId="616D11F7">
            <w:pPr>
              <w:jc w:val="center"/>
              <w:rPr>
                <w:rFonts w:hint="default" w:ascii="宋体" w:hAnsi="宋体" w:eastAsia="宋体" w:cs="宋体"/>
                <w:lang w:val="en-US" w:eastAsia="zh-CN"/>
              </w:rPr>
            </w:pPr>
            <w:r>
              <w:rPr>
                <w:rFonts w:hint="eastAsia" w:ascii="宋体" w:hAnsi="宋体" w:cs="宋体"/>
                <w:lang w:val="en-US" w:eastAsia="zh-CN"/>
              </w:rPr>
              <w:t>10</w:t>
            </w:r>
          </w:p>
        </w:tc>
        <w:tc>
          <w:tcPr>
            <w:tcW w:w="1953" w:type="dxa"/>
            <w:vAlign w:val="center"/>
          </w:tcPr>
          <w:p w14:paraId="00630EF0">
            <w:pPr>
              <w:jc w:val="center"/>
              <w:rPr>
                <w:rFonts w:ascii="宋体" w:hAnsi="宋体" w:cs="宋体"/>
              </w:rPr>
            </w:pPr>
            <w:r>
              <w:rPr>
                <w:rFonts w:hint="eastAsia" w:ascii="宋体" w:hAnsi="宋体" w:cs="宋体"/>
              </w:rPr>
              <w:t>100</w:t>
            </w:r>
          </w:p>
        </w:tc>
      </w:tr>
      <w:tr w14:paraId="1F82F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1869" w:type="dxa"/>
            <w:vAlign w:val="center"/>
          </w:tcPr>
          <w:p w14:paraId="30F6265E">
            <w:pPr>
              <w:jc w:val="center"/>
              <w:rPr>
                <w:rFonts w:ascii="宋体" w:hAnsi="宋体" w:cs="宋体"/>
              </w:rPr>
            </w:pPr>
            <w:r>
              <w:rPr>
                <w:rFonts w:hint="eastAsia" w:ascii="宋体" w:hAnsi="宋体" w:cs="宋体"/>
              </w:rPr>
              <w:t>备注</w:t>
            </w:r>
          </w:p>
        </w:tc>
        <w:tc>
          <w:tcPr>
            <w:tcW w:w="11986" w:type="dxa"/>
            <w:gridSpan w:val="6"/>
            <w:vAlign w:val="center"/>
          </w:tcPr>
          <w:p w14:paraId="385FAEF7">
            <w:pPr>
              <w:jc w:val="left"/>
              <w:rPr>
                <w:rFonts w:ascii="宋体" w:hAnsi="宋体" w:cs="宋体"/>
              </w:rPr>
            </w:pPr>
            <w:r>
              <w:rPr>
                <w:rFonts w:hint="eastAsia" w:ascii="宋体" w:hAnsi="宋体" w:cs="宋体"/>
              </w:rPr>
              <w:t>——</w:t>
            </w:r>
          </w:p>
        </w:tc>
      </w:tr>
    </w:tbl>
    <w:p w14:paraId="66E318EB">
      <w:pPr>
        <w:jc w:val="center"/>
        <w:rPr>
          <w:rFonts w:ascii="微软雅黑" w:hAnsi="微软雅黑" w:eastAsia="微软雅黑" w:cs="微软雅黑"/>
          <w:sz w:val="24"/>
          <w:szCs w:val="24"/>
          <w:lang w:val="zh-CN"/>
        </w:rPr>
      </w:pPr>
      <w:r>
        <w:rPr>
          <w:rFonts w:hint="eastAsia" w:ascii="微软雅黑" w:hAnsi="微软雅黑" w:eastAsia="微软雅黑" w:cs="微软雅黑"/>
          <w:sz w:val="24"/>
          <w:szCs w:val="24"/>
        </w:rPr>
        <w:t xml:space="preserve">                                                                                              </w:t>
      </w:r>
    </w:p>
    <w:p w14:paraId="38A74CF0">
      <w:pPr>
        <w:jc w:val="center"/>
        <w:rPr>
          <w:rFonts w:hint="eastAsia" w:ascii="微软雅黑" w:hAnsi="微软雅黑" w:eastAsia="微软雅黑" w:cs="微软雅黑"/>
          <w:b/>
          <w:sz w:val="24"/>
          <w:szCs w:val="24"/>
          <w:lang w:val="zh-CN"/>
        </w:rPr>
      </w:pPr>
    </w:p>
    <w:p w14:paraId="64A6644A">
      <w:pPr>
        <w:jc w:val="center"/>
        <w:rPr>
          <w:rFonts w:hint="eastAsia" w:ascii="微软雅黑" w:hAnsi="微软雅黑" w:eastAsia="微软雅黑" w:cs="微软雅黑"/>
          <w:b/>
          <w:sz w:val="24"/>
          <w:szCs w:val="24"/>
          <w:lang w:val="zh-CN"/>
        </w:rPr>
      </w:pPr>
    </w:p>
    <w:p w14:paraId="28E7D463">
      <w:pPr>
        <w:jc w:val="center"/>
        <w:rPr>
          <w:rFonts w:hint="eastAsia" w:ascii="微软雅黑" w:hAnsi="微软雅黑" w:eastAsia="微软雅黑" w:cs="微软雅黑"/>
          <w:b/>
          <w:sz w:val="24"/>
          <w:szCs w:val="24"/>
          <w:lang w:val="zh-CN"/>
        </w:rPr>
      </w:pPr>
    </w:p>
    <w:p w14:paraId="78588C10">
      <w:pPr>
        <w:jc w:val="center"/>
        <w:rPr>
          <w:rFonts w:ascii="微软雅黑" w:hAnsi="微软雅黑" w:eastAsia="微软雅黑" w:cs="微软雅黑"/>
          <w:b/>
          <w:sz w:val="24"/>
          <w:szCs w:val="24"/>
          <w:lang w:val="zh-CN"/>
        </w:rPr>
      </w:pPr>
      <w:r>
        <w:rPr>
          <w:rFonts w:hint="eastAsia" w:ascii="微软雅黑" w:hAnsi="微软雅黑" w:eastAsia="微软雅黑" w:cs="微软雅黑"/>
          <w:b/>
          <w:sz w:val="24"/>
          <w:szCs w:val="24"/>
          <w:lang w:val="zh-CN"/>
        </w:rPr>
        <w:t>附表</w:t>
      </w:r>
      <w:r>
        <w:rPr>
          <w:rFonts w:hint="eastAsia" w:ascii="微软雅黑" w:hAnsi="微软雅黑" w:eastAsia="微软雅黑" w:cs="微软雅黑"/>
          <w:b/>
          <w:sz w:val="24"/>
          <w:szCs w:val="24"/>
        </w:rPr>
        <w:t xml:space="preserve">2-1      </w:t>
      </w:r>
      <w:r>
        <w:rPr>
          <w:rFonts w:hint="eastAsia" w:ascii="微软雅黑" w:hAnsi="微软雅黑" w:eastAsia="微软雅黑" w:cs="微软雅黑"/>
          <w:b/>
          <w:sz w:val="24"/>
          <w:szCs w:val="24"/>
          <w:lang w:val="zh-CN"/>
        </w:rPr>
        <w:t xml:space="preserve">支挡工程断面尺寸检测结果汇总表 </w:t>
      </w:r>
    </w:p>
    <w:p w14:paraId="5B8181C3">
      <w:pPr>
        <w:ind w:firstLine="12240" w:firstLineChars="5100"/>
        <w:rPr>
          <w:rFonts w:ascii="微软雅黑" w:hAnsi="微软雅黑" w:eastAsia="微软雅黑" w:cs="微软雅黑"/>
          <w:sz w:val="24"/>
          <w:szCs w:val="24"/>
          <w:lang w:val="zh-CN"/>
        </w:rPr>
      </w:pP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40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5"/>
        <w:gridCol w:w="2813"/>
        <w:gridCol w:w="2043"/>
        <w:gridCol w:w="1562"/>
        <w:gridCol w:w="1238"/>
        <w:gridCol w:w="923"/>
        <w:gridCol w:w="923"/>
        <w:gridCol w:w="923"/>
        <w:gridCol w:w="926"/>
        <w:gridCol w:w="1060"/>
        <w:gridCol w:w="1060"/>
      </w:tblGrid>
      <w:tr w14:paraId="0AF74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85" w:type="dxa"/>
            <w:tcBorders>
              <w:tl2br w:val="nil"/>
              <w:tr2bl w:val="nil"/>
            </w:tcBorders>
            <w:vAlign w:val="center"/>
          </w:tcPr>
          <w:p w14:paraId="5FEBD0F7">
            <w:pPr>
              <w:jc w:val="center"/>
              <w:rPr>
                <w:rFonts w:ascii="宋体" w:hAnsi="宋体" w:cs="宋体"/>
                <w:b/>
                <w:bCs/>
              </w:rPr>
            </w:pPr>
            <w:r>
              <w:rPr>
                <w:rFonts w:hint="eastAsia" w:ascii="宋体" w:hAnsi="宋体" w:cs="宋体"/>
                <w:b/>
                <w:bCs/>
              </w:rPr>
              <w:t>序号</w:t>
            </w:r>
          </w:p>
        </w:tc>
        <w:tc>
          <w:tcPr>
            <w:tcW w:w="2813" w:type="dxa"/>
            <w:tcBorders>
              <w:tl2br w:val="nil"/>
              <w:tr2bl w:val="nil"/>
            </w:tcBorders>
            <w:vAlign w:val="center"/>
          </w:tcPr>
          <w:p w14:paraId="300F23C9">
            <w:pPr>
              <w:jc w:val="center"/>
              <w:rPr>
                <w:rFonts w:ascii="宋体" w:hAnsi="宋体" w:cs="宋体"/>
                <w:b/>
                <w:bCs/>
              </w:rPr>
            </w:pPr>
            <w:r>
              <w:rPr>
                <w:rFonts w:hint="eastAsia" w:ascii="宋体" w:hAnsi="宋体" w:cs="宋体"/>
                <w:b/>
                <w:bCs/>
                <w:kern w:val="0"/>
              </w:rPr>
              <w:t>抽检起讫桩号</w:t>
            </w:r>
          </w:p>
        </w:tc>
        <w:tc>
          <w:tcPr>
            <w:tcW w:w="2043" w:type="dxa"/>
            <w:tcBorders>
              <w:tl2br w:val="nil"/>
              <w:tr2bl w:val="nil"/>
            </w:tcBorders>
            <w:vAlign w:val="center"/>
          </w:tcPr>
          <w:p w14:paraId="3A52C456">
            <w:pPr>
              <w:jc w:val="center"/>
              <w:rPr>
                <w:rFonts w:ascii="宋体" w:hAnsi="宋体" w:cs="宋体"/>
                <w:b/>
                <w:bCs/>
              </w:rPr>
            </w:pPr>
            <w:r>
              <w:rPr>
                <w:rFonts w:hint="eastAsia" w:ascii="宋体" w:hAnsi="宋体" w:cs="宋体"/>
                <w:b/>
                <w:bCs/>
              </w:rPr>
              <w:t>抽检断面桩号</w:t>
            </w:r>
          </w:p>
        </w:tc>
        <w:tc>
          <w:tcPr>
            <w:tcW w:w="1562" w:type="dxa"/>
            <w:tcBorders>
              <w:tl2br w:val="nil"/>
              <w:tr2bl w:val="nil"/>
            </w:tcBorders>
            <w:vAlign w:val="center"/>
          </w:tcPr>
          <w:p w14:paraId="570373F1">
            <w:pPr>
              <w:jc w:val="center"/>
              <w:rPr>
                <w:rFonts w:ascii="宋体" w:hAnsi="宋体" w:cs="宋体"/>
                <w:b/>
                <w:bCs/>
              </w:rPr>
            </w:pPr>
            <w:r>
              <w:rPr>
                <w:rFonts w:hint="eastAsia" w:ascii="宋体" w:hAnsi="宋体" w:cs="宋体"/>
                <w:b/>
                <w:bCs/>
              </w:rPr>
              <w:t>设计值（mm）</w:t>
            </w:r>
          </w:p>
        </w:tc>
        <w:tc>
          <w:tcPr>
            <w:tcW w:w="1238" w:type="dxa"/>
            <w:tcBorders>
              <w:tl2br w:val="nil"/>
              <w:tr2bl w:val="nil"/>
            </w:tcBorders>
            <w:vAlign w:val="center"/>
          </w:tcPr>
          <w:p w14:paraId="44161754">
            <w:pPr>
              <w:jc w:val="center"/>
              <w:rPr>
                <w:rFonts w:ascii="宋体" w:hAnsi="宋体" w:cs="宋体"/>
                <w:b/>
                <w:bCs/>
              </w:rPr>
            </w:pPr>
            <w:r>
              <w:rPr>
                <w:rFonts w:hint="eastAsia" w:ascii="宋体" w:hAnsi="宋体" w:cs="宋体"/>
                <w:b/>
                <w:bCs/>
              </w:rPr>
              <w:t>允许偏差（mm）</w:t>
            </w:r>
          </w:p>
        </w:tc>
        <w:tc>
          <w:tcPr>
            <w:tcW w:w="3695" w:type="dxa"/>
            <w:gridSpan w:val="4"/>
            <w:tcBorders>
              <w:tl2br w:val="nil"/>
              <w:tr2bl w:val="nil"/>
            </w:tcBorders>
            <w:vAlign w:val="center"/>
          </w:tcPr>
          <w:p w14:paraId="41413695">
            <w:pPr>
              <w:jc w:val="center"/>
              <w:rPr>
                <w:rFonts w:ascii="宋体" w:hAnsi="宋体" w:cs="宋体"/>
                <w:b/>
                <w:bCs/>
              </w:rPr>
            </w:pPr>
            <w:r>
              <w:rPr>
                <w:rFonts w:hint="eastAsia" w:ascii="宋体" w:hAnsi="宋体" w:cs="宋体"/>
                <w:b/>
                <w:bCs/>
              </w:rPr>
              <w:t>实测值（mm）</w:t>
            </w:r>
          </w:p>
        </w:tc>
        <w:tc>
          <w:tcPr>
            <w:tcW w:w="1060" w:type="dxa"/>
            <w:tcBorders>
              <w:tl2br w:val="nil"/>
              <w:tr2bl w:val="nil"/>
            </w:tcBorders>
            <w:vAlign w:val="center"/>
          </w:tcPr>
          <w:p w14:paraId="4F9C8244">
            <w:pPr>
              <w:jc w:val="center"/>
              <w:rPr>
                <w:rFonts w:ascii="宋体" w:hAnsi="宋体" w:cs="宋体"/>
                <w:b/>
              </w:rPr>
            </w:pPr>
            <w:r>
              <w:rPr>
                <w:rFonts w:hint="eastAsia" w:ascii="宋体" w:hAnsi="宋体" w:cs="宋体"/>
                <w:b/>
              </w:rPr>
              <w:t>检测</w:t>
            </w:r>
          </w:p>
          <w:p w14:paraId="0C256AF4">
            <w:pPr>
              <w:jc w:val="center"/>
              <w:rPr>
                <w:rFonts w:ascii="宋体" w:hAnsi="宋体" w:cs="宋体"/>
                <w:b/>
                <w:bCs/>
              </w:rPr>
            </w:pPr>
            <w:r>
              <w:rPr>
                <w:rFonts w:hint="eastAsia" w:ascii="宋体" w:hAnsi="宋体" w:cs="宋体"/>
                <w:b/>
              </w:rPr>
              <w:t>总点数</w:t>
            </w:r>
          </w:p>
        </w:tc>
        <w:tc>
          <w:tcPr>
            <w:tcW w:w="1060" w:type="dxa"/>
            <w:tcBorders>
              <w:tl2br w:val="nil"/>
              <w:tr2bl w:val="nil"/>
            </w:tcBorders>
            <w:vAlign w:val="center"/>
          </w:tcPr>
          <w:p w14:paraId="73D7745D">
            <w:pPr>
              <w:jc w:val="center"/>
              <w:rPr>
                <w:rFonts w:ascii="宋体" w:hAnsi="宋体" w:cs="宋体"/>
                <w:b/>
                <w:kern w:val="0"/>
              </w:rPr>
            </w:pPr>
            <w:r>
              <w:rPr>
                <w:rFonts w:hint="eastAsia" w:ascii="宋体" w:hAnsi="宋体" w:cs="宋体"/>
                <w:b/>
                <w:kern w:val="0"/>
              </w:rPr>
              <w:t>合格</w:t>
            </w:r>
          </w:p>
          <w:p w14:paraId="4CCF7B44">
            <w:pPr>
              <w:jc w:val="center"/>
              <w:rPr>
                <w:rFonts w:ascii="宋体" w:hAnsi="宋体" w:cs="宋体"/>
                <w:b/>
                <w:bCs/>
              </w:rPr>
            </w:pPr>
            <w:r>
              <w:rPr>
                <w:rFonts w:hint="eastAsia" w:ascii="宋体" w:hAnsi="宋体" w:cs="宋体"/>
                <w:b/>
                <w:kern w:val="0"/>
              </w:rPr>
              <w:t>总点数</w:t>
            </w:r>
          </w:p>
        </w:tc>
      </w:tr>
      <w:tr w14:paraId="49259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85" w:type="dxa"/>
            <w:tcBorders>
              <w:tl2br w:val="nil"/>
              <w:tr2bl w:val="nil"/>
            </w:tcBorders>
            <w:vAlign w:val="center"/>
          </w:tcPr>
          <w:p w14:paraId="2B59CCEC">
            <w:pPr>
              <w:jc w:val="center"/>
              <w:rPr>
                <w:rFonts w:ascii="宋体" w:hAnsi="宋体" w:cs="宋体"/>
              </w:rPr>
            </w:pPr>
            <w:r>
              <w:rPr>
                <w:rFonts w:hint="eastAsia" w:ascii="宋体" w:hAnsi="宋体" w:cs="宋体"/>
              </w:rPr>
              <w:t>1</w:t>
            </w:r>
          </w:p>
        </w:tc>
        <w:tc>
          <w:tcPr>
            <w:tcW w:w="2813" w:type="dxa"/>
            <w:tcBorders>
              <w:tl2br w:val="nil"/>
              <w:tr2bl w:val="nil"/>
            </w:tcBorders>
            <w:shd w:val="clear" w:color="auto" w:fill="auto"/>
            <w:vAlign w:val="center"/>
          </w:tcPr>
          <w:p w14:paraId="1E7213EA">
            <w:pPr>
              <w:spacing w:line="240" w:lineRule="exact"/>
              <w:jc w:val="center"/>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105+390</w:t>
            </w:r>
            <w:r>
              <w:rPr>
                <w:rFonts w:hint="eastAsia" w:ascii="宋体" w:hAnsi="宋体" w:cs="宋体"/>
              </w:rPr>
              <w:t>～K</w:t>
            </w:r>
            <w:r>
              <w:rPr>
                <w:rFonts w:hint="eastAsia" w:ascii="宋体" w:hAnsi="宋体" w:cs="宋体"/>
                <w:lang w:val="en-US" w:eastAsia="zh-CN"/>
              </w:rPr>
              <w:t>105+470</w:t>
            </w:r>
            <w:r>
              <w:rPr>
                <w:rFonts w:hint="eastAsia" w:ascii="宋体" w:hAnsi="宋体" w:cs="宋体"/>
                <w:lang w:val="en-US" w:eastAsia="zh-CN"/>
              </w:rPr>
              <w:br w:type="textWrapping"/>
            </w:r>
            <w:r>
              <w:rPr>
                <w:rFonts w:hint="eastAsia" w:ascii="宋体" w:hAnsi="宋体" w:cs="宋体"/>
                <w:lang w:val="en-US" w:eastAsia="zh-CN"/>
              </w:rPr>
              <w:t>右侧</w:t>
            </w:r>
            <w:r>
              <w:rPr>
                <w:rFonts w:hint="eastAsia" w:ascii="宋体" w:hAnsi="宋体" w:cs="宋体"/>
              </w:rPr>
              <w:t>C20</w:t>
            </w:r>
            <w:r>
              <w:rPr>
                <w:rFonts w:hint="eastAsia" w:ascii="宋体" w:hAnsi="宋体" w:cs="宋体"/>
                <w:lang w:val="en-US" w:eastAsia="zh-CN"/>
              </w:rPr>
              <w:t>直立式挡土墙</w:t>
            </w:r>
          </w:p>
        </w:tc>
        <w:tc>
          <w:tcPr>
            <w:tcW w:w="2043" w:type="dxa"/>
            <w:tcBorders>
              <w:tl2br w:val="nil"/>
              <w:tr2bl w:val="nil"/>
            </w:tcBorders>
            <w:vAlign w:val="center"/>
          </w:tcPr>
          <w:p w14:paraId="4D076EEC">
            <w:pPr>
              <w:jc w:val="center"/>
              <w:rPr>
                <w:rFonts w:hint="default" w:ascii="宋体" w:hAnsi="宋体" w:eastAsia="宋体" w:cs="宋体"/>
                <w:color w:val="FF0000"/>
                <w:lang w:val="en-US" w:eastAsia="zh-CN"/>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105+411</w:t>
            </w: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105+435</w:t>
            </w:r>
          </w:p>
        </w:tc>
        <w:tc>
          <w:tcPr>
            <w:tcW w:w="1562" w:type="dxa"/>
            <w:tcBorders>
              <w:tl2br w:val="nil"/>
              <w:tr2bl w:val="nil"/>
            </w:tcBorders>
            <w:vAlign w:val="center"/>
          </w:tcPr>
          <w:p w14:paraId="212C9966">
            <w:pPr>
              <w:jc w:val="center"/>
              <w:rPr>
                <w:rFonts w:hint="default" w:ascii="宋体" w:hAnsi="宋体" w:eastAsia="宋体" w:cs="宋体"/>
                <w:lang w:val="en-US" w:eastAsia="zh-CN"/>
              </w:rPr>
            </w:pPr>
            <w:r>
              <w:rPr>
                <w:rFonts w:hint="eastAsia" w:ascii="宋体" w:hAnsi="宋体" w:cs="宋体"/>
              </w:rPr>
              <w:t>顶宽：</w:t>
            </w:r>
            <w:r>
              <w:rPr>
                <w:rFonts w:hint="eastAsia" w:ascii="宋体" w:hAnsi="宋体" w:cs="宋体"/>
                <w:lang w:val="en-US" w:eastAsia="zh-CN"/>
              </w:rPr>
              <w:t>500</w:t>
            </w:r>
          </w:p>
        </w:tc>
        <w:tc>
          <w:tcPr>
            <w:tcW w:w="1238" w:type="dxa"/>
            <w:tcBorders>
              <w:tl2br w:val="nil"/>
              <w:tr2bl w:val="nil"/>
            </w:tcBorders>
            <w:vAlign w:val="center"/>
          </w:tcPr>
          <w:p w14:paraId="7A8B14A5">
            <w:pPr>
              <w:jc w:val="center"/>
              <w:rPr>
                <w:rFonts w:ascii="宋体" w:hAnsi="宋体" w:cs="宋体"/>
              </w:rPr>
            </w:pPr>
            <w:r>
              <w:rPr>
                <w:rFonts w:hint="eastAsia" w:ascii="宋体" w:hAnsi="宋体" w:cs="宋体"/>
              </w:rPr>
              <w:t>≥设计值</w:t>
            </w:r>
          </w:p>
        </w:tc>
        <w:tc>
          <w:tcPr>
            <w:tcW w:w="923" w:type="dxa"/>
            <w:tcBorders>
              <w:tl2br w:val="nil"/>
              <w:tr2bl w:val="nil"/>
            </w:tcBorders>
            <w:vAlign w:val="center"/>
          </w:tcPr>
          <w:p w14:paraId="3DDA450D">
            <w:pPr>
              <w:jc w:val="center"/>
              <w:rPr>
                <w:rFonts w:hint="default" w:ascii="宋体" w:hAnsi="宋体" w:eastAsia="宋体" w:cs="宋体"/>
                <w:lang w:val="en-US" w:eastAsia="zh-CN"/>
              </w:rPr>
            </w:pPr>
            <w:r>
              <w:rPr>
                <w:rFonts w:hint="eastAsia" w:ascii="宋体" w:hAnsi="宋体" w:cs="宋体"/>
                <w:lang w:val="en-US" w:eastAsia="zh-CN"/>
              </w:rPr>
              <w:t>511</w:t>
            </w:r>
          </w:p>
        </w:tc>
        <w:tc>
          <w:tcPr>
            <w:tcW w:w="923" w:type="dxa"/>
            <w:tcBorders>
              <w:tl2br w:val="nil"/>
              <w:tr2bl w:val="nil"/>
            </w:tcBorders>
            <w:vAlign w:val="center"/>
          </w:tcPr>
          <w:p w14:paraId="44244635">
            <w:pPr>
              <w:jc w:val="center"/>
              <w:rPr>
                <w:rFonts w:hint="default" w:ascii="宋体" w:hAnsi="宋体" w:eastAsia="宋体" w:cs="宋体"/>
                <w:lang w:val="en-US" w:eastAsia="zh-CN"/>
              </w:rPr>
            </w:pPr>
            <w:r>
              <w:rPr>
                <w:rFonts w:hint="eastAsia" w:ascii="宋体" w:hAnsi="宋体" w:cs="宋体"/>
                <w:lang w:val="en-US" w:eastAsia="zh-CN"/>
              </w:rPr>
              <w:t>516</w:t>
            </w:r>
          </w:p>
        </w:tc>
        <w:tc>
          <w:tcPr>
            <w:tcW w:w="923" w:type="dxa"/>
            <w:tcBorders>
              <w:tl2br w:val="nil"/>
              <w:tr2bl w:val="nil"/>
            </w:tcBorders>
            <w:vAlign w:val="center"/>
          </w:tcPr>
          <w:p w14:paraId="526A2F15">
            <w:pPr>
              <w:jc w:val="center"/>
              <w:rPr>
                <w:rFonts w:ascii="宋体" w:hAnsi="宋体" w:cs="宋体"/>
              </w:rPr>
            </w:pPr>
            <w:r>
              <w:rPr>
                <w:rFonts w:hint="eastAsia" w:ascii="宋体" w:hAnsi="宋体" w:cs="宋体"/>
              </w:rPr>
              <w:t>/</w:t>
            </w:r>
          </w:p>
        </w:tc>
        <w:tc>
          <w:tcPr>
            <w:tcW w:w="926" w:type="dxa"/>
            <w:tcBorders>
              <w:tl2br w:val="nil"/>
              <w:tr2bl w:val="nil"/>
            </w:tcBorders>
            <w:vAlign w:val="center"/>
          </w:tcPr>
          <w:p w14:paraId="1F911E29">
            <w:pPr>
              <w:jc w:val="center"/>
              <w:rPr>
                <w:rFonts w:ascii="宋体" w:hAnsi="宋体" w:cs="宋体"/>
              </w:rPr>
            </w:pPr>
            <w:r>
              <w:rPr>
                <w:rFonts w:hint="eastAsia" w:ascii="宋体" w:hAnsi="宋体" w:cs="宋体"/>
              </w:rPr>
              <w:t>/</w:t>
            </w:r>
          </w:p>
        </w:tc>
        <w:tc>
          <w:tcPr>
            <w:tcW w:w="1060" w:type="dxa"/>
            <w:tcBorders>
              <w:tl2br w:val="nil"/>
              <w:tr2bl w:val="nil"/>
            </w:tcBorders>
            <w:vAlign w:val="center"/>
          </w:tcPr>
          <w:p w14:paraId="35A52F37">
            <w:pPr>
              <w:jc w:val="center"/>
              <w:rPr>
                <w:rFonts w:ascii="宋体" w:hAnsi="宋体" w:cs="宋体"/>
              </w:rPr>
            </w:pPr>
            <w:r>
              <w:rPr>
                <w:rFonts w:hint="eastAsia" w:ascii="宋体" w:hAnsi="宋体" w:cs="宋体"/>
              </w:rPr>
              <w:t>2</w:t>
            </w:r>
          </w:p>
        </w:tc>
        <w:tc>
          <w:tcPr>
            <w:tcW w:w="1060" w:type="dxa"/>
            <w:tcBorders>
              <w:tl2br w:val="nil"/>
              <w:tr2bl w:val="nil"/>
            </w:tcBorders>
            <w:vAlign w:val="center"/>
          </w:tcPr>
          <w:p w14:paraId="55DFF5F5">
            <w:pPr>
              <w:jc w:val="center"/>
              <w:rPr>
                <w:rFonts w:ascii="宋体" w:hAnsi="宋体" w:cs="宋体"/>
              </w:rPr>
            </w:pPr>
            <w:r>
              <w:rPr>
                <w:rFonts w:hint="eastAsia" w:ascii="宋体" w:hAnsi="宋体" w:cs="宋体"/>
              </w:rPr>
              <w:t>2</w:t>
            </w:r>
          </w:p>
        </w:tc>
      </w:tr>
      <w:tr w14:paraId="68AF8F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85" w:type="dxa"/>
            <w:tcBorders>
              <w:tl2br w:val="nil"/>
              <w:tr2bl w:val="nil"/>
            </w:tcBorders>
            <w:vAlign w:val="center"/>
          </w:tcPr>
          <w:p w14:paraId="1C719AB5">
            <w:pPr>
              <w:jc w:val="center"/>
              <w:rPr>
                <w:rFonts w:ascii="宋体" w:hAnsi="宋体" w:cs="宋体"/>
              </w:rPr>
            </w:pPr>
            <w:r>
              <w:rPr>
                <w:rFonts w:hint="eastAsia" w:ascii="宋体" w:hAnsi="宋体" w:cs="宋体"/>
              </w:rPr>
              <w:t>2</w:t>
            </w:r>
          </w:p>
        </w:tc>
        <w:tc>
          <w:tcPr>
            <w:tcW w:w="2813" w:type="dxa"/>
            <w:tcBorders>
              <w:tl2br w:val="nil"/>
              <w:tr2bl w:val="nil"/>
            </w:tcBorders>
            <w:shd w:val="clear" w:color="auto" w:fill="auto"/>
            <w:vAlign w:val="center"/>
          </w:tcPr>
          <w:p w14:paraId="6AEE580D">
            <w:pPr>
              <w:spacing w:line="240" w:lineRule="exact"/>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106+550</w:t>
            </w:r>
            <w:r>
              <w:rPr>
                <w:rFonts w:hint="eastAsia" w:ascii="宋体" w:hAnsi="宋体" w:cs="宋体"/>
              </w:rPr>
              <w:t>～K</w:t>
            </w:r>
            <w:r>
              <w:rPr>
                <w:rFonts w:hint="eastAsia" w:ascii="宋体" w:hAnsi="宋体" w:cs="宋体"/>
                <w:lang w:val="en-US" w:eastAsia="zh-CN"/>
              </w:rPr>
              <w:t>106+757</w:t>
            </w:r>
            <w:r>
              <w:rPr>
                <w:rFonts w:hint="eastAsia" w:ascii="宋体" w:hAnsi="宋体" w:cs="宋体"/>
                <w:lang w:val="en-US" w:eastAsia="zh-CN"/>
              </w:rPr>
              <w:br w:type="textWrapping"/>
            </w:r>
            <w:r>
              <w:rPr>
                <w:rFonts w:hint="eastAsia" w:ascii="宋体" w:hAnsi="宋体" w:cs="宋体"/>
                <w:lang w:val="en-US" w:eastAsia="zh-CN"/>
              </w:rPr>
              <w:t>右侧</w:t>
            </w:r>
            <w:r>
              <w:rPr>
                <w:rFonts w:hint="eastAsia" w:ascii="宋体" w:hAnsi="宋体" w:cs="宋体"/>
              </w:rPr>
              <w:t>C20</w:t>
            </w:r>
            <w:r>
              <w:rPr>
                <w:rFonts w:hint="eastAsia" w:ascii="宋体" w:hAnsi="宋体" w:cs="宋体"/>
                <w:lang w:val="en-US" w:eastAsia="zh-CN"/>
              </w:rPr>
              <w:t>直立式挡土墙</w:t>
            </w:r>
          </w:p>
        </w:tc>
        <w:tc>
          <w:tcPr>
            <w:tcW w:w="2043" w:type="dxa"/>
            <w:tcBorders>
              <w:tl2br w:val="nil"/>
              <w:tr2bl w:val="nil"/>
            </w:tcBorders>
            <w:vAlign w:val="center"/>
          </w:tcPr>
          <w:p w14:paraId="6BCA1BEF">
            <w:pPr>
              <w:jc w:val="center"/>
              <w:rPr>
                <w:rFonts w:hint="default" w:ascii="宋体" w:hAnsi="宋体" w:eastAsia="宋体" w:cs="宋体"/>
                <w:lang w:val="en-US" w:eastAsia="zh-CN"/>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106+581</w:t>
            </w: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106+622</w:t>
            </w:r>
          </w:p>
        </w:tc>
        <w:tc>
          <w:tcPr>
            <w:tcW w:w="1562" w:type="dxa"/>
            <w:tcBorders>
              <w:tl2br w:val="nil"/>
              <w:tr2bl w:val="nil"/>
            </w:tcBorders>
            <w:vAlign w:val="center"/>
          </w:tcPr>
          <w:p w14:paraId="41416C08">
            <w:pPr>
              <w:jc w:val="center"/>
              <w:rPr>
                <w:rFonts w:hint="default" w:ascii="宋体" w:hAnsi="宋体" w:eastAsia="宋体" w:cs="宋体"/>
                <w:lang w:val="en-US" w:eastAsia="zh-CN"/>
              </w:rPr>
            </w:pPr>
            <w:r>
              <w:rPr>
                <w:rFonts w:hint="eastAsia" w:ascii="宋体" w:hAnsi="宋体" w:cs="宋体"/>
              </w:rPr>
              <w:t>顶宽：</w:t>
            </w:r>
            <w:r>
              <w:rPr>
                <w:rFonts w:hint="eastAsia" w:ascii="宋体" w:hAnsi="宋体" w:cs="宋体"/>
                <w:lang w:val="en-US" w:eastAsia="zh-CN"/>
              </w:rPr>
              <w:t>500</w:t>
            </w:r>
          </w:p>
        </w:tc>
        <w:tc>
          <w:tcPr>
            <w:tcW w:w="1238" w:type="dxa"/>
            <w:tcBorders>
              <w:tl2br w:val="nil"/>
              <w:tr2bl w:val="nil"/>
            </w:tcBorders>
            <w:vAlign w:val="center"/>
          </w:tcPr>
          <w:p w14:paraId="329A224F">
            <w:pPr>
              <w:jc w:val="center"/>
              <w:rPr>
                <w:rFonts w:ascii="宋体" w:hAnsi="宋体" w:cs="宋体"/>
              </w:rPr>
            </w:pPr>
            <w:r>
              <w:rPr>
                <w:rFonts w:hint="eastAsia" w:ascii="宋体" w:hAnsi="宋体" w:cs="宋体"/>
              </w:rPr>
              <w:t>≥设计值</w:t>
            </w:r>
          </w:p>
        </w:tc>
        <w:tc>
          <w:tcPr>
            <w:tcW w:w="923" w:type="dxa"/>
            <w:tcBorders>
              <w:tl2br w:val="nil"/>
              <w:tr2bl w:val="nil"/>
            </w:tcBorders>
            <w:vAlign w:val="center"/>
          </w:tcPr>
          <w:p w14:paraId="760772EE">
            <w:pPr>
              <w:jc w:val="center"/>
              <w:rPr>
                <w:rFonts w:hint="default" w:ascii="宋体" w:hAnsi="宋体" w:eastAsia="宋体" w:cs="宋体"/>
                <w:lang w:val="en-US" w:eastAsia="zh-CN"/>
              </w:rPr>
            </w:pPr>
            <w:r>
              <w:rPr>
                <w:rFonts w:hint="eastAsia" w:ascii="宋体" w:hAnsi="宋体" w:cs="宋体"/>
                <w:lang w:val="en-US" w:eastAsia="zh-CN"/>
              </w:rPr>
              <w:t>524</w:t>
            </w:r>
          </w:p>
        </w:tc>
        <w:tc>
          <w:tcPr>
            <w:tcW w:w="923" w:type="dxa"/>
            <w:tcBorders>
              <w:tl2br w:val="nil"/>
              <w:tr2bl w:val="nil"/>
            </w:tcBorders>
            <w:vAlign w:val="center"/>
          </w:tcPr>
          <w:p w14:paraId="7AEBD3BE">
            <w:pPr>
              <w:jc w:val="center"/>
              <w:rPr>
                <w:rFonts w:hint="default" w:ascii="宋体" w:hAnsi="宋体" w:eastAsia="宋体" w:cs="宋体"/>
                <w:lang w:val="en-US" w:eastAsia="zh-CN"/>
              </w:rPr>
            </w:pPr>
            <w:r>
              <w:rPr>
                <w:rFonts w:hint="eastAsia" w:ascii="宋体" w:hAnsi="宋体" w:cs="宋体"/>
                <w:lang w:val="en-US" w:eastAsia="zh-CN"/>
              </w:rPr>
              <w:t>508</w:t>
            </w:r>
          </w:p>
        </w:tc>
        <w:tc>
          <w:tcPr>
            <w:tcW w:w="923" w:type="dxa"/>
            <w:tcBorders>
              <w:tl2br w:val="nil"/>
              <w:tr2bl w:val="nil"/>
            </w:tcBorders>
            <w:vAlign w:val="center"/>
          </w:tcPr>
          <w:p w14:paraId="6B6E6AD4">
            <w:pPr>
              <w:jc w:val="center"/>
              <w:rPr>
                <w:rFonts w:ascii="宋体" w:hAnsi="宋体" w:cs="宋体"/>
              </w:rPr>
            </w:pPr>
            <w:r>
              <w:rPr>
                <w:rFonts w:hint="eastAsia" w:ascii="宋体" w:hAnsi="宋体" w:cs="宋体"/>
              </w:rPr>
              <w:t>/</w:t>
            </w:r>
          </w:p>
        </w:tc>
        <w:tc>
          <w:tcPr>
            <w:tcW w:w="926" w:type="dxa"/>
            <w:tcBorders>
              <w:tl2br w:val="nil"/>
              <w:tr2bl w:val="nil"/>
            </w:tcBorders>
            <w:vAlign w:val="center"/>
          </w:tcPr>
          <w:p w14:paraId="62BE0B31">
            <w:pPr>
              <w:jc w:val="center"/>
              <w:rPr>
                <w:rFonts w:ascii="宋体" w:hAnsi="宋体" w:cs="宋体"/>
              </w:rPr>
            </w:pPr>
            <w:r>
              <w:rPr>
                <w:rFonts w:hint="eastAsia" w:ascii="宋体" w:hAnsi="宋体" w:cs="宋体"/>
              </w:rPr>
              <w:t>/</w:t>
            </w:r>
          </w:p>
        </w:tc>
        <w:tc>
          <w:tcPr>
            <w:tcW w:w="1060" w:type="dxa"/>
            <w:tcBorders>
              <w:tl2br w:val="nil"/>
              <w:tr2bl w:val="nil"/>
            </w:tcBorders>
            <w:vAlign w:val="center"/>
          </w:tcPr>
          <w:p w14:paraId="6751D37F">
            <w:pPr>
              <w:jc w:val="center"/>
              <w:rPr>
                <w:rFonts w:ascii="宋体" w:hAnsi="宋体" w:cs="宋体"/>
              </w:rPr>
            </w:pPr>
            <w:r>
              <w:rPr>
                <w:rFonts w:hint="eastAsia" w:ascii="宋体" w:hAnsi="宋体" w:cs="宋体"/>
              </w:rPr>
              <w:t>2</w:t>
            </w:r>
          </w:p>
        </w:tc>
        <w:tc>
          <w:tcPr>
            <w:tcW w:w="1060" w:type="dxa"/>
            <w:tcBorders>
              <w:tl2br w:val="nil"/>
              <w:tr2bl w:val="nil"/>
            </w:tcBorders>
            <w:vAlign w:val="center"/>
          </w:tcPr>
          <w:p w14:paraId="77CE41DD">
            <w:pPr>
              <w:jc w:val="center"/>
              <w:rPr>
                <w:rFonts w:ascii="宋体" w:hAnsi="宋体" w:cs="宋体"/>
              </w:rPr>
            </w:pPr>
            <w:r>
              <w:rPr>
                <w:rFonts w:hint="eastAsia" w:ascii="宋体" w:hAnsi="宋体" w:cs="宋体"/>
              </w:rPr>
              <w:t>2</w:t>
            </w:r>
          </w:p>
        </w:tc>
      </w:tr>
      <w:tr w14:paraId="52FEF1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85" w:type="dxa"/>
            <w:tcBorders>
              <w:tl2br w:val="nil"/>
              <w:tr2bl w:val="nil"/>
            </w:tcBorders>
            <w:vAlign w:val="center"/>
          </w:tcPr>
          <w:p w14:paraId="7E6A02E9">
            <w:pPr>
              <w:jc w:val="center"/>
              <w:rPr>
                <w:rFonts w:hint="eastAsia" w:ascii="宋体" w:hAnsi="宋体" w:eastAsia="宋体" w:cs="宋体"/>
                <w:lang w:val="en-US" w:eastAsia="zh-CN"/>
              </w:rPr>
            </w:pPr>
            <w:r>
              <w:rPr>
                <w:rFonts w:hint="eastAsia" w:ascii="宋体" w:hAnsi="宋体" w:cs="宋体"/>
                <w:lang w:val="en-US" w:eastAsia="zh-CN"/>
              </w:rPr>
              <w:t>3</w:t>
            </w:r>
          </w:p>
        </w:tc>
        <w:tc>
          <w:tcPr>
            <w:tcW w:w="2813" w:type="dxa"/>
            <w:tcBorders>
              <w:tl2br w:val="nil"/>
              <w:tr2bl w:val="nil"/>
            </w:tcBorders>
            <w:shd w:val="clear" w:color="auto" w:fill="auto"/>
            <w:vAlign w:val="center"/>
          </w:tcPr>
          <w:p w14:paraId="4D806DEB">
            <w:pPr>
              <w:spacing w:line="240" w:lineRule="exact"/>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108+146</w:t>
            </w:r>
            <w:r>
              <w:rPr>
                <w:rFonts w:hint="eastAsia" w:ascii="宋体" w:hAnsi="宋体" w:cs="宋体"/>
              </w:rPr>
              <w:t>～K</w:t>
            </w:r>
            <w:r>
              <w:rPr>
                <w:rFonts w:hint="eastAsia" w:ascii="宋体" w:hAnsi="宋体" w:cs="宋体"/>
                <w:lang w:val="en-US" w:eastAsia="zh-CN"/>
              </w:rPr>
              <w:t>108+570</w:t>
            </w:r>
            <w:r>
              <w:rPr>
                <w:rFonts w:hint="eastAsia" w:ascii="宋体" w:hAnsi="宋体" w:cs="宋体"/>
                <w:lang w:val="en-US" w:eastAsia="zh-CN"/>
              </w:rPr>
              <w:br w:type="textWrapping"/>
            </w:r>
            <w:r>
              <w:rPr>
                <w:rFonts w:hint="eastAsia" w:ascii="宋体" w:hAnsi="宋体" w:cs="宋体"/>
                <w:lang w:val="en-US" w:eastAsia="zh-CN"/>
              </w:rPr>
              <w:t>右侧</w:t>
            </w:r>
            <w:r>
              <w:rPr>
                <w:rFonts w:hint="eastAsia" w:ascii="宋体" w:hAnsi="宋体" w:cs="宋体"/>
              </w:rPr>
              <w:t>C20</w:t>
            </w:r>
            <w:r>
              <w:rPr>
                <w:rFonts w:hint="eastAsia" w:ascii="宋体" w:hAnsi="宋体" w:cs="宋体"/>
                <w:lang w:val="en-US" w:eastAsia="zh-CN"/>
              </w:rPr>
              <w:t>直立式挡土墙</w:t>
            </w:r>
          </w:p>
        </w:tc>
        <w:tc>
          <w:tcPr>
            <w:tcW w:w="2043" w:type="dxa"/>
            <w:tcBorders>
              <w:tl2br w:val="nil"/>
              <w:tr2bl w:val="nil"/>
            </w:tcBorders>
            <w:vAlign w:val="center"/>
          </w:tcPr>
          <w:p w14:paraId="2725EC61">
            <w:pPr>
              <w:jc w:val="center"/>
              <w:rPr>
                <w:rFonts w:hint="default" w:ascii="宋体" w:hAnsi="宋体" w:eastAsia="宋体" w:cs="宋体"/>
                <w:color w:val="000000" w:themeColor="text1"/>
                <w:kern w:val="0"/>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108+178</w:t>
            </w: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108+236</w:t>
            </w:r>
          </w:p>
        </w:tc>
        <w:tc>
          <w:tcPr>
            <w:tcW w:w="1562" w:type="dxa"/>
            <w:tcBorders>
              <w:tl2br w:val="nil"/>
              <w:tr2bl w:val="nil"/>
            </w:tcBorders>
            <w:vAlign w:val="center"/>
          </w:tcPr>
          <w:p w14:paraId="59E21736">
            <w:pPr>
              <w:jc w:val="center"/>
              <w:rPr>
                <w:rFonts w:hint="eastAsia" w:ascii="宋体" w:hAnsi="宋体" w:cs="宋体"/>
              </w:rPr>
            </w:pPr>
            <w:r>
              <w:rPr>
                <w:rFonts w:hint="eastAsia" w:ascii="宋体" w:hAnsi="宋体" w:cs="宋体"/>
              </w:rPr>
              <w:t>顶宽：</w:t>
            </w:r>
            <w:r>
              <w:rPr>
                <w:rFonts w:hint="eastAsia" w:ascii="宋体" w:hAnsi="宋体" w:cs="宋体"/>
                <w:lang w:val="en-US" w:eastAsia="zh-CN"/>
              </w:rPr>
              <w:t>500</w:t>
            </w:r>
          </w:p>
        </w:tc>
        <w:tc>
          <w:tcPr>
            <w:tcW w:w="1238" w:type="dxa"/>
            <w:tcBorders>
              <w:tl2br w:val="nil"/>
              <w:tr2bl w:val="nil"/>
            </w:tcBorders>
            <w:vAlign w:val="center"/>
          </w:tcPr>
          <w:p w14:paraId="7691510B">
            <w:pPr>
              <w:jc w:val="center"/>
              <w:rPr>
                <w:rFonts w:hint="eastAsia" w:ascii="宋体" w:hAnsi="宋体" w:cs="宋体"/>
              </w:rPr>
            </w:pPr>
            <w:r>
              <w:rPr>
                <w:rFonts w:hint="eastAsia" w:ascii="宋体" w:hAnsi="宋体" w:cs="宋体"/>
              </w:rPr>
              <w:t>≥设计值</w:t>
            </w:r>
          </w:p>
        </w:tc>
        <w:tc>
          <w:tcPr>
            <w:tcW w:w="923" w:type="dxa"/>
            <w:tcBorders>
              <w:tl2br w:val="nil"/>
              <w:tr2bl w:val="nil"/>
            </w:tcBorders>
            <w:vAlign w:val="center"/>
          </w:tcPr>
          <w:p w14:paraId="424BC934">
            <w:pPr>
              <w:jc w:val="center"/>
              <w:rPr>
                <w:rFonts w:hint="default" w:ascii="宋体" w:hAnsi="宋体" w:eastAsia="宋体" w:cs="宋体"/>
                <w:lang w:val="en-US" w:eastAsia="zh-CN"/>
              </w:rPr>
            </w:pPr>
            <w:r>
              <w:rPr>
                <w:rFonts w:hint="eastAsia" w:ascii="宋体" w:hAnsi="宋体" w:cs="宋体"/>
                <w:lang w:val="en-US" w:eastAsia="zh-CN"/>
              </w:rPr>
              <w:t>533</w:t>
            </w:r>
          </w:p>
        </w:tc>
        <w:tc>
          <w:tcPr>
            <w:tcW w:w="923" w:type="dxa"/>
            <w:tcBorders>
              <w:tl2br w:val="nil"/>
              <w:tr2bl w:val="nil"/>
            </w:tcBorders>
            <w:vAlign w:val="center"/>
          </w:tcPr>
          <w:p w14:paraId="1219C467">
            <w:pPr>
              <w:jc w:val="center"/>
              <w:rPr>
                <w:rFonts w:hint="default" w:ascii="宋体" w:hAnsi="宋体" w:eastAsia="宋体" w:cs="宋体"/>
                <w:lang w:val="en-US" w:eastAsia="zh-CN"/>
              </w:rPr>
            </w:pPr>
            <w:r>
              <w:rPr>
                <w:rFonts w:hint="eastAsia" w:ascii="宋体" w:hAnsi="宋体" w:cs="宋体"/>
                <w:lang w:val="en-US" w:eastAsia="zh-CN"/>
              </w:rPr>
              <w:t>514</w:t>
            </w:r>
          </w:p>
        </w:tc>
        <w:tc>
          <w:tcPr>
            <w:tcW w:w="923" w:type="dxa"/>
            <w:tcBorders>
              <w:tl2br w:val="nil"/>
              <w:tr2bl w:val="nil"/>
            </w:tcBorders>
            <w:vAlign w:val="center"/>
          </w:tcPr>
          <w:p w14:paraId="26F66933">
            <w:pPr>
              <w:jc w:val="center"/>
              <w:rPr>
                <w:rFonts w:hint="eastAsia" w:ascii="宋体" w:hAnsi="宋体" w:cs="宋体"/>
              </w:rPr>
            </w:pPr>
            <w:r>
              <w:rPr>
                <w:rFonts w:hint="eastAsia" w:ascii="宋体" w:hAnsi="宋体" w:cs="宋体"/>
              </w:rPr>
              <w:t>/</w:t>
            </w:r>
          </w:p>
        </w:tc>
        <w:tc>
          <w:tcPr>
            <w:tcW w:w="926" w:type="dxa"/>
            <w:tcBorders>
              <w:tl2br w:val="nil"/>
              <w:tr2bl w:val="nil"/>
            </w:tcBorders>
            <w:vAlign w:val="center"/>
          </w:tcPr>
          <w:p w14:paraId="3F2DF500">
            <w:pPr>
              <w:jc w:val="center"/>
              <w:rPr>
                <w:rFonts w:hint="eastAsia" w:ascii="宋体" w:hAnsi="宋体" w:cs="宋体"/>
              </w:rPr>
            </w:pPr>
            <w:r>
              <w:rPr>
                <w:rFonts w:hint="eastAsia" w:ascii="宋体" w:hAnsi="宋体" w:cs="宋体"/>
              </w:rPr>
              <w:t>/</w:t>
            </w:r>
          </w:p>
        </w:tc>
        <w:tc>
          <w:tcPr>
            <w:tcW w:w="1060" w:type="dxa"/>
            <w:tcBorders>
              <w:tl2br w:val="nil"/>
              <w:tr2bl w:val="nil"/>
            </w:tcBorders>
            <w:vAlign w:val="center"/>
          </w:tcPr>
          <w:p w14:paraId="295241C8">
            <w:pPr>
              <w:jc w:val="center"/>
              <w:rPr>
                <w:rFonts w:hint="eastAsia" w:ascii="宋体" w:hAnsi="宋体" w:cs="宋体"/>
              </w:rPr>
            </w:pPr>
            <w:r>
              <w:rPr>
                <w:rFonts w:hint="eastAsia" w:ascii="宋体" w:hAnsi="宋体" w:cs="宋体"/>
              </w:rPr>
              <w:t>2</w:t>
            </w:r>
          </w:p>
        </w:tc>
        <w:tc>
          <w:tcPr>
            <w:tcW w:w="1060" w:type="dxa"/>
            <w:tcBorders>
              <w:tl2br w:val="nil"/>
              <w:tr2bl w:val="nil"/>
            </w:tcBorders>
            <w:vAlign w:val="center"/>
          </w:tcPr>
          <w:p w14:paraId="322AFD14">
            <w:pPr>
              <w:jc w:val="center"/>
              <w:rPr>
                <w:rFonts w:hint="eastAsia" w:ascii="宋体" w:hAnsi="宋体" w:cs="宋体"/>
              </w:rPr>
            </w:pPr>
            <w:r>
              <w:rPr>
                <w:rFonts w:hint="eastAsia" w:ascii="宋体" w:hAnsi="宋体" w:cs="宋体"/>
              </w:rPr>
              <w:t>2</w:t>
            </w:r>
          </w:p>
        </w:tc>
      </w:tr>
      <w:tr w14:paraId="122BF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5" w:type="dxa"/>
            <w:tcBorders>
              <w:tl2br w:val="nil"/>
              <w:tr2bl w:val="nil"/>
            </w:tcBorders>
            <w:vAlign w:val="center"/>
          </w:tcPr>
          <w:p w14:paraId="5849BEBA">
            <w:pPr>
              <w:jc w:val="center"/>
              <w:rPr>
                <w:rFonts w:hint="eastAsia" w:ascii="宋体" w:hAnsi="宋体" w:eastAsia="宋体" w:cs="宋体"/>
                <w:lang w:val="en-US" w:eastAsia="zh-CN"/>
              </w:rPr>
            </w:pPr>
            <w:r>
              <w:rPr>
                <w:rFonts w:hint="eastAsia" w:ascii="宋体" w:hAnsi="宋体" w:cs="宋体"/>
                <w:lang w:val="en-US" w:eastAsia="zh-CN"/>
              </w:rPr>
              <w:t>4</w:t>
            </w:r>
          </w:p>
        </w:tc>
        <w:tc>
          <w:tcPr>
            <w:tcW w:w="2813" w:type="dxa"/>
            <w:tcBorders>
              <w:tl2br w:val="nil"/>
              <w:tr2bl w:val="nil"/>
            </w:tcBorders>
            <w:shd w:val="clear" w:color="auto" w:fill="auto"/>
            <w:vAlign w:val="center"/>
          </w:tcPr>
          <w:p w14:paraId="40227919">
            <w:pPr>
              <w:spacing w:line="240" w:lineRule="exact"/>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116+500</w:t>
            </w:r>
            <w:r>
              <w:rPr>
                <w:rFonts w:hint="eastAsia" w:ascii="宋体" w:hAnsi="宋体" w:cs="宋体"/>
              </w:rPr>
              <w:t>～K</w:t>
            </w:r>
            <w:r>
              <w:rPr>
                <w:rFonts w:hint="eastAsia" w:ascii="宋体" w:hAnsi="宋体" w:cs="宋体"/>
                <w:lang w:val="en-US" w:eastAsia="zh-CN"/>
              </w:rPr>
              <w:t>116+613</w:t>
            </w:r>
            <w:r>
              <w:rPr>
                <w:rFonts w:hint="eastAsia" w:ascii="宋体" w:hAnsi="宋体" w:cs="宋体"/>
                <w:lang w:val="en-US" w:eastAsia="zh-CN"/>
              </w:rPr>
              <w:br w:type="textWrapping"/>
            </w:r>
            <w:r>
              <w:rPr>
                <w:rFonts w:hint="eastAsia" w:ascii="宋体" w:hAnsi="宋体" w:cs="宋体"/>
                <w:lang w:val="en-US" w:eastAsia="zh-CN"/>
              </w:rPr>
              <w:t>左侧</w:t>
            </w:r>
            <w:r>
              <w:rPr>
                <w:rFonts w:hint="eastAsia" w:ascii="宋体" w:hAnsi="宋体" w:cs="宋体"/>
              </w:rPr>
              <w:t>C20</w:t>
            </w:r>
            <w:r>
              <w:rPr>
                <w:rFonts w:hint="eastAsia" w:ascii="宋体" w:hAnsi="宋体" w:cs="宋体"/>
                <w:lang w:val="en-US" w:eastAsia="zh-CN"/>
              </w:rPr>
              <w:t>直立式挡土墙</w:t>
            </w:r>
          </w:p>
        </w:tc>
        <w:tc>
          <w:tcPr>
            <w:tcW w:w="2043" w:type="dxa"/>
            <w:tcBorders>
              <w:tl2br w:val="nil"/>
              <w:tr2bl w:val="nil"/>
            </w:tcBorders>
            <w:vAlign w:val="center"/>
          </w:tcPr>
          <w:p w14:paraId="565FA479">
            <w:pPr>
              <w:jc w:val="center"/>
              <w:rPr>
                <w:rFonts w:hint="default" w:ascii="宋体" w:hAnsi="宋体" w:eastAsia="宋体" w:cs="宋体"/>
                <w:color w:val="000000" w:themeColor="text1"/>
                <w:kern w:val="0"/>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116+534</w:t>
            </w: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116+579</w:t>
            </w:r>
          </w:p>
        </w:tc>
        <w:tc>
          <w:tcPr>
            <w:tcW w:w="1562" w:type="dxa"/>
            <w:tcBorders>
              <w:tl2br w:val="nil"/>
              <w:tr2bl w:val="nil"/>
            </w:tcBorders>
            <w:vAlign w:val="center"/>
          </w:tcPr>
          <w:p w14:paraId="34D06CB9">
            <w:pPr>
              <w:jc w:val="center"/>
              <w:rPr>
                <w:rFonts w:hint="eastAsia" w:ascii="宋体" w:hAnsi="宋体" w:cs="宋体"/>
              </w:rPr>
            </w:pPr>
            <w:r>
              <w:rPr>
                <w:rFonts w:hint="eastAsia" w:ascii="宋体" w:hAnsi="宋体" w:cs="宋体"/>
              </w:rPr>
              <w:t>顶宽：</w:t>
            </w:r>
            <w:r>
              <w:rPr>
                <w:rFonts w:hint="eastAsia" w:ascii="宋体" w:hAnsi="宋体" w:cs="宋体"/>
                <w:lang w:val="en-US" w:eastAsia="zh-CN"/>
              </w:rPr>
              <w:t>500</w:t>
            </w:r>
          </w:p>
        </w:tc>
        <w:tc>
          <w:tcPr>
            <w:tcW w:w="1238" w:type="dxa"/>
            <w:tcBorders>
              <w:tl2br w:val="nil"/>
              <w:tr2bl w:val="nil"/>
            </w:tcBorders>
            <w:vAlign w:val="center"/>
          </w:tcPr>
          <w:p w14:paraId="609F8A09">
            <w:pPr>
              <w:jc w:val="center"/>
              <w:rPr>
                <w:rFonts w:hint="eastAsia" w:ascii="宋体" w:hAnsi="宋体" w:cs="宋体"/>
              </w:rPr>
            </w:pPr>
            <w:r>
              <w:rPr>
                <w:rFonts w:hint="eastAsia" w:ascii="宋体" w:hAnsi="宋体" w:cs="宋体"/>
              </w:rPr>
              <w:t>≥设计值</w:t>
            </w:r>
          </w:p>
        </w:tc>
        <w:tc>
          <w:tcPr>
            <w:tcW w:w="923" w:type="dxa"/>
            <w:tcBorders>
              <w:tl2br w:val="nil"/>
              <w:tr2bl w:val="nil"/>
            </w:tcBorders>
            <w:vAlign w:val="center"/>
          </w:tcPr>
          <w:p w14:paraId="00610FE8">
            <w:pPr>
              <w:jc w:val="center"/>
              <w:rPr>
                <w:rFonts w:hint="default" w:ascii="宋体" w:hAnsi="宋体" w:eastAsia="宋体" w:cs="宋体"/>
                <w:lang w:val="en-US" w:eastAsia="zh-CN"/>
              </w:rPr>
            </w:pPr>
            <w:r>
              <w:rPr>
                <w:rFonts w:hint="eastAsia" w:ascii="宋体" w:hAnsi="宋体" w:cs="宋体"/>
                <w:lang w:val="en-US" w:eastAsia="zh-CN"/>
              </w:rPr>
              <w:t>506</w:t>
            </w:r>
          </w:p>
        </w:tc>
        <w:tc>
          <w:tcPr>
            <w:tcW w:w="923" w:type="dxa"/>
            <w:tcBorders>
              <w:tl2br w:val="nil"/>
              <w:tr2bl w:val="nil"/>
            </w:tcBorders>
            <w:vAlign w:val="center"/>
          </w:tcPr>
          <w:p w14:paraId="5686947B">
            <w:pPr>
              <w:jc w:val="center"/>
              <w:rPr>
                <w:rFonts w:hint="default" w:ascii="宋体" w:hAnsi="宋体" w:eastAsia="宋体" w:cs="宋体"/>
                <w:lang w:val="en-US" w:eastAsia="zh-CN"/>
              </w:rPr>
            </w:pPr>
            <w:r>
              <w:rPr>
                <w:rFonts w:hint="eastAsia" w:ascii="宋体" w:hAnsi="宋体" w:cs="宋体"/>
                <w:lang w:val="en-US" w:eastAsia="zh-CN"/>
              </w:rPr>
              <w:t>521</w:t>
            </w:r>
          </w:p>
        </w:tc>
        <w:tc>
          <w:tcPr>
            <w:tcW w:w="923" w:type="dxa"/>
            <w:tcBorders>
              <w:tl2br w:val="nil"/>
              <w:tr2bl w:val="nil"/>
            </w:tcBorders>
            <w:vAlign w:val="center"/>
          </w:tcPr>
          <w:p w14:paraId="6C722329">
            <w:pPr>
              <w:jc w:val="center"/>
              <w:rPr>
                <w:rFonts w:hint="eastAsia" w:ascii="宋体" w:hAnsi="宋体" w:cs="宋体"/>
              </w:rPr>
            </w:pPr>
            <w:r>
              <w:rPr>
                <w:rFonts w:hint="eastAsia" w:ascii="宋体" w:hAnsi="宋体" w:cs="宋体"/>
              </w:rPr>
              <w:t>/</w:t>
            </w:r>
          </w:p>
        </w:tc>
        <w:tc>
          <w:tcPr>
            <w:tcW w:w="926" w:type="dxa"/>
            <w:tcBorders>
              <w:tl2br w:val="nil"/>
              <w:tr2bl w:val="nil"/>
            </w:tcBorders>
            <w:vAlign w:val="center"/>
          </w:tcPr>
          <w:p w14:paraId="6D7BB2AD">
            <w:pPr>
              <w:jc w:val="center"/>
              <w:rPr>
                <w:rFonts w:hint="eastAsia" w:ascii="宋体" w:hAnsi="宋体" w:cs="宋体"/>
              </w:rPr>
            </w:pPr>
            <w:r>
              <w:rPr>
                <w:rFonts w:hint="eastAsia" w:ascii="宋体" w:hAnsi="宋体" w:cs="宋体"/>
              </w:rPr>
              <w:t>/</w:t>
            </w:r>
          </w:p>
        </w:tc>
        <w:tc>
          <w:tcPr>
            <w:tcW w:w="1060" w:type="dxa"/>
            <w:tcBorders>
              <w:tl2br w:val="nil"/>
              <w:tr2bl w:val="nil"/>
            </w:tcBorders>
            <w:vAlign w:val="center"/>
          </w:tcPr>
          <w:p w14:paraId="6588A7E5">
            <w:pPr>
              <w:jc w:val="center"/>
              <w:rPr>
                <w:rFonts w:hint="eastAsia" w:ascii="宋体" w:hAnsi="宋体" w:cs="宋体"/>
              </w:rPr>
            </w:pPr>
            <w:r>
              <w:rPr>
                <w:rFonts w:hint="eastAsia" w:ascii="宋体" w:hAnsi="宋体" w:cs="宋体"/>
              </w:rPr>
              <w:t>2</w:t>
            </w:r>
          </w:p>
        </w:tc>
        <w:tc>
          <w:tcPr>
            <w:tcW w:w="1060" w:type="dxa"/>
            <w:tcBorders>
              <w:tl2br w:val="nil"/>
              <w:tr2bl w:val="nil"/>
            </w:tcBorders>
            <w:vAlign w:val="center"/>
          </w:tcPr>
          <w:p w14:paraId="37E4433A">
            <w:pPr>
              <w:jc w:val="center"/>
              <w:rPr>
                <w:rFonts w:hint="eastAsia" w:ascii="宋体" w:hAnsi="宋体" w:cs="宋体"/>
              </w:rPr>
            </w:pPr>
            <w:r>
              <w:rPr>
                <w:rFonts w:hint="eastAsia" w:ascii="宋体" w:hAnsi="宋体" w:cs="宋体"/>
              </w:rPr>
              <w:t>2</w:t>
            </w:r>
          </w:p>
        </w:tc>
      </w:tr>
      <w:tr w14:paraId="77C38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85" w:type="dxa"/>
            <w:tcBorders>
              <w:tl2br w:val="nil"/>
              <w:tr2bl w:val="nil"/>
            </w:tcBorders>
            <w:vAlign w:val="center"/>
          </w:tcPr>
          <w:p w14:paraId="0FF317D2">
            <w:pPr>
              <w:jc w:val="center"/>
              <w:rPr>
                <w:rFonts w:hint="eastAsia" w:ascii="宋体" w:hAnsi="宋体" w:eastAsia="宋体" w:cs="宋体"/>
                <w:lang w:val="en-US" w:eastAsia="zh-CN"/>
              </w:rPr>
            </w:pPr>
            <w:r>
              <w:rPr>
                <w:rFonts w:hint="eastAsia" w:ascii="宋体" w:hAnsi="宋体" w:cs="宋体"/>
                <w:lang w:val="en-US" w:eastAsia="zh-CN"/>
              </w:rPr>
              <w:t>5</w:t>
            </w:r>
          </w:p>
        </w:tc>
        <w:tc>
          <w:tcPr>
            <w:tcW w:w="2813" w:type="dxa"/>
            <w:tcBorders>
              <w:tl2br w:val="nil"/>
              <w:tr2bl w:val="nil"/>
            </w:tcBorders>
            <w:shd w:val="clear" w:color="auto" w:fill="auto"/>
            <w:vAlign w:val="center"/>
          </w:tcPr>
          <w:p w14:paraId="16385F6F">
            <w:pPr>
              <w:spacing w:line="240" w:lineRule="exact"/>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120+615</w:t>
            </w:r>
            <w:r>
              <w:rPr>
                <w:rFonts w:hint="eastAsia" w:ascii="宋体" w:hAnsi="宋体" w:cs="宋体"/>
              </w:rPr>
              <w:t>～K</w:t>
            </w:r>
            <w:r>
              <w:rPr>
                <w:rFonts w:hint="eastAsia" w:ascii="宋体" w:hAnsi="宋体" w:cs="宋体"/>
                <w:lang w:val="en-US" w:eastAsia="zh-CN"/>
              </w:rPr>
              <w:t>121+000</w:t>
            </w:r>
            <w:r>
              <w:rPr>
                <w:rFonts w:hint="eastAsia" w:ascii="宋体" w:hAnsi="宋体" w:cs="宋体"/>
                <w:lang w:val="en-US" w:eastAsia="zh-CN"/>
              </w:rPr>
              <w:br w:type="textWrapping"/>
            </w:r>
            <w:r>
              <w:rPr>
                <w:rFonts w:hint="eastAsia" w:ascii="宋体" w:hAnsi="宋体" w:cs="宋体"/>
                <w:lang w:val="en-US" w:eastAsia="zh-CN"/>
              </w:rPr>
              <w:t>左侧</w:t>
            </w:r>
            <w:r>
              <w:rPr>
                <w:rFonts w:hint="eastAsia" w:ascii="宋体" w:hAnsi="宋体" w:cs="宋体"/>
              </w:rPr>
              <w:t>C20</w:t>
            </w:r>
            <w:r>
              <w:rPr>
                <w:rFonts w:hint="eastAsia" w:ascii="宋体" w:hAnsi="宋体" w:cs="宋体"/>
                <w:lang w:val="en-US" w:eastAsia="zh-CN"/>
              </w:rPr>
              <w:t>直立式挡土墙</w:t>
            </w:r>
          </w:p>
        </w:tc>
        <w:tc>
          <w:tcPr>
            <w:tcW w:w="2043" w:type="dxa"/>
            <w:tcBorders>
              <w:tl2br w:val="nil"/>
              <w:tr2bl w:val="nil"/>
            </w:tcBorders>
            <w:vAlign w:val="center"/>
          </w:tcPr>
          <w:p w14:paraId="1F688970">
            <w:pPr>
              <w:jc w:val="center"/>
              <w:rPr>
                <w:rFonts w:hint="default" w:ascii="宋体" w:hAnsi="宋体" w:eastAsia="宋体" w:cs="宋体"/>
                <w:color w:val="000000" w:themeColor="text1"/>
                <w:kern w:val="0"/>
                <w:lang w:val="en-US" w:eastAsia="zh-CN"/>
                <w14:textFill>
                  <w14:solidFill>
                    <w14:schemeClr w14:val="tx1"/>
                  </w14:solidFill>
                </w14:textFill>
              </w:rPr>
            </w:pP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120+715</w:t>
            </w:r>
            <w:r>
              <w:rPr>
                <w:rFonts w:hint="eastAsia" w:ascii="宋体" w:hAnsi="宋体" w:cs="宋体"/>
                <w:color w:val="000000" w:themeColor="text1"/>
                <w:kern w:val="0"/>
                <w14:textFill>
                  <w14:solidFill>
                    <w14:schemeClr w14:val="tx1"/>
                  </w14:solidFill>
                </w14:textFill>
              </w:rPr>
              <w:t>、K</w:t>
            </w:r>
            <w:r>
              <w:rPr>
                <w:rFonts w:hint="eastAsia" w:ascii="宋体" w:hAnsi="宋体" w:cs="宋体"/>
                <w:color w:val="000000" w:themeColor="text1"/>
                <w:kern w:val="0"/>
                <w:lang w:val="en-US" w:eastAsia="zh-CN"/>
                <w14:textFill>
                  <w14:solidFill>
                    <w14:schemeClr w14:val="tx1"/>
                  </w14:solidFill>
                </w14:textFill>
              </w:rPr>
              <w:t>120+781</w:t>
            </w:r>
          </w:p>
        </w:tc>
        <w:tc>
          <w:tcPr>
            <w:tcW w:w="1562" w:type="dxa"/>
            <w:tcBorders>
              <w:tl2br w:val="nil"/>
              <w:tr2bl w:val="nil"/>
            </w:tcBorders>
            <w:vAlign w:val="center"/>
          </w:tcPr>
          <w:p w14:paraId="3A3ECBAC">
            <w:pPr>
              <w:jc w:val="center"/>
              <w:rPr>
                <w:rFonts w:hint="eastAsia" w:ascii="宋体" w:hAnsi="宋体" w:cs="宋体"/>
              </w:rPr>
            </w:pPr>
            <w:r>
              <w:rPr>
                <w:rFonts w:hint="eastAsia" w:ascii="宋体" w:hAnsi="宋体" w:cs="宋体"/>
              </w:rPr>
              <w:t>顶宽：</w:t>
            </w:r>
            <w:r>
              <w:rPr>
                <w:rFonts w:hint="eastAsia" w:ascii="宋体" w:hAnsi="宋体" w:cs="宋体"/>
                <w:lang w:val="en-US" w:eastAsia="zh-CN"/>
              </w:rPr>
              <w:t>500</w:t>
            </w:r>
          </w:p>
        </w:tc>
        <w:tc>
          <w:tcPr>
            <w:tcW w:w="1238" w:type="dxa"/>
            <w:tcBorders>
              <w:tl2br w:val="nil"/>
              <w:tr2bl w:val="nil"/>
            </w:tcBorders>
            <w:vAlign w:val="center"/>
          </w:tcPr>
          <w:p w14:paraId="482F0B13">
            <w:pPr>
              <w:jc w:val="center"/>
              <w:rPr>
                <w:rFonts w:hint="eastAsia" w:ascii="宋体" w:hAnsi="宋体" w:cs="宋体"/>
              </w:rPr>
            </w:pPr>
            <w:r>
              <w:rPr>
                <w:rFonts w:hint="eastAsia" w:ascii="宋体" w:hAnsi="宋体" w:cs="宋体"/>
              </w:rPr>
              <w:t>≥设计值</w:t>
            </w:r>
          </w:p>
        </w:tc>
        <w:tc>
          <w:tcPr>
            <w:tcW w:w="923" w:type="dxa"/>
            <w:tcBorders>
              <w:tl2br w:val="nil"/>
              <w:tr2bl w:val="nil"/>
            </w:tcBorders>
            <w:vAlign w:val="center"/>
          </w:tcPr>
          <w:p w14:paraId="3BC36152">
            <w:pPr>
              <w:jc w:val="center"/>
              <w:rPr>
                <w:rFonts w:hint="default" w:ascii="宋体" w:hAnsi="宋体" w:eastAsia="宋体" w:cs="宋体"/>
                <w:lang w:val="en-US" w:eastAsia="zh-CN"/>
              </w:rPr>
            </w:pPr>
            <w:r>
              <w:rPr>
                <w:rFonts w:hint="eastAsia" w:ascii="宋体" w:hAnsi="宋体" w:cs="宋体"/>
                <w:lang w:val="en-US" w:eastAsia="zh-CN"/>
              </w:rPr>
              <w:t>515</w:t>
            </w:r>
          </w:p>
        </w:tc>
        <w:tc>
          <w:tcPr>
            <w:tcW w:w="923" w:type="dxa"/>
            <w:tcBorders>
              <w:tl2br w:val="nil"/>
              <w:tr2bl w:val="nil"/>
            </w:tcBorders>
            <w:vAlign w:val="center"/>
          </w:tcPr>
          <w:p w14:paraId="58E181E0">
            <w:pPr>
              <w:jc w:val="center"/>
              <w:rPr>
                <w:rFonts w:hint="default" w:ascii="宋体" w:hAnsi="宋体" w:eastAsia="宋体" w:cs="宋体"/>
                <w:lang w:val="en-US" w:eastAsia="zh-CN"/>
              </w:rPr>
            </w:pPr>
            <w:r>
              <w:rPr>
                <w:rFonts w:hint="eastAsia" w:ascii="宋体" w:hAnsi="宋体" w:cs="宋体"/>
                <w:lang w:val="en-US" w:eastAsia="zh-CN"/>
              </w:rPr>
              <w:t>520</w:t>
            </w:r>
          </w:p>
        </w:tc>
        <w:tc>
          <w:tcPr>
            <w:tcW w:w="923" w:type="dxa"/>
            <w:tcBorders>
              <w:tl2br w:val="nil"/>
              <w:tr2bl w:val="nil"/>
            </w:tcBorders>
            <w:vAlign w:val="center"/>
          </w:tcPr>
          <w:p w14:paraId="7140D5DA">
            <w:pPr>
              <w:jc w:val="center"/>
              <w:rPr>
                <w:rFonts w:hint="eastAsia" w:ascii="宋体" w:hAnsi="宋体" w:cs="宋体"/>
              </w:rPr>
            </w:pPr>
            <w:r>
              <w:rPr>
                <w:rFonts w:hint="eastAsia" w:ascii="宋体" w:hAnsi="宋体" w:cs="宋体"/>
              </w:rPr>
              <w:t>/</w:t>
            </w:r>
          </w:p>
        </w:tc>
        <w:tc>
          <w:tcPr>
            <w:tcW w:w="926" w:type="dxa"/>
            <w:tcBorders>
              <w:tl2br w:val="nil"/>
              <w:tr2bl w:val="nil"/>
            </w:tcBorders>
            <w:vAlign w:val="center"/>
          </w:tcPr>
          <w:p w14:paraId="195C41FB">
            <w:pPr>
              <w:jc w:val="center"/>
              <w:rPr>
                <w:rFonts w:hint="eastAsia" w:ascii="宋体" w:hAnsi="宋体" w:cs="宋体"/>
              </w:rPr>
            </w:pPr>
            <w:r>
              <w:rPr>
                <w:rFonts w:hint="eastAsia" w:ascii="宋体" w:hAnsi="宋体" w:cs="宋体"/>
              </w:rPr>
              <w:t>/</w:t>
            </w:r>
          </w:p>
        </w:tc>
        <w:tc>
          <w:tcPr>
            <w:tcW w:w="1060" w:type="dxa"/>
            <w:tcBorders>
              <w:tl2br w:val="nil"/>
              <w:tr2bl w:val="nil"/>
            </w:tcBorders>
            <w:vAlign w:val="center"/>
          </w:tcPr>
          <w:p w14:paraId="659E9980">
            <w:pPr>
              <w:jc w:val="center"/>
              <w:rPr>
                <w:rFonts w:hint="eastAsia" w:ascii="宋体" w:hAnsi="宋体" w:cs="宋体"/>
              </w:rPr>
            </w:pPr>
            <w:r>
              <w:rPr>
                <w:rFonts w:hint="eastAsia" w:ascii="宋体" w:hAnsi="宋体" w:cs="宋体"/>
              </w:rPr>
              <w:t>2</w:t>
            </w:r>
          </w:p>
        </w:tc>
        <w:tc>
          <w:tcPr>
            <w:tcW w:w="1060" w:type="dxa"/>
            <w:tcBorders>
              <w:tl2br w:val="nil"/>
              <w:tr2bl w:val="nil"/>
            </w:tcBorders>
            <w:vAlign w:val="center"/>
          </w:tcPr>
          <w:p w14:paraId="151ABC96">
            <w:pPr>
              <w:jc w:val="center"/>
              <w:rPr>
                <w:rFonts w:hint="eastAsia" w:ascii="宋体" w:hAnsi="宋体" w:cs="宋体"/>
              </w:rPr>
            </w:pPr>
            <w:r>
              <w:rPr>
                <w:rFonts w:hint="eastAsia" w:ascii="宋体" w:hAnsi="宋体" w:cs="宋体"/>
              </w:rPr>
              <w:t>2</w:t>
            </w:r>
          </w:p>
        </w:tc>
      </w:tr>
    </w:tbl>
    <w:p w14:paraId="4ADFC7A6">
      <w:pPr>
        <w:spacing w:before="120" w:beforeLines="50" w:after="120" w:afterLines="50"/>
        <w:ind w:firstLine="1540" w:firstLineChars="700"/>
        <w:rPr>
          <w:rFonts w:hint="eastAsia" w:ascii="宋体" w:hAnsi="宋体" w:eastAsia="宋体" w:cs="宋体"/>
          <w:sz w:val="22"/>
          <w:szCs w:val="22"/>
          <w:lang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7BD53E85">
      <w:pPr>
        <w:spacing w:before="120" w:beforeLines="50" w:after="120" w:afterLines="50"/>
        <w:ind w:firstLine="1540" w:firstLineChars="700"/>
        <w:rPr>
          <w:rFonts w:hint="eastAsia" w:ascii="宋体" w:hAnsi="宋体" w:cs="宋体"/>
          <w:sz w:val="22"/>
          <w:szCs w:val="22"/>
        </w:rPr>
      </w:pPr>
    </w:p>
    <w:p w14:paraId="681E8302">
      <w:pPr>
        <w:spacing w:before="120" w:beforeLines="50" w:after="120" w:afterLines="50"/>
        <w:ind w:firstLine="1540" w:firstLineChars="700"/>
        <w:rPr>
          <w:rFonts w:hint="eastAsia" w:ascii="宋体" w:hAnsi="宋体" w:cs="宋体"/>
          <w:sz w:val="22"/>
          <w:szCs w:val="22"/>
        </w:rPr>
      </w:pPr>
    </w:p>
    <w:p w14:paraId="255CB271">
      <w:pPr>
        <w:spacing w:before="120" w:beforeLines="50" w:after="120" w:afterLines="50"/>
        <w:ind w:firstLine="1540" w:firstLineChars="700"/>
        <w:rPr>
          <w:rFonts w:hint="eastAsia" w:ascii="宋体" w:hAnsi="宋体" w:cs="宋体"/>
          <w:sz w:val="22"/>
          <w:szCs w:val="22"/>
        </w:rPr>
      </w:pPr>
    </w:p>
    <w:p w14:paraId="0760A85B">
      <w:pPr>
        <w:spacing w:before="120" w:beforeLines="50" w:after="120" w:afterLines="50"/>
        <w:ind w:firstLine="1540" w:firstLineChars="700"/>
        <w:rPr>
          <w:rFonts w:hint="eastAsia" w:ascii="宋体" w:hAnsi="宋体" w:cs="宋体"/>
          <w:sz w:val="22"/>
          <w:szCs w:val="22"/>
        </w:rPr>
      </w:pPr>
    </w:p>
    <w:p w14:paraId="0B822638">
      <w:pPr>
        <w:spacing w:before="120" w:beforeLines="50" w:after="120" w:afterLines="50"/>
        <w:ind w:firstLine="1540" w:firstLineChars="700"/>
        <w:rPr>
          <w:rFonts w:hint="eastAsia" w:ascii="宋体" w:hAnsi="宋体" w:cs="宋体"/>
          <w:sz w:val="22"/>
          <w:szCs w:val="22"/>
        </w:rPr>
      </w:pPr>
    </w:p>
    <w:p w14:paraId="1BC6E1C1">
      <w:pPr>
        <w:spacing w:before="120" w:beforeLines="50" w:after="120" w:afterLines="50"/>
        <w:ind w:firstLine="1540" w:firstLineChars="700"/>
        <w:rPr>
          <w:rFonts w:hint="eastAsia" w:ascii="宋体" w:hAnsi="宋体" w:cs="宋体"/>
          <w:sz w:val="22"/>
          <w:szCs w:val="22"/>
        </w:rPr>
      </w:pPr>
    </w:p>
    <w:p w14:paraId="5F253F7D">
      <w:pPr>
        <w:spacing w:before="120" w:beforeLines="50" w:after="120" w:afterLines="50"/>
        <w:ind w:firstLine="1540" w:firstLineChars="700"/>
        <w:rPr>
          <w:rFonts w:hint="eastAsia" w:ascii="宋体" w:hAnsi="宋体" w:cs="宋体"/>
          <w:sz w:val="22"/>
          <w:szCs w:val="22"/>
        </w:rPr>
      </w:pPr>
    </w:p>
    <w:p w14:paraId="73AB96B8">
      <w:pPr>
        <w:spacing w:before="120" w:beforeLines="50" w:after="120" w:afterLines="50"/>
        <w:ind w:firstLine="1540" w:firstLineChars="700"/>
        <w:rPr>
          <w:rFonts w:hint="eastAsia" w:ascii="宋体" w:hAnsi="宋体" w:cs="宋体"/>
          <w:sz w:val="22"/>
          <w:szCs w:val="22"/>
        </w:rPr>
      </w:pPr>
    </w:p>
    <w:p w14:paraId="43EB768F">
      <w:pPr>
        <w:spacing w:before="120" w:beforeLines="50" w:after="120" w:afterLines="50"/>
        <w:ind w:firstLine="1540" w:firstLineChars="700"/>
        <w:rPr>
          <w:rFonts w:hint="eastAsia" w:ascii="宋体" w:hAnsi="宋体" w:cs="宋体"/>
          <w:sz w:val="22"/>
          <w:szCs w:val="22"/>
        </w:rPr>
      </w:pPr>
    </w:p>
    <w:p w14:paraId="3BBC96F0">
      <w:pPr>
        <w:spacing w:before="120" w:beforeLines="50" w:after="120" w:afterLines="50"/>
        <w:ind w:firstLine="1540" w:firstLineChars="700"/>
        <w:rPr>
          <w:rFonts w:hint="eastAsia" w:ascii="宋体" w:hAnsi="宋体" w:cs="宋体"/>
          <w:sz w:val="22"/>
          <w:szCs w:val="22"/>
        </w:rPr>
      </w:pPr>
    </w:p>
    <w:p w14:paraId="415F2B9D">
      <w:pPr>
        <w:spacing w:before="120" w:beforeLines="50" w:after="120" w:afterLines="50"/>
        <w:ind w:firstLine="1540" w:firstLineChars="700"/>
        <w:rPr>
          <w:rFonts w:hint="eastAsia" w:ascii="宋体" w:hAnsi="宋体" w:cs="宋体"/>
          <w:sz w:val="22"/>
          <w:szCs w:val="22"/>
        </w:rPr>
      </w:pPr>
    </w:p>
    <w:p w14:paraId="708EB7FD">
      <w:pPr>
        <w:spacing w:before="120" w:beforeLines="50" w:after="120" w:afterLines="50"/>
        <w:ind w:firstLine="1540" w:firstLineChars="700"/>
        <w:rPr>
          <w:rFonts w:hint="eastAsia" w:ascii="宋体" w:hAnsi="宋体" w:cs="宋体"/>
          <w:sz w:val="22"/>
          <w:szCs w:val="22"/>
        </w:rPr>
      </w:pPr>
    </w:p>
    <w:p w14:paraId="2DA9BE5F">
      <w:pPr>
        <w:spacing w:before="120" w:beforeLines="50" w:after="120" w:afterLines="50"/>
        <w:ind w:firstLine="1540" w:firstLineChars="700"/>
        <w:rPr>
          <w:rFonts w:hint="eastAsia" w:ascii="宋体" w:hAnsi="宋体" w:cs="宋体"/>
          <w:sz w:val="22"/>
          <w:szCs w:val="22"/>
        </w:rPr>
      </w:pPr>
    </w:p>
    <w:bookmarkEnd w:id="65"/>
    <w:bookmarkEnd w:id="66"/>
    <w:bookmarkEnd w:id="67"/>
    <w:p w14:paraId="71325BD5">
      <w:pPr>
        <w:pStyle w:val="3"/>
        <w:spacing w:line="360" w:lineRule="auto"/>
      </w:pPr>
      <w:bookmarkStart w:id="69" w:name="_Toc4362"/>
      <w:bookmarkStart w:id="70" w:name="_Toc220151687"/>
      <w:bookmarkStart w:id="71" w:name="_Toc2906"/>
      <w:bookmarkStart w:id="72" w:name="_Toc10267"/>
      <w:bookmarkStart w:id="73" w:name="_Toc21903"/>
      <w:bookmarkStart w:id="74" w:name="_Toc27190"/>
      <w:bookmarkStart w:id="75" w:name="_Toc23105057"/>
      <w:r>
        <w:rPr>
          <w:rFonts w:hint="eastAsia"/>
        </w:rPr>
        <w:t>附件3 沥青混凝土路面面层压实度检测结果</w:t>
      </w:r>
      <w:bookmarkEnd w:id="69"/>
      <w:bookmarkEnd w:id="70"/>
    </w:p>
    <w:p w14:paraId="01606940">
      <w:pPr>
        <w:ind w:firstLine="4802" w:firstLineChars="2000"/>
        <w:rPr>
          <w:rFonts w:ascii="微软雅黑" w:hAnsi="微软雅黑" w:eastAsia="微软雅黑" w:cs="微软雅黑"/>
          <w:b/>
          <w:bCs/>
          <w:sz w:val="24"/>
          <w:szCs w:val="24"/>
        </w:rPr>
      </w:pPr>
    </w:p>
    <w:p w14:paraId="492EBC66">
      <w:pPr>
        <w:pStyle w:val="9"/>
        <w:adjustRightInd/>
      </w:pPr>
    </w:p>
    <w:p w14:paraId="27B04662">
      <w:pPr>
        <w:spacing w:line="360" w:lineRule="auto"/>
        <w:ind w:firstLine="3842" w:firstLineChars="1600"/>
      </w:pPr>
      <w:r>
        <w:rPr>
          <w:rFonts w:hint="eastAsia" w:ascii="微软雅黑" w:hAnsi="微软雅黑" w:eastAsia="微软雅黑" w:cs="微软雅黑"/>
          <w:b/>
          <w:bCs/>
          <w:sz w:val="24"/>
          <w:szCs w:val="24"/>
        </w:rPr>
        <w:t>附表3   沥青混凝土路面面层压实度检测评定结果汇总表</w:t>
      </w:r>
    </w:p>
    <w:p w14:paraId="445237FB">
      <w:pPr>
        <w:rPr>
          <w:rFonts w:ascii="微软雅黑" w:hAnsi="微软雅黑" w:eastAsia="微软雅黑" w:cs="微软雅黑"/>
          <w:b/>
          <w:sz w:val="24"/>
          <w:szCs w:val="24"/>
        </w:rPr>
      </w:pPr>
      <w:r>
        <w:rPr>
          <w:rFonts w:hint="eastAsia" w:ascii="微软雅黑" w:hAnsi="微软雅黑" w:eastAsia="微软雅黑" w:cs="微软雅黑"/>
          <w:b/>
          <w:sz w:val="24"/>
          <w:szCs w:val="24"/>
        </w:rPr>
        <w:t xml:space="preserve">                                                                                                  </w:t>
      </w:r>
      <w:r>
        <w:rPr>
          <w:rFonts w:hint="eastAsia" w:ascii="宋体" w:hAnsi="宋体"/>
          <w:b/>
          <w:sz w:val="28"/>
          <w:szCs w:val="28"/>
        </w:rPr>
        <w:t xml:space="preserve">   </w:t>
      </w: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404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2333"/>
        <w:gridCol w:w="1049"/>
        <w:gridCol w:w="1049"/>
        <w:gridCol w:w="1049"/>
        <w:gridCol w:w="1049"/>
        <w:gridCol w:w="1049"/>
        <w:gridCol w:w="1049"/>
        <w:gridCol w:w="1049"/>
        <w:gridCol w:w="1049"/>
        <w:gridCol w:w="1054"/>
        <w:gridCol w:w="1016"/>
      </w:tblGrid>
      <w:tr w14:paraId="61617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45" w:type="dxa"/>
            <w:vMerge w:val="restart"/>
            <w:vAlign w:val="center"/>
          </w:tcPr>
          <w:p w14:paraId="3F573048">
            <w:pPr>
              <w:widowControl/>
              <w:jc w:val="center"/>
              <w:rPr>
                <w:rFonts w:ascii="宋体" w:hAnsi="宋体" w:cs="宋体"/>
                <w:b/>
                <w:bCs/>
                <w:kern w:val="0"/>
              </w:rPr>
            </w:pPr>
            <w:r>
              <w:rPr>
                <w:rFonts w:hint="eastAsia" w:ascii="宋体" w:hAnsi="宋体" w:cs="宋体"/>
                <w:b/>
                <w:bCs/>
                <w:kern w:val="0"/>
              </w:rPr>
              <w:t>标段</w:t>
            </w:r>
          </w:p>
        </w:tc>
        <w:tc>
          <w:tcPr>
            <w:tcW w:w="2333" w:type="dxa"/>
            <w:vMerge w:val="restart"/>
            <w:vAlign w:val="center"/>
          </w:tcPr>
          <w:p w14:paraId="096EF58B">
            <w:pPr>
              <w:widowControl/>
              <w:jc w:val="center"/>
              <w:rPr>
                <w:rFonts w:ascii="宋体" w:hAnsi="宋体" w:cs="宋体"/>
                <w:b/>
                <w:bCs/>
                <w:kern w:val="0"/>
              </w:rPr>
            </w:pPr>
            <w:r>
              <w:rPr>
                <w:rFonts w:hint="eastAsia" w:ascii="宋体" w:hAnsi="宋体" w:cs="宋体"/>
                <w:b/>
                <w:bCs/>
                <w:kern w:val="0"/>
              </w:rPr>
              <w:t>起讫桩号及结构层次</w:t>
            </w:r>
          </w:p>
        </w:tc>
        <w:tc>
          <w:tcPr>
            <w:tcW w:w="9446" w:type="dxa"/>
            <w:gridSpan w:val="9"/>
            <w:vAlign w:val="center"/>
          </w:tcPr>
          <w:p w14:paraId="1F61D9DF">
            <w:pPr>
              <w:widowControl/>
              <w:jc w:val="center"/>
              <w:rPr>
                <w:rFonts w:ascii="宋体" w:hAnsi="宋体" w:cs="宋体"/>
                <w:b/>
                <w:bCs/>
                <w:kern w:val="0"/>
              </w:rPr>
            </w:pPr>
            <w:r>
              <w:rPr>
                <w:rFonts w:hint="eastAsia" w:ascii="宋体" w:hAnsi="宋体" w:cs="宋体"/>
                <w:b/>
                <w:bCs/>
                <w:kern w:val="0"/>
              </w:rPr>
              <w:t>沥青路面面层压实度评定</w:t>
            </w:r>
          </w:p>
        </w:tc>
        <w:tc>
          <w:tcPr>
            <w:tcW w:w="1016" w:type="dxa"/>
            <w:vMerge w:val="restart"/>
            <w:vAlign w:val="center"/>
          </w:tcPr>
          <w:p w14:paraId="412E4A3D">
            <w:pPr>
              <w:widowControl/>
              <w:jc w:val="center"/>
              <w:rPr>
                <w:rFonts w:ascii="宋体" w:hAnsi="宋体" w:cs="宋体"/>
                <w:b/>
                <w:color w:val="000000"/>
                <w:kern w:val="0"/>
              </w:rPr>
            </w:pPr>
            <w:r>
              <w:rPr>
                <w:rFonts w:hint="eastAsia" w:ascii="宋体" w:hAnsi="宋体" w:cs="宋体"/>
                <w:b/>
                <w:color w:val="000000"/>
                <w:kern w:val="0"/>
              </w:rPr>
              <w:t>评定</w:t>
            </w:r>
          </w:p>
          <w:p w14:paraId="6BC5133B">
            <w:pPr>
              <w:widowControl/>
              <w:jc w:val="center"/>
              <w:rPr>
                <w:rFonts w:ascii="宋体" w:hAnsi="宋体" w:cs="宋体"/>
                <w:b/>
                <w:bCs/>
                <w:kern w:val="0"/>
              </w:rPr>
            </w:pPr>
            <w:r>
              <w:rPr>
                <w:rFonts w:hint="eastAsia" w:ascii="宋体" w:hAnsi="宋体" w:cs="宋体"/>
                <w:b/>
                <w:color w:val="000000"/>
                <w:kern w:val="0"/>
              </w:rPr>
              <w:t>结果</w:t>
            </w:r>
          </w:p>
        </w:tc>
      </w:tr>
      <w:tr w14:paraId="6A3EC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45" w:type="dxa"/>
            <w:vMerge w:val="continue"/>
            <w:vAlign w:val="center"/>
          </w:tcPr>
          <w:p w14:paraId="4CD73932">
            <w:pPr>
              <w:widowControl/>
              <w:jc w:val="center"/>
              <w:rPr>
                <w:rFonts w:ascii="宋体" w:hAnsi="宋体" w:cs="宋体"/>
                <w:b/>
                <w:bCs/>
                <w:kern w:val="0"/>
              </w:rPr>
            </w:pPr>
          </w:p>
        </w:tc>
        <w:tc>
          <w:tcPr>
            <w:tcW w:w="2333" w:type="dxa"/>
            <w:vMerge w:val="continue"/>
            <w:vAlign w:val="center"/>
          </w:tcPr>
          <w:p w14:paraId="2F662B3D">
            <w:pPr>
              <w:widowControl/>
              <w:jc w:val="center"/>
              <w:rPr>
                <w:rFonts w:ascii="宋体" w:hAnsi="宋体" w:cs="宋体"/>
                <w:b/>
                <w:bCs/>
                <w:kern w:val="0"/>
              </w:rPr>
            </w:pPr>
          </w:p>
        </w:tc>
        <w:tc>
          <w:tcPr>
            <w:tcW w:w="1049" w:type="dxa"/>
            <w:vAlign w:val="center"/>
          </w:tcPr>
          <w:p w14:paraId="34746004">
            <w:pPr>
              <w:jc w:val="center"/>
              <w:rPr>
                <w:rFonts w:ascii="宋体" w:hAnsi="宋体" w:cs="宋体"/>
                <w:b/>
                <w:bCs/>
                <w:kern w:val="0"/>
              </w:rPr>
            </w:pPr>
            <w:r>
              <w:rPr>
                <w:rFonts w:hint="eastAsia" w:ascii="宋体" w:hAnsi="宋体" w:cs="宋体"/>
                <w:b/>
                <w:bCs/>
                <w:kern w:val="0"/>
              </w:rPr>
              <w:t>规定值（%）</w:t>
            </w:r>
          </w:p>
        </w:tc>
        <w:tc>
          <w:tcPr>
            <w:tcW w:w="1049" w:type="dxa"/>
            <w:vAlign w:val="center"/>
          </w:tcPr>
          <w:p w14:paraId="53DE828F">
            <w:pPr>
              <w:jc w:val="center"/>
              <w:rPr>
                <w:rFonts w:ascii="宋体" w:hAnsi="宋体" w:cs="宋体"/>
                <w:b/>
                <w:bCs/>
                <w:kern w:val="0"/>
              </w:rPr>
            </w:pPr>
            <w:r>
              <w:rPr>
                <w:rFonts w:hint="eastAsia" w:ascii="宋体" w:hAnsi="宋体" w:cs="宋体"/>
                <w:b/>
                <w:bCs/>
                <w:kern w:val="0"/>
              </w:rPr>
              <w:t>实测</w:t>
            </w:r>
          </w:p>
          <w:p w14:paraId="00FFC34D">
            <w:pPr>
              <w:jc w:val="center"/>
              <w:rPr>
                <w:rFonts w:ascii="宋体" w:hAnsi="宋体" w:cs="宋体"/>
                <w:b/>
                <w:bCs/>
                <w:kern w:val="0"/>
              </w:rPr>
            </w:pPr>
            <w:r>
              <w:rPr>
                <w:rFonts w:hint="eastAsia" w:ascii="宋体" w:hAnsi="宋体" w:cs="宋体"/>
                <w:b/>
                <w:bCs/>
                <w:kern w:val="0"/>
              </w:rPr>
              <w:t>点数</w:t>
            </w:r>
          </w:p>
        </w:tc>
        <w:tc>
          <w:tcPr>
            <w:tcW w:w="1049" w:type="dxa"/>
            <w:vAlign w:val="center"/>
          </w:tcPr>
          <w:p w14:paraId="74BF05A6">
            <w:pPr>
              <w:jc w:val="center"/>
              <w:rPr>
                <w:rFonts w:ascii="宋体" w:hAnsi="宋体" w:cs="宋体"/>
                <w:b/>
                <w:bCs/>
                <w:kern w:val="0"/>
              </w:rPr>
            </w:pPr>
            <w:r>
              <w:rPr>
                <w:rFonts w:hint="eastAsia" w:ascii="宋体" w:hAnsi="宋体" w:cs="宋体"/>
                <w:b/>
                <w:bCs/>
                <w:kern w:val="0"/>
              </w:rPr>
              <w:t>平均值</w:t>
            </w:r>
            <w:r>
              <w:rPr>
                <w:rFonts w:ascii="宋体" w:hAnsi="宋体" w:cs="宋体"/>
                <w:b/>
                <w:bCs/>
                <w:kern w:val="0"/>
                <w:position w:val="-4"/>
              </w:rPr>
              <w:object>
                <v:shape id="_x0000_i1025" o:spt="75" type="#_x0000_t75" style="height:19pt;width:12.25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r>
              <w:rPr>
                <w:rFonts w:hint="eastAsia" w:ascii="宋体" w:hAnsi="宋体" w:cs="宋体"/>
                <w:b/>
                <w:bCs/>
                <w:kern w:val="0"/>
              </w:rPr>
              <w:t>（%）</w:t>
            </w:r>
          </w:p>
        </w:tc>
        <w:tc>
          <w:tcPr>
            <w:tcW w:w="1049" w:type="dxa"/>
            <w:vAlign w:val="center"/>
          </w:tcPr>
          <w:p w14:paraId="3DF8E79E">
            <w:pPr>
              <w:jc w:val="center"/>
              <w:rPr>
                <w:rFonts w:ascii="宋体" w:hAnsi="宋体" w:cs="宋体"/>
                <w:b/>
                <w:bCs/>
                <w:kern w:val="0"/>
              </w:rPr>
            </w:pPr>
            <w:r>
              <w:rPr>
                <w:rFonts w:hint="eastAsia" w:ascii="宋体" w:hAnsi="宋体" w:cs="宋体"/>
                <w:b/>
                <w:bCs/>
                <w:kern w:val="0"/>
              </w:rPr>
              <w:t>标准差S</w:t>
            </w:r>
            <w:r>
              <w:rPr>
                <w:rFonts w:hint="eastAsia" w:ascii="宋体" w:hAnsi="宋体"/>
                <w:b/>
                <w:bCs/>
              </w:rPr>
              <w:t>(%)</w:t>
            </w:r>
          </w:p>
        </w:tc>
        <w:tc>
          <w:tcPr>
            <w:tcW w:w="1049" w:type="dxa"/>
            <w:vAlign w:val="center"/>
          </w:tcPr>
          <w:p w14:paraId="0A971FEB">
            <w:pPr>
              <w:jc w:val="center"/>
              <w:rPr>
                <w:rFonts w:ascii="宋体" w:hAnsi="宋体" w:cs="宋体"/>
                <w:b/>
                <w:bCs/>
                <w:kern w:val="0"/>
              </w:rPr>
            </w:pPr>
            <w:r>
              <w:rPr>
                <w:rFonts w:hint="eastAsia" w:ascii="宋体" w:hAnsi="宋体" w:cs="宋体"/>
                <w:b/>
                <w:bCs/>
                <w:kern w:val="0"/>
              </w:rPr>
              <w:t>保证率（%）</w:t>
            </w:r>
          </w:p>
        </w:tc>
        <w:tc>
          <w:tcPr>
            <w:tcW w:w="1049" w:type="dxa"/>
            <w:vAlign w:val="center"/>
          </w:tcPr>
          <w:p w14:paraId="6DA10CC9">
            <w:pPr>
              <w:jc w:val="center"/>
              <w:rPr>
                <w:rFonts w:ascii="宋体" w:hAnsi="宋体" w:cs="宋体"/>
                <w:b/>
                <w:bCs/>
                <w:kern w:val="0"/>
              </w:rPr>
            </w:pPr>
            <w:r>
              <w:rPr>
                <w:rFonts w:hint="eastAsia" w:ascii="宋体" w:hAnsi="宋体" w:cs="宋体"/>
                <w:b/>
                <w:bCs/>
                <w:kern w:val="0"/>
              </w:rPr>
              <w:t>ta/</w:t>
            </w:r>
            <w:r>
              <w:rPr>
                <w:rFonts w:ascii="宋体" w:hAnsi="宋体" w:cs="宋体"/>
                <w:b/>
                <w:bCs/>
                <w:kern w:val="0"/>
                <w:position w:val="-8"/>
              </w:rPr>
              <w:object>
                <v:shape id="_x0000_i1026" o:spt="75" type="#_x0000_t75" style="height:18.35pt;width:19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p>
        </w:tc>
        <w:tc>
          <w:tcPr>
            <w:tcW w:w="1049" w:type="dxa"/>
            <w:vAlign w:val="center"/>
          </w:tcPr>
          <w:p w14:paraId="018DD09D">
            <w:pPr>
              <w:jc w:val="center"/>
              <w:rPr>
                <w:rFonts w:ascii="宋体" w:hAnsi="宋体" w:cs="宋体"/>
                <w:b/>
                <w:bCs/>
                <w:kern w:val="0"/>
              </w:rPr>
            </w:pPr>
            <w:r>
              <w:rPr>
                <w:rFonts w:hint="eastAsia" w:ascii="宋体" w:hAnsi="宋体" w:cs="宋体"/>
                <w:b/>
                <w:bCs/>
                <w:kern w:val="0"/>
              </w:rPr>
              <w:t>代表值K（%）</w:t>
            </w:r>
          </w:p>
        </w:tc>
        <w:tc>
          <w:tcPr>
            <w:tcW w:w="1049" w:type="dxa"/>
            <w:vAlign w:val="center"/>
          </w:tcPr>
          <w:p w14:paraId="15A3DD5B">
            <w:pPr>
              <w:jc w:val="center"/>
              <w:rPr>
                <w:rFonts w:ascii="宋体" w:hAnsi="宋体" w:cs="宋体"/>
                <w:b/>
                <w:bCs/>
                <w:kern w:val="0"/>
              </w:rPr>
            </w:pPr>
            <w:r>
              <w:rPr>
                <w:rFonts w:hint="eastAsia" w:ascii="宋体" w:hAnsi="宋体" w:cs="宋体"/>
                <w:b/>
                <w:bCs/>
                <w:kern w:val="0"/>
              </w:rPr>
              <w:t>合格</w:t>
            </w:r>
          </w:p>
          <w:p w14:paraId="63D33DEA">
            <w:pPr>
              <w:jc w:val="center"/>
              <w:rPr>
                <w:rFonts w:ascii="宋体" w:hAnsi="宋体" w:cs="宋体"/>
                <w:b/>
                <w:bCs/>
                <w:kern w:val="0"/>
              </w:rPr>
            </w:pPr>
            <w:r>
              <w:rPr>
                <w:rFonts w:hint="eastAsia" w:ascii="宋体" w:hAnsi="宋体" w:cs="宋体"/>
                <w:b/>
                <w:bCs/>
                <w:kern w:val="0"/>
              </w:rPr>
              <w:t>点数</w:t>
            </w:r>
          </w:p>
        </w:tc>
        <w:tc>
          <w:tcPr>
            <w:tcW w:w="1054" w:type="dxa"/>
            <w:vAlign w:val="center"/>
          </w:tcPr>
          <w:p w14:paraId="4A082189">
            <w:pPr>
              <w:jc w:val="center"/>
              <w:rPr>
                <w:rFonts w:ascii="宋体" w:hAnsi="宋体" w:cs="宋体"/>
                <w:b/>
                <w:bCs/>
                <w:kern w:val="0"/>
              </w:rPr>
            </w:pPr>
            <w:r>
              <w:rPr>
                <w:rFonts w:hint="eastAsia" w:ascii="宋体" w:hAnsi="宋体" w:cs="宋体"/>
                <w:b/>
                <w:bCs/>
                <w:kern w:val="0"/>
              </w:rPr>
              <w:t>合格率（%）</w:t>
            </w:r>
          </w:p>
        </w:tc>
        <w:tc>
          <w:tcPr>
            <w:tcW w:w="1016" w:type="dxa"/>
            <w:vMerge w:val="continue"/>
            <w:vAlign w:val="center"/>
          </w:tcPr>
          <w:p w14:paraId="74A67F2F">
            <w:pPr>
              <w:jc w:val="center"/>
              <w:rPr>
                <w:rFonts w:ascii="宋体" w:hAnsi="宋体" w:cs="宋体"/>
                <w:b/>
                <w:bCs/>
                <w:kern w:val="0"/>
              </w:rPr>
            </w:pPr>
          </w:p>
        </w:tc>
      </w:tr>
      <w:tr w14:paraId="21A91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45" w:type="dxa"/>
            <w:vAlign w:val="center"/>
          </w:tcPr>
          <w:p w14:paraId="2C0F433C">
            <w:pPr>
              <w:widowControl/>
              <w:jc w:val="center"/>
              <w:rPr>
                <w:rFonts w:ascii="宋体" w:hAnsi="宋体"/>
              </w:rPr>
            </w:pPr>
            <w:r>
              <w:rPr>
                <w:rFonts w:hint="eastAsia" w:ascii="宋体" w:hAnsi="宋体" w:cs="宋体"/>
                <w:sz w:val="20"/>
                <w:szCs w:val="20"/>
              </w:rPr>
              <w:t>——</w:t>
            </w:r>
          </w:p>
        </w:tc>
        <w:tc>
          <w:tcPr>
            <w:tcW w:w="2333" w:type="dxa"/>
            <w:vAlign w:val="center"/>
          </w:tcPr>
          <w:p w14:paraId="32E9459B">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沥青混凝土路面面层</w:t>
            </w:r>
          </w:p>
        </w:tc>
        <w:tc>
          <w:tcPr>
            <w:tcW w:w="1049" w:type="dxa"/>
            <w:vAlign w:val="center"/>
          </w:tcPr>
          <w:p w14:paraId="1F9152EA">
            <w:pPr>
              <w:widowControl/>
              <w:jc w:val="center"/>
              <w:textAlignment w:val="center"/>
              <w:rPr>
                <w:rFonts w:ascii="宋体" w:hAnsi="宋体"/>
              </w:rPr>
            </w:pPr>
            <w:r>
              <w:rPr>
                <w:rFonts w:hint="eastAsia" w:ascii="宋体" w:hAnsi="宋体" w:cs="宋体"/>
                <w:color w:val="000000"/>
                <w:kern w:val="0"/>
                <w:lang w:bidi="ar"/>
              </w:rPr>
              <w:t>≥92.0</w:t>
            </w:r>
          </w:p>
        </w:tc>
        <w:tc>
          <w:tcPr>
            <w:tcW w:w="1049" w:type="dxa"/>
            <w:vAlign w:val="center"/>
          </w:tcPr>
          <w:p w14:paraId="461BA2A2">
            <w:pPr>
              <w:widowControl/>
              <w:jc w:val="center"/>
              <w:textAlignment w:val="center"/>
              <w:rPr>
                <w:rFonts w:hint="default" w:ascii="宋体" w:hAnsi="宋体" w:eastAsia="宋体"/>
                <w:lang w:val="en-US" w:eastAsia="zh-CN"/>
              </w:rPr>
            </w:pPr>
            <w:r>
              <w:rPr>
                <w:rFonts w:hint="eastAsia" w:ascii="宋体" w:hAnsi="宋体" w:cs="宋体"/>
                <w:color w:val="000000"/>
                <w:kern w:val="0"/>
                <w:lang w:val="en-US" w:eastAsia="zh-CN" w:bidi="ar"/>
              </w:rPr>
              <w:t>22</w:t>
            </w:r>
          </w:p>
        </w:tc>
        <w:tc>
          <w:tcPr>
            <w:tcW w:w="1049" w:type="dxa"/>
            <w:vAlign w:val="center"/>
          </w:tcPr>
          <w:p w14:paraId="4B16C846">
            <w:pPr>
              <w:widowControl/>
              <w:jc w:val="center"/>
              <w:textAlignment w:val="center"/>
              <w:rPr>
                <w:rFonts w:hint="eastAsia" w:ascii="宋体" w:hAnsi="宋体" w:eastAsia="宋体"/>
                <w:lang w:eastAsia="zh-CN"/>
              </w:rPr>
            </w:pPr>
            <w:r>
              <w:rPr>
                <w:rFonts w:hint="eastAsia" w:ascii="宋体" w:hAnsi="宋体" w:cs="宋体"/>
                <w:color w:val="000000"/>
                <w:kern w:val="0"/>
                <w:lang w:bidi="ar"/>
              </w:rPr>
              <w:t>94.</w:t>
            </w:r>
            <w:r>
              <w:rPr>
                <w:rFonts w:hint="eastAsia" w:ascii="宋体" w:hAnsi="宋体" w:cs="宋体"/>
                <w:color w:val="000000"/>
                <w:kern w:val="0"/>
                <w:lang w:val="en-US" w:eastAsia="zh-CN" w:bidi="ar"/>
              </w:rPr>
              <w:t>7</w:t>
            </w:r>
          </w:p>
        </w:tc>
        <w:tc>
          <w:tcPr>
            <w:tcW w:w="1049" w:type="dxa"/>
            <w:vAlign w:val="center"/>
          </w:tcPr>
          <w:p w14:paraId="3F478B8F">
            <w:pPr>
              <w:widowControl/>
              <w:jc w:val="center"/>
              <w:textAlignment w:val="center"/>
              <w:rPr>
                <w:rFonts w:hint="default" w:ascii="宋体" w:hAnsi="宋体" w:eastAsia="宋体"/>
                <w:lang w:val="en-US" w:eastAsia="zh-CN"/>
              </w:rPr>
            </w:pPr>
            <w:r>
              <w:rPr>
                <w:rFonts w:hint="eastAsia" w:ascii="宋体" w:hAnsi="宋体" w:cs="宋体"/>
                <w:color w:val="000000"/>
                <w:kern w:val="0"/>
                <w:lang w:val="en-US" w:eastAsia="zh-CN" w:bidi="ar"/>
              </w:rPr>
              <w:t>0.727</w:t>
            </w:r>
          </w:p>
        </w:tc>
        <w:tc>
          <w:tcPr>
            <w:tcW w:w="1049" w:type="dxa"/>
            <w:vAlign w:val="center"/>
          </w:tcPr>
          <w:p w14:paraId="3F6AB3B4">
            <w:pPr>
              <w:widowControl/>
              <w:jc w:val="center"/>
              <w:textAlignment w:val="center"/>
              <w:rPr>
                <w:rFonts w:ascii="宋体" w:hAnsi="宋体"/>
              </w:rPr>
            </w:pPr>
            <w:r>
              <w:rPr>
                <w:rFonts w:hint="eastAsia" w:ascii="宋体" w:hAnsi="宋体" w:cs="宋体"/>
                <w:color w:val="000000"/>
                <w:kern w:val="0"/>
                <w:lang w:bidi="ar"/>
              </w:rPr>
              <w:t>90</w:t>
            </w:r>
          </w:p>
        </w:tc>
        <w:tc>
          <w:tcPr>
            <w:tcW w:w="1049" w:type="dxa"/>
            <w:vAlign w:val="center"/>
          </w:tcPr>
          <w:p w14:paraId="5F95CF10">
            <w:pPr>
              <w:widowControl/>
              <w:jc w:val="center"/>
              <w:textAlignment w:val="center"/>
              <w:rPr>
                <w:rFonts w:hint="default" w:ascii="宋体" w:hAnsi="宋体" w:eastAsia="宋体"/>
                <w:lang w:val="en-US" w:eastAsia="zh-CN"/>
              </w:rPr>
            </w:pPr>
            <w:r>
              <w:rPr>
                <w:rFonts w:hint="eastAsia" w:ascii="宋体" w:hAnsi="宋体" w:cs="宋体"/>
                <w:color w:val="000000"/>
                <w:kern w:val="0"/>
                <w:lang w:bidi="ar"/>
              </w:rPr>
              <w:t>0.</w:t>
            </w:r>
            <w:r>
              <w:rPr>
                <w:rFonts w:hint="eastAsia" w:ascii="宋体" w:hAnsi="宋体" w:cs="宋体"/>
                <w:color w:val="000000"/>
                <w:kern w:val="0"/>
                <w:lang w:val="en-US" w:eastAsia="zh-CN" w:bidi="ar"/>
              </w:rPr>
              <w:t>282</w:t>
            </w:r>
          </w:p>
        </w:tc>
        <w:tc>
          <w:tcPr>
            <w:tcW w:w="1049" w:type="dxa"/>
            <w:vAlign w:val="center"/>
          </w:tcPr>
          <w:p w14:paraId="1DBC69A2">
            <w:pPr>
              <w:widowControl/>
              <w:jc w:val="center"/>
              <w:textAlignment w:val="center"/>
              <w:rPr>
                <w:rFonts w:hint="eastAsia" w:ascii="宋体" w:hAnsi="宋体" w:eastAsia="宋体"/>
                <w:lang w:eastAsia="zh-CN"/>
              </w:rPr>
            </w:pPr>
            <w:r>
              <w:rPr>
                <w:rFonts w:hint="eastAsia" w:ascii="宋体" w:hAnsi="宋体" w:cs="宋体"/>
                <w:color w:val="000000"/>
                <w:kern w:val="0"/>
                <w:lang w:bidi="ar"/>
              </w:rPr>
              <w:t>94.</w:t>
            </w:r>
            <w:r>
              <w:rPr>
                <w:rFonts w:hint="eastAsia" w:ascii="宋体" w:hAnsi="宋体" w:cs="宋体"/>
                <w:color w:val="000000"/>
                <w:kern w:val="0"/>
                <w:lang w:val="en-US" w:eastAsia="zh-CN" w:bidi="ar"/>
              </w:rPr>
              <w:t>5</w:t>
            </w:r>
          </w:p>
        </w:tc>
        <w:tc>
          <w:tcPr>
            <w:tcW w:w="1049" w:type="dxa"/>
            <w:vAlign w:val="center"/>
          </w:tcPr>
          <w:p w14:paraId="6D75B74A">
            <w:pPr>
              <w:widowControl/>
              <w:jc w:val="center"/>
              <w:textAlignment w:val="center"/>
              <w:rPr>
                <w:rFonts w:hint="default" w:ascii="宋体" w:hAnsi="宋体" w:eastAsia="宋体"/>
                <w:lang w:val="en-US" w:eastAsia="zh-CN"/>
              </w:rPr>
            </w:pPr>
            <w:r>
              <w:rPr>
                <w:rFonts w:hint="eastAsia" w:ascii="宋体" w:hAnsi="宋体" w:cs="宋体"/>
                <w:color w:val="000000"/>
                <w:kern w:val="0"/>
                <w:lang w:val="en-US" w:eastAsia="zh-CN" w:bidi="ar"/>
              </w:rPr>
              <w:t>22</w:t>
            </w:r>
          </w:p>
        </w:tc>
        <w:tc>
          <w:tcPr>
            <w:tcW w:w="1054" w:type="dxa"/>
            <w:vAlign w:val="center"/>
          </w:tcPr>
          <w:p w14:paraId="7EB54DF3">
            <w:pPr>
              <w:widowControl/>
              <w:jc w:val="center"/>
              <w:textAlignment w:val="center"/>
              <w:rPr>
                <w:rFonts w:ascii="宋体" w:hAnsi="宋体"/>
              </w:rPr>
            </w:pPr>
            <w:r>
              <w:rPr>
                <w:rFonts w:hint="eastAsia" w:ascii="宋体" w:hAnsi="宋体" w:cs="宋体"/>
                <w:color w:val="000000"/>
                <w:kern w:val="0"/>
                <w:lang w:bidi="ar"/>
              </w:rPr>
              <w:t>100.0</w:t>
            </w:r>
          </w:p>
        </w:tc>
        <w:tc>
          <w:tcPr>
            <w:tcW w:w="1016" w:type="dxa"/>
            <w:vAlign w:val="center"/>
          </w:tcPr>
          <w:p w14:paraId="34D80107">
            <w:pPr>
              <w:widowControl/>
              <w:jc w:val="center"/>
              <w:rPr>
                <w:rFonts w:ascii="宋体" w:hAnsi="宋体"/>
              </w:rPr>
            </w:pPr>
            <w:r>
              <w:rPr>
                <w:rFonts w:hint="eastAsia" w:ascii="宋体" w:hAnsi="宋体" w:cs="宋体"/>
                <w:bCs/>
                <w:color w:val="000000"/>
                <w:kern w:val="0"/>
              </w:rPr>
              <w:t>合格</w:t>
            </w:r>
          </w:p>
        </w:tc>
      </w:tr>
      <w:tr w14:paraId="51968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245" w:type="dxa"/>
            <w:vAlign w:val="center"/>
          </w:tcPr>
          <w:p w14:paraId="788188A5">
            <w:pPr>
              <w:spacing w:line="360" w:lineRule="auto"/>
              <w:jc w:val="center"/>
              <w:rPr>
                <w:rFonts w:ascii="宋体" w:hAnsi="宋体"/>
              </w:rPr>
            </w:pPr>
            <w:r>
              <w:rPr>
                <w:rFonts w:hint="eastAsia" w:ascii="宋体" w:hAnsi="宋体"/>
              </w:rPr>
              <w:t>备  注</w:t>
            </w:r>
          </w:p>
        </w:tc>
        <w:tc>
          <w:tcPr>
            <w:tcW w:w="12795" w:type="dxa"/>
            <w:gridSpan w:val="11"/>
            <w:vAlign w:val="center"/>
          </w:tcPr>
          <w:p w14:paraId="3BB2C8E4">
            <w:pPr>
              <w:spacing w:line="360" w:lineRule="auto"/>
              <w:ind w:firstLine="420" w:firstLineChars="200"/>
              <w:jc w:val="left"/>
            </w:pPr>
            <w:r>
              <w:rPr>
                <w:rFonts w:hint="eastAsia"/>
              </w:rPr>
              <w:t>根据《</w:t>
            </w:r>
            <w:r>
              <w:rPr>
                <w:rFonts w:hint="eastAsia" w:ascii="宋体" w:hAnsi="宋体"/>
              </w:rPr>
              <w:t>公路工程质量检验评定标准》（JTG F80/1-2017）要求，压实度规定值为最大理论密度的9</w:t>
            </w:r>
            <w:r>
              <w:rPr>
                <w:rFonts w:ascii="宋体" w:hAnsi="宋体"/>
              </w:rPr>
              <w:t>2</w:t>
            </w:r>
            <w:r>
              <w:rPr>
                <w:rFonts w:hint="eastAsia" w:ascii="宋体" w:hAnsi="宋体"/>
              </w:rPr>
              <w:t>%，代表值</w:t>
            </w:r>
            <w:r>
              <w:rPr>
                <w:rFonts w:hint="eastAsia" w:ascii="宋体" w:hAnsi="宋体"/>
                <w:i/>
                <w:iCs/>
              </w:rPr>
              <w:t>K</w:t>
            </w:r>
            <w:r>
              <w:rPr>
                <w:rFonts w:hint="eastAsia" w:ascii="宋体" w:hAnsi="宋体"/>
              </w:rPr>
              <w:t>大于等于压实度标准值</w:t>
            </w:r>
            <w:r>
              <w:rPr>
                <w:rFonts w:hint="eastAsia" w:ascii="宋体" w:hAnsi="宋体"/>
                <w:i/>
                <w:iCs/>
              </w:rPr>
              <w:t>K</w:t>
            </w:r>
            <w:r>
              <w:rPr>
                <w:rFonts w:hint="eastAsia" w:ascii="宋体" w:hAnsi="宋体"/>
                <w:vertAlign w:val="subscript"/>
              </w:rPr>
              <w:t>0</w:t>
            </w:r>
            <w:r>
              <w:rPr>
                <w:rFonts w:hint="eastAsia" w:ascii="宋体" w:hAnsi="宋体"/>
              </w:rPr>
              <w:t>，且全部测点大于等于规定值减1个百分点时（</w:t>
            </w:r>
            <w:r>
              <w:rPr>
                <w:rFonts w:hint="eastAsia" w:ascii="宋体" w:hAnsi="宋体" w:cs="宋体"/>
              </w:rPr>
              <w:t>≥</w:t>
            </w:r>
            <w:r>
              <w:rPr>
                <w:rFonts w:hint="eastAsia" w:ascii="宋体" w:hAnsi="宋体"/>
              </w:rPr>
              <w:t>91%），评定路段的压实度合格率为100%。</w:t>
            </w:r>
          </w:p>
        </w:tc>
      </w:tr>
    </w:tbl>
    <w:p w14:paraId="6B8F01F0">
      <w:pPr>
        <w:pStyle w:val="9"/>
      </w:pPr>
    </w:p>
    <w:p w14:paraId="567ABDEF"/>
    <w:p w14:paraId="1D3E0327">
      <w:pPr>
        <w:pStyle w:val="9"/>
      </w:pPr>
    </w:p>
    <w:p w14:paraId="1311DD1F">
      <w:pPr>
        <w:rPr>
          <w:rFonts w:ascii="微软雅黑" w:hAnsi="微软雅黑" w:eastAsia="微软雅黑" w:cs="微软雅黑"/>
          <w:sz w:val="24"/>
          <w:szCs w:val="24"/>
          <w:lang w:val="zh-CN"/>
        </w:rPr>
      </w:pPr>
      <w:r>
        <w:rPr>
          <w:rFonts w:hint="eastAsia" w:ascii="微软雅黑" w:hAnsi="微软雅黑" w:eastAsia="微软雅黑" w:cs="微软雅黑"/>
          <w:sz w:val="24"/>
          <w:szCs w:val="24"/>
          <w:lang w:val="zh-CN"/>
        </w:rPr>
        <w:br w:type="page"/>
      </w:r>
    </w:p>
    <w:p w14:paraId="6FA2D7DC">
      <w:pPr>
        <w:jc w:val="center"/>
        <w:rPr>
          <w:rFonts w:ascii="微软雅黑" w:hAnsi="微软雅黑" w:eastAsia="微软雅黑" w:cs="微软雅黑"/>
          <w:b/>
          <w:sz w:val="24"/>
          <w:szCs w:val="24"/>
        </w:rPr>
      </w:pPr>
      <w:r>
        <w:rPr>
          <w:rFonts w:hint="eastAsia" w:ascii="微软雅黑" w:hAnsi="微软雅黑" w:eastAsia="微软雅黑" w:cs="微软雅黑"/>
          <w:b/>
          <w:bCs/>
          <w:sz w:val="24"/>
          <w:szCs w:val="24"/>
          <w:lang w:val="zh-CN"/>
        </w:rPr>
        <w:t>附表</w:t>
      </w:r>
      <w:r>
        <w:rPr>
          <w:rFonts w:hint="eastAsia" w:ascii="微软雅黑" w:hAnsi="微软雅黑" w:eastAsia="微软雅黑" w:cs="微软雅黑"/>
          <w:b/>
          <w:bCs/>
          <w:sz w:val="24"/>
          <w:szCs w:val="24"/>
        </w:rPr>
        <w:t>3-1   沥青混凝土路面面层</w:t>
      </w:r>
      <w:r>
        <w:rPr>
          <w:rFonts w:hint="eastAsia" w:ascii="微软雅黑" w:hAnsi="微软雅黑" w:eastAsia="微软雅黑" w:cs="微软雅黑"/>
          <w:b/>
          <w:sz w:val="24"/>
          <w:szCs w:val="24"/>
          <w:lang w:val="zh-CN"/>
        </w:rPr>
        <w:t>压实度</w:t>
      </w:r>
      <w:r>
        <w:rPr>
          <w:rFonts w:hint="eastAsia" w:ascii="微软雅黑" w:hAnsi="微软雅黑" w:eastAsia="微软雅黑" w:cs="微软雅黑"/>
          <w:b/>
          <w:sz w:val="24"/>
          <w:szCs w:val="24"/>
        </w:rPr>
        <w:t>检测结果汇总表</w:t>
      </w:r>
    </w:p>
    <w:p w14:paraId="53526785">
      <w:pPr>
        <w:jc w:val="right"/>
        <w:rPr>
          <w:rFonts w:ascii="微软雅黑" w:hAnsi="微软雅黑" w:eastAsia="微软雅黑" w:cs="微软雅黑"/>
          <w:b/>
          <w:sz w:val="24"/>
          <w:szCs w:val="24"/>
        </w:rPr>
      </w:pP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p>
    <w:tbl>
      <w:tblPr>
        <w:tblStyle w:val="22"/>
        <w:tblW w:w="139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309"/>
        <w:gridCol w:w="936"/>
        <w:gridCol w:w="1113"/>
        <w:gridCol w:w="1113"/>
        <w:gridCol w:w="1115"/>
        <w:gridCol w:w="1385"/>
        <w:gridCol w:w="1309"/>
        <w:gridCol w:w="981"/>
        <w:gridCol w:w="1145"/>
        <w:gridCol w:w="1092"/>
        <w:gridCol w:w="1089"/>
      </w:tblGrid>
      <w:tr w14:paraId="3ABF5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00" w:type="dxa"/>
            <w:vAlign w:val="center"/>
          </w:tcPr>
          <w:p w14:paraId="6FE7D301">
            <w:pPr>
              <w:widowControl/>
              <w:jc w:val="center"/>
              <w:rPr>
                <w:rFonts w:ascii="宋体" w:hAnsi="宋体" w:cs="宋体"/>
                <w:b/>
                <w:bCs/>
                <w:kern w:val="0"/>
              </w:rPr>
            </w:pPr>
            <w:r>
              <w:rPr>
                <w:rFonts w:hint="eastAsia" w:ascii="宋体" w:hAnsi="宋体" w:cs="宋体"/>
                <w:b/>
                <w:bCs/>
              </w:rPr>
              <w:t>起讫桩号</w:t>
            </w:r>
          </w:p>
        </w:tc>
        <w:tc>
          <w:tcPr>
            <w:tcW w:w="1309" w:type="dxa"/>
            <w:vAlign w:val="center"/>
          </w:tcPr>
          <w:p w14:paraId="0E5355AF">
            <w:pPr>
              <w:widowControl/>
              <w:jc w:val="center"/>
              <w:rPr>
                <w:rFonts w:ascii="宋体" w:hAnsi="宋体" w:cs="宋体"/>
                <w:b/>
                <w:bCs/>
                <w:kern w:val="0"/>
              </w:rPr>
            </w:pPr>
            <w:r>
              <w:rPr>
                <w:rFonts w:hint="eastAsia" w:ascii="宋体" w:hAnsi="宋体" w:cs="宋体"/>
                <w:b/>
                <w:bCs/>
                <w:kern w:val="0"/>
              </w:rPr>
              <w:t>检测桩号</w:t>
            </w:r>
          </w:p>
        </w:tc>
        <w:tc>
          <w:tcPr>
            <w:tcW w:w="936" w:type="dxa"/>
            <w:vAlign w:val="center"/>
          </w:tcPr>
          <w:p w14:paraId="4B1CC0C0">
            <w:pPr>
              <w:widowControl/>
              <w:jc w:val="center"/>
              <w:rPr>
                <w:rFonts w:ascii="宋体" w:hAnsi="宋体" w:cs="宋体"/>
                <w:b/>
                <w:bCs/>
                <w:kern w:val="0"/>
              </w:rPr>
            </w:pPr>
            <w:r>
              <w:rPr>
                <w:rFonts w:hint="eastAsia" w:ascii="宋体" w:hAnsi="宋体" w:cs="宋体"/>
                <w:b/>
                <w:bCs/>
                <w:kern w:val="0"/>
              </w:rPr>
              <w:t>幅位</w:t>
            </w:r>
          </w:p>
        </w:tc>
        <w:tc>
          <w:tcPr>
            <w:tcW w:w="1113" w:type="dxa"/>
            <w:vAlign w:val="center"/>
          </w:tcPr>
          <w:p w14:paraId="4B671415">
            <w:pPr>
              <w:widowControl/>
              <w:jc w:val="center"/>
              <w:rPr>
                <w:rFonts w:ascii="宋体" w:hAnsi="宋体" w:cs="宋体"/>
                <w:b/>
                <w:bCs/>
                <w:kern w:val="0"/>
              </w:rPr>
            </w:pPr>
            <w:r>
              <w:rPr>
                <w:rFonts w:hint="eastAsia" w:ascii="宋体" w:hAnsi="宋体" w:cs="宋体"/>
                <w:b/>
                <w:bCs/>
                <w:kern w:val="0"/>
              </w:rPr>
              <w:t>距中位置（m）</w:t>
            </w:r>
          </w:p>
        </w:tc>
        <w:tc>
          <w:tcPr>
            <w:tcW w:w="1113" w:type="dxa"/>
            <w:vAlign w:val="center"/>
          </w:tcPr>
          <w:p w14:paraId="6359D0AD">
            <w:pPr>
              <w:widowControl/>
              <w:jc w:val="center"/>
              <w:rPr>
                <w:rFonts w:ascii="宋体" w:hAnsi="宋体" w:cs="宋体"/>
                <w:b/>
                <w:bCs/>
                <w:kern w:val="0"/>
              </w:rPr>
            </w:pPr>
            <w:r>
              <w:rPr>
                <w:rFonts w:hint="eastAsia" w:ascii="宋体" w:hAnsi="宋体" w:cs="宋体"/>
                <w:b/>
                <w:bCs/>
                <w:kern w:val="0"/>
              </w:rPr>
              <w:t>检测结果（%）</w:t>
            </w:r>
          </w:p>
        </w:tc>
        <w:tc>
          <w:tcPr>
            <w:tcW w:w="1115" w:type="dxa"/>
            <w:vAlign w:val="center"/>
          </w:tcPr>
          <w:p w14:paraId="2A499CF1">
            <w:pPr>
              <w:widowControl/>
              <w:jc w:val="center"/>
              <w:rPr>
                <w:rFonts w:ascii="宋体" w:hAnsi="宋体" w:cs="宋体"/>
                <w:b/>
                <w:bCs/>
                <w:kern w:val="0"/>
              </w:rPr>
            </w:pPr>
            <w:r>
              <w:rPr>
                <w:rFonts w:hint="eastAsia" w:ascii="宋体" w:hAnsi="宋体" w:cs="宋体"/>
                <w:b/>
                <w:bCs/>
                <w:kern w:val="0"/>
              </w:rPr>
              <w:t>检测结论</w:t>
            </w:r>
          </w:p>
        </w:tc>
        <w:tc>
          <w:tcPr>
            <w:tcW w:w="1385" w:type="dxa"/>
            <w:vAlign w:val="center"/>
          </w:tcPr>
          <w:p w14:paraId="01413575">
            <w:pPr>
              <w:widowControl/>
              <w:jc w:val="center"/>
              <w:rPr>
                <w:rFonts w:ascii="宋体" w:hAnsi="宋体" w:cs="宋体"/>
                <w:b/>
                <w:bCs/>
                <w:kern w:val="0"/>
              </w:rPr>
            </w:pPr>
            <w:r>
              <w:rPr>
                <w:rFonts w:hint="eastAsia" w:ascii="宋体" w:hAnsi="宋体" w:cs="宋体"/>
                <w:b/>
                <w:bCs/>
              </w:rPr>
              <w:t>起讫桩号</w:t>
            </w:r>
          </w:p>
        </w:tc>
        <w:tc>
          <w:tcPr>
            <w:tcW w:w="1309" w:type="dxa"/>
            <w:vAlign w:val="center"/>
          </w:tcPr>
          <w:p w14:paraId="089FB0F2">
            <w:pPr>
              <w:widowControl/>
              <w:jc w:val="center"/>
              <w:rPr>
                <w:rFonts w:ascii="宋体" w:hAnsi="宋体" w:cs="宋体"/>
                <w:b/>
                <w:bCs/>
                <w:kern w:val="0"/>
              </w:rPr>
            </w:pPr>
            <w:r>
              <w:rPr>
                <w:rFonts w:hint="eastAsia" w:ascii="宋体" w:hAnsi="宋体" w:cs="宋体"/>
                <w:b/>
                <w:bCs/>
                <w:kern w:val="0"/>
              </w:rPr>
              <w:t>检测桩号</w:t>
            </w:r>
          </w:p>
        </w:tc>
        <w:tc>
          <w:tcPr>
            <w:tcW w:w="981" w:type="dxa"/>
            <w:vAlign w:val="center"/>
          </w:tcPr>
          <w:p w14:paraId="26E65F2B">
            <w:pPr>
              <w:widowControl/>
              <w:jc w:val="center"/>
              <w:rPr>
                <w:rFonts w:ascii="宋体" w:hAnsi="宋体" w:cs="宋体"/>
                <w:b/>
                <w:bCs/>
                <w:kern w:val="0"/>
              </w:rPr>
            </w:pPr>
            <w:r>
              <w:rPr>
                <w:rFonts w:hint="eastAsia" w:ascii="宋体" w:hAnsi="宋体" w:cs="宋体"/>
                <w:b/>
                <w:bCs/>
                <w:kern w:val="0"/>
              </w:rPr>
              <w:t>幅位</w:t>
            </w:r>
          </w:p>
        </w:tc>
        <w:tc>
          <w:tcPr>
            <w:tcW w:w="1145" w:type="dxa"/>
            <w:vAlign w:val="center"/>
          </w:tcPr>
          <w:p w14:paraId="4C45E9EB">
            <w:pPr>
              <w:widowControl/>
              <w:jc w:val="center"/>
              <w:rPr>
                <w:rFonts w:ascii="宋体" w:hAnsi="宋体" w:cs="宋体"/>
                <w:b/>
                <w:bCs/>
                <w:kern w:val="0"/>
              </w:rPr>
            </w:pPr>
            <w:r>
              <w:rPr>
                <w:rFonts w:hint="eastAsia" w:ascii="宋体" w:hAnsi="宋体" w:cs="宋体"/>
                <w:b/>
                <w:bCs/>
                <w:kern w:val="0"/>
              </w:rPr>
              <w:t>距中位置（m）</w:t>
            </w:r>
          </w:p>
        </w:tc>
        <w:tc>
          <w:tcPr>
            <w:tcW w:w="1092" w:type="dxa"/>
            <w:vAlign w:val="center"/>
          </w:tcPr>
          <w:p w14:paraId="009F2104">
            <w:pPr>
              <w:widowControl/>
              <w:jc w:val="center"/>
              <w:rPr>
                <w:rFonts w:ascii="宋体" w:hAnsi="宋体" w:cs="宋体"/>
                <w:b/>
                <w:bCs/>
                <w:kern w:val="0"/>
              </w:rPr>
            </w:pPr>
            <w:r>
              <w:rPr>
                <w:rFonts w:hint="eastAsia" w:ascii="宋体" w:hAnsi="宋体" w:cs="宋体"/>
                <w:b/>
                <w:bCs/>
                <w:kern w:val="0"/>
              </w:rPr>
              <w:t>检测结果（%）</w:t>
            </w:r>
          </w:p>
        </w:tc>
        <w:tc>
          <w:tcPr>
            <w:tcW w:w="1089" w:type="dxa"/>
            <w:vAlign w:val="center"/>
          </w:tcPr>
          <w:p w14:paraId="32F7FC64">
            <w:pPr>
              <w:widowControl/>
              <w:jc w:val="center"/>
              <w:rPr>
                <w:rFonts w:ascii="宋体" w:hAnsi="宋体" w:cs="宋体"/>
                <w:b/>
                <w:bCs/>
                <w:kern w:val="0"/>
              </w:rPr>
            </w:pPr>
            <w:r>
              <w:rPr>
                <w:rFonts w:hint="eastAsia" w:ascii="宋体" w:hAnsi="宋体" w:cs="宋体"/>
                <w:b/>
                <w:bCs/>
                <w:kern w:val="0"/>
              </w:rPr>
              <w:t>检测结论</w:t>
            </w:r>
          </w:p>
        </w:tc>
      </w:tr>
      <w:tr w14:paraId="6E093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restart"/>
            <w:vAlign w:val="center"/>
          </w:tcPr>
          <w:p w14:paraId="6BDC838F">
            <w:pPr>
              <w:widowControl/>
              <w:jc w:val="center"/>
              <w:textAlignment w:val="center"/>
              <w:rPr>
                <w:rFonts w:ascii="宋体" w:hAnsi="宋体" w:cs="宋体"/>
              </w:rPr>
            </w:pPr>
            <w:r>
              <w:rPr>
                <w:rFonts w:hint="eastAsia" w:ascii="宋体" w:hAnsi="宋体" w:cs="宋体"/>
              </w:rPr>
              <w:t>K104+302～K108+780、K116+500～K121+700</w:t>
            </w:r>
          </w:p>
        </w:tc>
        <w:tc>
          <w:tcPr>
            <w:tcW w:w="1309" w:type="dxa"/>
            <w:shd w:val="clear" w:color="auto" w:fill="auto"/>
            <w:vAlign w:val="center"/>
          </w:tcPr>
          <w:p w14:paraId="14192F70">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K104+425</w:t>
            </w:r>
          </w:p>
        </w:tc>
        <w:tc>
          <w:tcPr>
            <w:tcW w:w="936" w:type="dxa"/>
            <w:shd w:val="clear" w:color="auto" w:fill="auto"/>
            <w:vAlign w:val="center"/>
          </w:tcPr>
          <w:p w14:paraId="244E782C">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6F696A91">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1.2</w:t>
            </w:r>
          </w:p>
        </w:tc>
        <w:tc>
          <w:tcPr>
            <w:tcW w:w="1113" w:type="dxa"/>
            <w:vAlign w:val="center"/>
          </w:tcPr>
          <w:p w14:paraId="06EDC78B">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93.5</w:t>
            </w:r>
          </w:p>
        </w:tc>
        <w:tc>
          <w:tcPr>
            <w:tcW w:w="1115" w:type="dxa"/>
            <w:vAlign w:val="center"/>
          </w:tcPr>
          <w:p w14:paraId="16CF8AC5">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restart"/>
            <w:vAlign w:val="center"/>
          </w:tcPr>
          <w:p w14:paraId="2964891A">
            <w:pPr>
              <w:widowControl/>
              <w:jc w:val="center"/>
              <w:textAlignment w:val="center"/>
              <w:rPr>
                <w:rFonts w:ascii="宋体" w:hAnsi="宋体" w:cs="宋体"/>
              </w:rPr>
            </w:pPr>
            <w:r>
              <w:rPr>
                <w:rFonts w:hint="eastAsia" w:ascii="宋体" w:hAnsi="宋体" w:cs="宋体"/>
              </w:rPr>
              <w:t>K104+302～K108+780、K116+500～K121+700</w:t>
            </w:r>
          </w:p>
        </w:tc>
        <w:tc>
          <w:tcPr>
            <w:tcW w:w="1309" w:type="dxa"/>
            <w:shd w:val="clear" w:color="auto" w:fill="auto"/>
            <w:vAlign w:val="center"/>
          </w:tcPr>
          <w:p w14:paraId="569E055E">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K116+912</w:t>
            </w:r>
          </w:p>
        </w:tc>
        <w:tc>
          <w:tcPr>
            <w:tcW w:w="981" w:type="dxa"/>
            <w:shd w:val="clear" w:color="auto" w:fill="auto"/>
            <w:vAlign w:val="center"/>
          </w:tcPr>
          <w:p w14:paraId="0B02E8A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右幅</w:t>
            </w:r>
          </w:p>
        </w:tc>
        <w:tc>
          <w:tcPr>
            <w:tcW w:w="1145" w:type="dxa"/>
            <w:shd w:val="clear" w:color="auto" w:fill="auto"/>
            <w:vAlign w:val="center"/>
          </w:tcPr>
          <w:p w14:paraId="42146922">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3.1</w:t>
            </w:r>
          </w:p>
        </w:tc>
        <w:tc>
          <w:tcPr>
            <w:tcW w:w="1092" w:type="dxa"/>
            <w:vAlign w:val="center"/>
          </w:tcPr>
          <w:p w14:paraId="78FE257C">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94.7</w:t>
            </w:r>
          </w:p>
        </w:tc>
        <w:tc>
          <w:tcPr>
            <w:tcW w:w="1089" w:type="dxa"/>
            <w:vAlign w:val="center"/>
          </w:tcPr>
          <w:p w14:paraId="2BEA4848">
            <w:pPr>
              <w:widowControl/>
              <w:jc w:val="center"/>
              <w:textAlignment w:val="center"/>
              <w:rPr>
                <w:rFonts w:ascii="宋体" w:hAnsi="宋体" w:cs="宋体"/>
                <w:kern w:val="0"/>
              </w:rPr>
            </w:pPr>
            <w:r>
              <w:rPr>
                <w:rFonts w:hint="eastAsia" w:ascii="宋体" w:hAnsi="宋体" w:cs="宋体"/>
                <w:kern w:val="0"/>
                <w:lang w:bidi="ar"/>
              </w:rPr>
              <w:t>合格</w:t>
            </w:r>
          </w:p>
        </w:tc>
      </w:tr>
      <w:tr w14:paraId="24810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01D518EC">
            <w:pPr>
              <w:jc w:val="center"/>
              <w:rPr>
                <w:rFonts w:ascii="宋体" w:hAnsi="宋体" w:cs="宋体"/>
                <w:kern w:val="0"/>
              </w:rPr>
            </w:pPr>
          </w:p>
        </w:tc>
        <w:tc>
          <w:tcPr>
            <w:tcW w:w="1309" w:type="dxa"/>
            <w:shd w:val="clear" w:color="auto" w:fill="auto"/>
            <w:vAlign w:val="center"/>
          </w:tcPr>
          <w:p w14:paraId="1D31ED91">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K104+717</w:t>
            </w:r>
          </w:p>
        </w:tc>
        <w:tc>
          <w:tcPr>
            <w:tcW w:w="936" w:type="dxa"/>
            <w:shd w:val="clear" w:color="auto" w:fill="auto"/>
            <w:vAlign w:val="center"/>
          </w:tcPr>
          <w:p w14:paraId="5F5F65C6">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3DE2A8E2">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1.6</w:t>
            </w:r>
          </w:p>
        </w:tc>
        <w:tc>
          <w:tcPr>
            <w:tcW w:w="1113" w:type="dxa"/>
            <w:vAlign w:val="center"/>
          </w:tcPr>
          <w:p w14:paraId="23DE39B6">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94.7</w:t>
            </w:r>
          </w:p>
        </w:tc>
        <w:tc>
          <w:tcPr>
            <w:tcW w:w="1115" w:type="dxa"/>
            <w:vAlign w:val="center"/>
          </w:tcPr>
          <w:p w14:paraId="3CF94A94">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650F5856">
            <w:pPr>
              <w:jc w:val="center"/>
              <w:rPr>
                <w:rFonts w:ascii="宋体" w:hAnsi="宋体" w:cs="宋体"/>
              </w:rPr>
            </w:pPr>
          </w:p>
        </w:tc>
        <w:tc>
          <w:tcPr>
            <w:tcW w:w="1309" w:type="dxa"/>
            <w:shd w:val="clear" w:color="auto" w:fill="auto"/>
            <w:vAlign w:val="center"/>
          </w:tcPr>
          <w:p w14:paraId="47BB3012">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K117+216</w:t>
            </w:r>
          </w:p>
        </w:tc>
        <w:tc>
          <w:tcPr>
            <w:tcW w:w="981" w:type="dxa"/>
            <w:shd w:val="clear" w:color="auto" w:fill="auto"/>
            <w:vAlign w:val="center"/>
          </w:tcPr>
          <w:p w14:paraId="5C02D1D6">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右幅</w:t>
            </w:r>
          </w:p>
        </w:tc>
        <w:tc>
          <w:tcPr>
            <w:tcW w:w="1145" w:type="dxa"/>
            <w:shd w:val="clear" w:color="auto" w:fill="auto"/>
            <w:vAlign w:val="center"/>
          </w:tcPr>
          <w:p w14:paraId="23F7804B">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2.5</w:t>
            </w:r>
          </w:p>
        </w:tc>
        <w:tc>
          <w:tcPr>
            <w:tcW w:w="1092" w:type="dxa"/>
            <w:vAlign w:val="center"/>
          </w:tcPr>
          <w:p w14:paraId="1699B9B2">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94.0</w:t>
            </w:r>
          </w:p>
        </w:tc>
        <w:tc>
          <w:tcPr>
            <w:tcW w:w="1089" w:type="dxa"/>
            <w:vAlign w:val="center"/>
          </w:tcPr>
          <w:p w14:paraId="70AB1386">
            <w:pPr>
              <w:widowControl/>
              <w:jc w:val="center"/>
              <w:textAlignment w:val="center"/>
              <w:rPr>
                <w:rFonts w:ascii="宋体" w:hAnsi="宋体" w:cs="宋体"/>
                <w:kern w:val="0"/>
              </w:rPr>
            </w:pPr>
            <w:r>
              <w:rPr>
                <w:rFonts w:hint="eastAsia" w:ascii="宋体" w:hAnsi="宋体" w:cs="宋体"/>
                <w:kern w:val="0"/>
                <w:lang w:bidi="ar"/>
              </w:rPr>
              <w:t>合格</w:t>
            </w:r>
          </w:p>
        </w:tc>
      </w:tr>
      <w:tr w14:paraId="6703E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5C8315D0">
            <w:pPr>
              <w:jc w:val="center"/>
              <w:rPr>
                <w:rFonts w:ascii="宋体" w:hAnsi="宋体" w:cs="宋体"/>
                <w:kern w:val="0"/>
              </w:rPr>
            </w:pPr>
          </w:p>
        </w:tc>
        <w:tc>
          <w:tcPr>
            <w:tcW w:w="1309" w:type="dxa"/>
            <w:shd w:val="clear" w:color="auto" w:fill="auto"/>
            <w:vAlign w:val="center"/>
          </w:tcPr>
          <w:p w14:paraId="1221E109">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K105+274</w:t>
            </w:r>
          </w:p>
        </w:tc>
        <w:tc>
          <w:tcPr>
            <w:tcW w:w="936" w:type="dxa"/>
            <w:shd w:val="clear" w:color="auto" w:fill="auto"/>
            <w:vAlign w:val="center"/>
          </w:tcPr>
          <w:p w14:paraId="5CDE782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31E3F423">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3.1</w:t>
            </w:r>
          </w:p>
        </w:tc>
        <w:tc>
          <w:tcPr>
            <w:tcW w:w="1113" w:type="dxa"/>
            <w:vAlign w:val="center"/>
          </w:tcPr>
          <w:p w14:paraId="0E5936F0">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93.8</w:t>
            </w:r>
          </w:p>
        </w:tc>
        <w:tc>
          <w:tcPr>
            <w:tcW w:w="1115" w:type="dxa"/>
            <w:vAlign w:val="center"/>
          </w:tcPr>
          <w:p w14:paraId="4B392178">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0D2C4B2B">
            <w:pPr>
              <w:jc w:val="center"/>
              <w:rPr>
                <w:rFonts w:ascii="宋体" w:hAnsi="宋体" w:cs="宋体"/>
              </w:rPr>
            </w:pPr>
          </w:p>
        </w:tc>
        <w:tc>
          <w:tcPr>
            <w:tcW w:w="1309" w:type="dxa"/>
            <w:shd w:val="clear" w:color="auto" w:fill="auto"/>
            <w:vAlign w:val="center"/>
          </w:tcPr>
          <w:p w14:paraId="00B7ACEE">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K117+810</w:t>
            </w:r>
          </w:p>
        </w:tc>
        <w:tc>
          <w:tcPr>
            <w:tcW w:w="981" w:type="dxa"/>
            <w:shd w:val="clear" w:color="auto" w:fill="auto"/>
            <w:vAlign w:val="center"/>
          </w:tcPr>
          <w:p w14:paraId="6F7DCA9E">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右幅</w:t>
            </w:r>
          </w:p>
        </w:tc>
        <w:tc>
          <w:tcPr>
            <w:tcW w:w="1145" w:type="dxa"/>
            <w:shd w:val="clear" w:color="auto" w:fill="auto"/>
            <w:vAlign w:val="center"/>
          </w:tcPr>
          <w:p w14:paraId="069E933F">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2.2</w:t>
            </w:r>
          </w:p>
        </w:tc>
        <w:tc>
          <w:tcPr>
            <w:tcW w:w="1092" w:type="dxa"/>
            <w:vAlign w:val="center"/>
          </w:tcPr>
          <w:p w14:paraId="13241252">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95.1</w:t>
            </w:r>
          </w:p>
        </w:tc>
        <w:tc>
          <w:tcPr>
            <w:tcW w:w="1089" w:type="dxa"/>
            <w:vAlign w:val="center"/>
          </w:tcPr>
          <w:p w14:paraId="1C9E10BC">
            <w:pPr>
              <w:widowControl/>
              <w:jc w:val="center"/>
              <w:textAlignment w:val="center"/>
              <w:rPr>
                <w:rFonts w:ascii="宋体" w:hAnsi="宋体" w:cs="宋体"/>
                <w:kern w:val="0"/>
              </w:rPr>
            </w:pPr>
            <w:r>
              <w:rPr>
                <w:rFonts w:hint="eastAsia" w:ascii="宋体" w:hAnsi="宋体" w:cs="宋体"/>
                <w:kern w:val="0"/>
                <w:lang w:bidi="ar"/>
              </w:rPr>
              <w:t>合格</w:t>
            </w:r>
          </w:p>
        </w:tc>
      </w:tr>
      <w:tr w14:paraId="751EC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1A584D18">
            <w:pPr>
              <w:jc w:val="center"/>
              <w:rPr>
                <w:rFonts w:ascii="宋体" w:hAnsi="宋体" w:cs="宋体"/>
                <w:kern w:val="0"/>
              </w:rPr>
            </w:pPr>
          </w:p>
        </w:tc>
        <w:tc>
          <w:tcPr>
            <w:tcW w:w="1309" w:type="dxa"/>
            <w:shd w:val="clear" w:color="auto" w:fill="auto"/>
            <w:vAlign w:val="center"/>
          </w:tcPr>
          <w:p w14:paraId="4C1BA6D6">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K105+720</w:t>
            </w:r>
          </w:p>
        </w:tc>
        <w:tc>
          <w:tcPr>
            <w:tcW w:w="936" w:type="dxa"/>
            <w:shd w:val="clear" w:color="auto" w:fill="auto"/>
            <w:vAlign w:val="center"/>
          </w:tcPr>
          <w:p w14:paraId="7FED5D0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384090D6">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1.5</w:t>
            </w:r>
          </w:p>
        </w:tc>
        <w:tc>
          <w:tcPr>
            <w:tcW w:w="1113" w:type="dxa"/>
            <w:vAlign w:val="center"/>
          </w:tcPr>
          <w:p w14:paraId="5F2295D2">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95.2</w:t>
            </w:r>
          </w:p>
        </w:tc>
        <w:tc>
          <w:tcPr>
            <w:tcW w:w="1115" w:type="dxa"/>
            <w:vAlign w:val="center"/>
          </w:tcPr>
          <w:p w14:paraId="0CDDE9C2">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74EA1818">
            <w:pPr>
              <w:jc w:val="center"/>
              <w:rPr>
                <w:rFonts w:ascii="宋体" w:hAnsi="宋体" w:cs="宋体"/>
              </w:rPr>
            </w:pPr>
          </w:p>
        </w:tc>
        <w:tc>
          <w:tcPr>
            <w:tcW w:w="1309" w:type="dxa"/>
            <w:shd w:val="clear" w:color="auto" w:fill="auto"/>
            <w:vAlign w:val="center"/>
          </w:tcPr>
          <w:p w14:paraId="799F744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K118+320</w:t>
            </w:r>
          </w:p>
        </w:tc>
        <w:tc>
          <w:tcPr>
            <w:tcW w:w="981" w:type="dxa"/>
            <w:shd w:val="clear" w:color="auto" w:fill="auto"/>
            <w:vAlign w:val="center"/>
          </w:tcPr>
          <w:p w14:paraId="15E54C7C">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145" w:type="dxa"/>
            <w:shd w:val="clear" w:color="auto" w:fill="auto"/>
            <w:vAlign w:val="center"/>
          </w:tcPr>
          <w:p w14:paraId="270F0271">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2.5</w:t>
            </w:r>
          </w:p>
        </w:tc>
        <w:tc>
          <w:tcPr>
            <w:tcW w:w="1092" w:type="dxa"/>
            <w:vAlign w:val="center"/>
          </w:tcPr>
          <w:p w14:paraId="420264F8">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93.9</w:t>
            </w:r>
          </w:p>
        </w:tc>
        <w:tc>
          <w:tcPr>
            <w:tcW w:w="1089" w:type="dxa"/>
            <w:vAlign w:val="center"/>
          </w:tcPr>
          <w:p w14:paraId="24AAE5B3">
            <w:pPr>
              <w:widowControl/>
              <w:jc w:val="center"/>
              <w:textAlignment w:val="center"/>
              <w:rPr>
                <w:rFonts w:ascii="宋体" w:hAnsi="宋体" w:cs="宋体"/>
                <w:kern w:val="0"/>
              </w:rPr>
            </w:pPr>
            <w:r>
              <w:rPr>
                <w:rFonts w:hint="eastAsia" w:ascii="宋体" w:hAnsi="宋体" w:cs="宋体"/>
                <w:kern w:val="0"/>
                <w:lang w:bidi="ar"/>
              </w:rPr>
              <w:t>合格</w:t>
            </w:r>
          </w:p>
        </w:tc>
      </w:tr>
      <w:tr w14:paraId="6557C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3585C276">
            <w:pPr>
              <w:jc w:val="center"/>
              <w:rPr>
                <w:rFonts w:ascii="宋体" w:hAnsi="宋体" w:cs="宋体"/>
                <w:kern w:val="0"/>
              </w:rPr>
            </w:pPr>
          </w:p>
        </w:tc>
        <w:tc>
          <w:tcPr>
            <w:tcW w:w="1309" w:type="dxa"/>
            <w:shd w:val="clear" w:color="auto" w:fill="auto"/>
            <w:vAlign w:val="center"/>
          </w:tcPr>
          <w:p w14:paraId="2E1D9C34">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K106+310</w:t>
            </w:r>
          </w:p>
        </w:tc>
        <w:tc>
          <w:tcPr>
            <w:tcW w:w="936" w:type="dxa"/>
            <w:shd w:val="clear" w:color="auto" w:fill="auto"/>
            <w:vAlign w:val="center"/>
          </w:tcPr>
          <w:p w14:paraId="3A7FBD45">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右幅</w:t>
            </w:r>
          </w:p>
        </w:tc>
        <w:tc>
          <w:tcPr>
            <w:tcW w:w="1113" w:type="dxa"/>
            <w:shd w:val="clear" w:color="auto" w:fill="auto"/>
            <w:vAlign w:val="center"/>
          </w:tcPr>
          <w:p w14:paraId="256FACB6">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2.2</w:t>
            </w:r>
          </w:p>
        </w:tc>
        <w:tc>
          <w:tcPr>
            <w:tcW w:w="1113" w:type="dxa"/>
            <w:vAlign w:val="center"/>
          </w:tcPr>
          <w:p w14:paraId="76711A11">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94.1</w:t>
            </w:r>
          </w:p>
        </w:tc>
        <w:tc>
          <w:tcPr>
            <w:tcW w:w="1115" w:type="dxa"/>
            <w:vAlign w:val="center"/>
          </w:tcPr>
          <w:p w14:paraId="2E8D6981">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529085C0">
            <w:pPr>
              <w:jc w:val="center"/>
              <w:rPr>
                <w:rFonts w:ascii="宋体" w:hAnsi="宋体" w:cs="宋体"/>
              </w:rPr>
            </w:pPr>
          </w:p>
        </w:tc>
        <w:tc>
          <w:tcPr>
            <w:tcW w:w="1309" w:type="dxa"/>
            <w:shd w:val="clear" w:color="auto" w:fill="auto"/>
            <w:vAlign w:val="center"/>
          </w:tcPr>
          <w:p w14:paraId="4215C95F">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K118+470</w:t>
            </w:r>
          </w:p>
        </w:tc>
        <w:tc>
          <w:tcPr>
            <w:tcW w:w="981" w:type="dxa"/>
            <w:shd w:val="clear" w:color="auto" w:fill="auto"/>
            <w:vAlign w:val="center"/>
          </w:tcPr>
          <w:p w14:paraId="4695E890">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145" w:type="dxa"/>
            <w:shd w:val="clear" w:color="auto" w:fill="auto"/>
            <w:vAlign w:val="center"/>
          </w:tcPr>
          <w:p w14:paraId="7E0DE209">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2.6</w:t>
            </w:r>
          </w:p>
        </w:tc>
        <w:tc>
          <w:tcPr>
            <w:tcW w:w="1092" w:type="dxa"/>
            <w:vAlign w:val="center"/>
          </w:tcPr>
          <w:p w14:paraId="48F5CBBC">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95.6</w:t>
            </w:r>
          </w:p>
        </w:tc>
        <w:tc>
          <w:tcPr>
            <w:tcW w:w="1089" w:type="dxa"/>
            <w:vAlign w:val="center"/>
          </w:tcPr>
          <w:p w14:paraId="689B36EE">
            <w:pPr>
              <w:widowControl/>
              <w:jc w:val="center"/>
              <w:textAlignment w:val="center"/>
              <w:rPr>
                <w:rFonts w:ascii="宋体" w:hAnsi="宋体" w:cs="宋体"/>
                <w:kern w:val="0"/>
              </w:rPr>
            </w:pPr>
            <w:r>
              <w:rPr>
                <w:rFonts w:hint="eastAsia" w:ascii="宋体" w:hAnsi="宋体" w:cs="宋体"/>
                <w:kern w:val="0"/>
                <w:lang w:bidi="ar"/>
              </w:rPr>
              <w:t>合格</w:t>
            </w:r>
          </w:p>
        </w:tc>
      </w:tr>
      <w:tr w14:paraId="4DBCC4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042C065F">
            <w:pPr>
              <w:jc w:val="center"/>
              <w:rPr>
                <w:rFonts w:ascii="宋体" w:hAnsi="宋体" w:cs="宋体"/>
                <w:kern w:val="0"/>
              </w:rPr>
            </w:pPr>
          </w:p>
        </w:tc>
        <w:tc>
          <w:tcPr>
            <w:tcW w:w="1309" w:type="dxa"/>
            <w:shd w:val="clear" w:color="auto" w:fill="auto"/>
            <w:vAlign w:val="center"/>
          </w:tcPr>
          <w:p w14:paraId="5ABF976C">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K106+847</w:t>
            </w:r>
          </w:p>
        </w:tc>
        <w:tc>
          <w:tcPr>
            <w:tcW w:w="936" w:type="dxa"/>
            <w:shd w:val="clear" w:color="auto" w:fill="auto"/>
            <w:vAlign w:val="center"/>
          </w:tcPr>
          <w:p w14:paraId="7D610ACB">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70C61B94">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2.7</w:t>
            </w:r>
          </w:p>
        </w:tc>
        <w:tc>
          <w:tcPr>
            <w:tcW w:w="1113" w:type="dxa"/>
            <w:vAlign w:val="center"/>
          </w:tcPr>
          <w:p w14:paraId="45720C69">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94.9</w:t>
            </w:r>
          </w:p>
        </w:tc>
        <w:tc>
          <w:tcPr>
            <w:tcW w:w="1115" w:type="dxa"/>
            <w:vAlign w:val="center"/>
          </w:tcPr>
          <w:p w14:paraId="1E3BB5A5">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049A5F5B">
            <w:pPr>
              <w:jc w:val="center"/>
              <w:rPr>
                <w:rFonts w:ascii="宋体" w:hAnsi="宋体" w:cs="宋体"/>
              </w:rPr>
            </w:pPr>
          </w:p>
        </w:tc>
        <w:tc>
          <w:tcPr>
            <w:tcW w:w="1309" w:type="dxa"/>
            <w:shd w:val="clear" w:color="auto" w:fill="auto"/>
            <w:vAlign w:val="center"/>
          </w:tcPr>
          <w:p w14:paraId="16348A91">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K119+300</w:t>
            </w:r>
          </w:p>
        </w:tc>
        <w:tc>
          <w:tcPr>
            <w:tcW w:w="981" w:type="dxa"/>
            <w:shd w:val="clear" w:color="auto" w:fill="auto"/>
            <w:vAlign w:val="center"/>
          </w:tcPr>
          <w:p w14:paraId="1491AACF">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145" w:type="dxa"/>
            <w:shd w:val="clear" w:color="auto" w:fill="auto"/>
            <w:vAlign w:val="center"/>
          </w:tcPr>
          <w:p w14:paraId="24631407">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2.2</w:t>
            </w:r>
          </w:p>
        </w:tc>
        <w:tc>
          <w:tcPr>
            <w:tcW w:w="1092" w:type="dxa"/>
            <w:vAlign w:val="center"/>
          </w:tcPr>
          <w:p w14:paraId="6809767B">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94.4</w:t>
            </w:r>
          </w:p>
        </w:tc>
        <w:tc>
          <w:tcPr>
            <w:tcW w:w="1089" w:type="dxa"/>
            <w:vAlign w:val="center"/>
          </w:tcPr>
          <w:p w14:paraId="6A36748E">
            <w:pPr>
              <w:widowControl/>
              <w:jc w:val="center"/>
              <w:textAlignment w:val="center"/>
              <w:rPr>
                <w:rFonts w:ascii="宋体" w:hAnsi="宋体" w:cs="宋体"/>
                <w:kern w:val="0"/>
              </w:rPr>
            </w:pPr>
            <w:r>
              <w:rPr>
                <w:rFonts w:hint="eastAsia" w:ascii="宋体" w:hAnsi="宋体" w:cs="宋体"/>
                <w:kern w:val="0"/>
                <w:lang w:bidi="ar"/>
              </w:rPr>
              <w:t>合格</w:t>
            </w:r>
          </w:p>
        </w:tc>
      </w:tr>
      <w:tr w14:paraId="5A83E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53BEFAAD">
            <w:pPr>
              <w:jc w:val="center"/>
              <w:rPr>
                <w:rFonts w:ascii="宋体" w:hAnsi="宋体" w:cs="宋体"/>
                <w:kern w:val="0"/>
              </w:rPr>
            </w:pPr>
          </w:p>
        </w:tc>
        <w:tc>
          <w:tcPr>
            <w:tcW w:w="1309" w:type="dxa"/>
            <w:shd w:val="clear" w:color="auto" w:fill="auto"/>
            <w:vAlign w:val="center"/>
          </w:tcPr>
          <w:p w14:paraId="372042B8">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K107+088</w:t>
            </w:r>
          </w:p>
        </w:tc>
        <w:tc>
          <w:tcPr>
            <w:tcW w:w="936" w:type="dxa"/>
            <w:shd w:val="clear" w:color="auto" w:fill="auto"/>
            <w:vAlign w:val="center"/>
          </w:tcPr>
          <w:p w14:paraId="2732CABD">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右幅</w:t>
            </w:r>
          </w:p>
        </w:tc>
        <w:tc>
          <w:tcPr>
            <w:tcW w:w="1113" w:type="dxa"/>
            <w:shd w:val="clear" w:color="auto" w:fill="auto"/>
            <w:vAlign w:val="center"/>
          </w:tcPr>
          <w:p w14:paraId="705124AB">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2.2</w:t>
            </w:r>
          </w:p>
        </w:tc>
        <w:tc>
          <w:tcPr>
            <w:tcW w:w="1113" w:type="dxa"/>
            <w:vAlign w:val="center"/>
          </w:tcPr>
          <w:p w14:paraId="69DA24EE">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93.8</w:t>
            </w:r>
          </w:p>
        </w:tc>
        <w:tc>
          <w:tcPr>
            <w:tcW w:w="1115" w:type="dxa"/>
            <w:vAlign w:val="center"/>
          </w:tcPr>
          <w:p w14:paraId="6D3A5821">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79F26DB1">
            <w:pPr>
              <w:jc w:val="center"/>
              <w:rPr>
                <w:rFonts w:ascii="宋体" w:hAnsi="宋体" w:cs="宋体"/>
              </w:rPr>
            </w:pPr>
          </w:p>
        </w:tc>
        <w:tc>
          <w:tcPr>
            <w:tcW w:w="1309" w:type="dxa"/>
            <w:shd w:val="clear" w:color="auto" w:fill="auto"/>
            <w:vAlign w:val="center"/>
          </w:tcPr>
          <w:p w14:paraId="766D1D1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K119+900</w:t>
            </w:r>
          </w:p>
        </w:tc>
        <w:tc>
          <w:tcPr>
            <w:tcW w:w="981" w:type="dxa"/>
            <w:shd w:val="clear" w:color="auto" w:fill="auto"/>
            <w:vAlign w:val="center"/>
          </w:tcPr>
          <w:p w14:paraId="093BD013">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145" w:type="dxa"/>
            <w:shd w:val="clear" w:color="auto" w:fill="auto"/>
            <w:vAlign w:val="center"/>
          </w:tcPr>
          <w:p w14:paraId="717B077E">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1.5</w:t>
            </w:r>
          </w:p>
        </w:tc>
        <w:tc>
          <w:tcPr>
            <w:tcW w:w="1092" w:type="dxa"/>
            <w:vAlign w:val="center"/>
          </w:tcPr>
          <w:p w14:paraId="55295FEF">
            <w:pPr>
              <w:widowControl/>
              <w:jc w:val="center"/>
              <w:textAlignment w:val="center"/>
              <w:rPr>
                <w:rFonts w:hint="default" w:ascii="宋体" w:hAnsi="宋体" w:eastAsia="宋体" w:cs="宋体"/>
                <w:lang w:val="en-US" w:eastAsia="zh-CN"/>
              </w:rPr>
            </w:pPr>
            <w:r>
              <w:rPr>
                <w:rFonts w:hint="eastAsia" w:ascii="宋体" w:hAnsi="宋体" w:cs="宋体"/>
                <w:lang w:val="en-US" w:eastAsia="zh-CN"/>
              </w:rPr>
              <w:t>95.3</w:t>
            </w:r>
          </w:p>
        </w:tc>
        <w:tc>
          <w:tcPr>
            <w:tcW w:w="1089" w:type="dxa"/>
            <w:vAlign w:val="center"/>
          </w:tcPr>
          <w:p w14:paraId="5D47EB8C">
            <w:pPr>
              <w:widowControl/>
              <w:jc w:val="center"/>
              <w:textAlignment w:val="center"/>
              <w:rPr>
                <w:rFonts w:ascii="宋体" w:hAnsi="宋体" w:cs="宋体"/>
                <w:bCs/>
                <w:kern w:val="0"/>
                <w:lang w:bidi="ar"/>
              </w:rPr>
            </w:pPr>
            <w:r>
              <w:rPr>
                <w:rFonts w:hint="eastAsia" w:ascii="宋体" w:hAnsi="宋体" w:cs="宋体"/>
                <w:kern w:val="0"/>
                <w:lang w:bidi="ar"/>
              </w:rPr>
              <w:t>合格</w:t>
            </w:r>
          </w:p>
        </w:tc>
      </w:tr>
      <w:tr w14:paraId="29AD1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0953B74D">
            <w:pPr>
              <w:jc w:val="center"/>
              <w:rPr>
                <w:rFonts w:ascii="宋体" w:hAnsi="宋体" w:cs="宋体"/>
                <w:kern w:val="0"/>
              </w:rPr>
            </w:pPr>
          </w:p>
        </w:tc>
        <w:tc>
          <w:tcPr>
            <w:tcW w:w="1309" w:type="dxa"/>
            <w:shd w:val="clear" w:color="auto" w:fill="auto"/>
            <w:vAlign w:val="center"/>
          </w:tcPr>
          <w:p w14:paraId="24344E29">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K107+810</w:t>
            </w:r>
          </w:p>
        </w:tc>
        <w:tc>
          <w:tcPr>
            <w:tcW w:w="936" w:type="dxa"/>
            <w:shd w:val="clear" w:color="auto" w:fill="auto"/>
            <w:vAlign w:val="center"/>
          </w:tcPr>
          <w:p w14:paraId="608ABEAB">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21F95DEB">
            <w:pPr>
              <w:widowControl/>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lang w:val="en-US" w:eastAsia="zh-CN"/>
              </w:rPr>
              <w:t>1.4</w:t>
            </w:r>
          </w:p>
        </w:tc>
        <w:tc>
          <w:tcPr>
            <w:tcW w:w="1113" w:type="dxa"/>
            <w:vAlign w:val="center"/>
          </w:tcPr>
          <w:p w14:paraId="673D0E2F">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94.2</w:t>
            </w:r>
          </w:p>
        </w:tc>
        <w:tc>
          <w:tcPr>
            <w:tcW w:w="1115" w:type="dxa"/>
            <w:vAlign w:val="center"/>
          </w:tcPr>
          <w:p w14:paraId="6BBE813D">
            <w:pPr>
              <w:widowControl/>
              <w:jc w:val="center"/>
              <w:textAlignment w:val="center"/>
              <w:rPr>
                <w:rFonts w:ascii="宋体" w:hAnsi="宋体" w:cs="宋体"/>
                <w:kern w:val="0"/>
              </w:rPr>
            </w:pPr>
            <w:r>
              <w:rPr>
                <w:rFonts w:hint="eastAsia" w:ascii="宋体" w:hAnsi="宋体" w:cs="宋体"/>
                <w:kern w:val="0"/>
                <w:lang w:bidi="ar"/>
              </w:rPr>
              <w:t>合格</w:t>
            </w:r>
          </w:p>
        </w:tc>
        <w:tc>
          <w:tcPr>
            <w:tcW w:w="1385" w:type="dxa"/>
            <w:vMerge w:val="continue"/>
            <w:vAlign w:val="center"/>
          </w:tcPr>
          <w:p w14:paraId="748B718E">
            <w:pPr>
              <w:jc w:val="center"/>
              <w:rPr>
                <w:rFonts w:ascii="宋体" w:hAnsi="宋体" w:cs="宋体"/>
              </w:rPr>
            </w:pPr>
          </w:p>
        </w:tc>
        <w:tc>
          <w:tcPr>
            <w:tcW w:w="1309" w:type="dxa"/>
            <w:shd w:val="clear" w:color="auto" w:fill="auto"/>
            <w:vAlign w:val="center"/>
          </w:tcPr>
          <w:p w14:paraId="0FBE6D33">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K120+288</w:t>
            </w:r>
          </w:p>
        </w:tc>
        <w:tc>
          <w:tcPr>
            <w:tcW w:w="981" w:type="dxa"/>
            <w:shd w:val="clear" w:color="auto" w:fill="auto"/>
            <w:vAlign w:val="center"/>
          </w:tcPr>
          <w:p w14:paraId="62512DA2">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145" w:type="dxa"/>
            <w:shd w:val="clear" w:color="auto" w:fill="auto"/>
            <w:vAlign w:val="center"/>
          </w:tcPr>
          <w:p w14:paraId="25B9308F">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1.5</w:t>
            </w:r>
          </w:p>
        </w:tc>
        <w:tc>
          <w:tcPr>
            <w:tcW w:w="1092" w:type="dxa"/>
            <w:vAlign w:val="center"/>
          </w:tcPr>
          <w:p w14:paraId="33CFF9F8">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93.9</w:t>
            </w:r>
          </w:p>
        </w:tc>
        <w:tc>
          <w:tcPr>
            <w:tcW w:w="1089" w:type="dxa"/>
            <w:vAlign w:val="center"/>
          </w:tcPr>
          <w:p w14:paraId="61CBA363">
            <w:pPr>
              <w:widowControl/>
              <w:jc w:val="center"/>
              <w:textAlignment w:val="center"/>
              <w:rPr>
                <w:rFonts w:ascii="宋体" w:hAnsi="宋体" w:cs="宋体"/>
                <w:kern w:val="0"/>
              </w:rPr>
            </w:pPr>
            <w:r>
              <w:rPr>
                <w:rFonts w:hint="eastAsia" w:ascii="宋体" w:hAnsi="宋体" w:cs="宋体"/>
                <w:kern w:val="0"/>
                <w:lang w:bidi="ar"/>
              </w:rPr>
              <w:t>合格</w:t>
            </w:r>
          </w:p>
        </w:tc>
      </w:tr>
      <w:tr w14:paraId="3653A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648EFD7C">
            <w:pPr>
              <w:jc w:val="center"/>
              <w:rPr>
                <w:rFonts w:ascii="宋体" w:hAnsi="宋体" w:cs="宋体"/>
                <w:kern w:val="0"/>
              </w:rPr>
            </w:pPr>
          </w:p>
        </w:tc>
        <w:tc>
          <w:tcPr>
            <w:tcW w:w="1309" w:type="dxa"/>
            <w:shd w:val="clear" w:color="auto" w:fill="auto"/>
            <w:vAlign w:val="center"/>
          </w:tcPr>
          <w:p w14:paraId="201E9655">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K108+530</w:t>
            </w:r>
          </w:p>
        </w:tc>
        <w:tc>
          <w:tcPr>
            <w:tcW w:w="936" w:type="dxa"/>
            <w:shd w:val="clear" w:color="auto" w:fill="auto"/>
            <w:vAlign w:val="center"/>
          </w:tcPr>
          <w:p w14:paraId="2BA35500">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右幅</w:t>
            </w:r>
          </w:p>
        </w:tc>
        <w:tc>
          <w:tcPr>
            <w:tcW w:w="1113" w:type="dxa"/>
            <w:shd w:val="clear" w:color="auto" w:fill="auto"/>
            <w:vAlign w:val="center"/>
          </w:tcPr>
          <w:p w14:paraId="70390796">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val="en-US" w:eastAsia="zh-CN"/>
              </w:rPr>
              <w:t>1.8</w:t>
            </w:r>
          </w:p>
        </w:tc>
        <w:tc>
          <w:tcPr>
            <w:tcW w:w="1113" w:type="dxa"/>
            <w:vAlign w:val="center"/>
          </w:tcPr>
          <w:p w14:paraId="1D68F43E">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95.0</w:t>
            </w:r>
          </w:p>
        </w:tc>
        <w:tc>
          <w:tcPr>
            <w:tcW w:w="1115" w:type="dxa"/>
            <w:shd w:val="clear" w:color="auto" w:fill="auto"/>
            <w:vAlign w:val="center"/>
          </w:tcPr>
          <w:p w14:paraId="2EE4E551">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bidi="ar"/>
              </w:rPr>
              <w:t>合格</w:t>
            </w:r>
          </w:p>
        </w:tc>
        <w:tc>
          <w:tcPr>
            <w:tcW w:w="1385" w:type="dxa"/>
            <w:vMerge w:val="continue"/>
            <w:vAlign w:val="center"/>
          </w:tcPr>
          <w:p w14:paraId="38424CDD">
            <w:pPr>
              <w:jc w:val="center"/>
              <w:rPr>
                <w:rFonts w:ascii="宋体" w:hAnsi="宋体" w:cs="宋体"/>
              </w:rPr>
            </w:pPr>
          </w:p>
        </w:tc>
        <w:tc>
          <w:tcPr>
            <w:tcW w:w="1309" w:type="dxa"/>
            <w:shd w:val="clear" w:color="auto" w:fill="auto"/>
            <w:vAlign w:val="center"/>
          </w:tcPr>
          <w:p w14:paraId="34899FCC">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K120+860</w:t>
            </w:r>
          </w:p>
        </w:tc>
        <w:tc>
          <w:tcPr>
            <w:tcW w:w="981" w:type="dxa"/>
            <w:shd w:val="clear" w:color="auto" w:fill="auto"/>
            <w:vAlign w:val="center"/>
          </w:tcPr>
          <w:p w14:paraId="5416ACD8">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左幅</w:t>
            </w:r>
          </w:p>
        </w:tc>
        <w:tc>
          <w:tcPr>
            <w:tcW w:w="1145" w:type="dxa"/>
            <w:shd w:val="clear" w:color="auto" w:fill="auto"/>
            <w:vAlign w:val="center"/>
          </w:tcPr>
          <w:p w14:paraId="0B1FFCD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val="en-US" w:eastAsia="zh-CN" w:bidi="ar"/>
              </w:rPr>
              <w:t>2.8</w:t>
            </w:r>
          </w:p>
        </w:tc>
        <w:tc>
          <w:tcPr>
            <w:tcW w:w="1092" w:type="dxa"/>
            <w:vAlign w:val="center"/>
          </w:tcPr>
          <w:p w14:paraId="2D436B07">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95.6</w:t>
            </w:r>
          </w:p>
        </w:tc>
        <w:tc>
          <w:tcPr>
            <w:tcW w:w="1089" w:type="dxa"/>
            <w:vAlign w:val="center"/>
          </w:tcPr>
          <w:p w14:paraId="06731D65">
            <w:pPr>
              <w:widowControl/>
              <w:jc w:val="center"/>
              <w:textAlignment w:val="center"/>
              <w:rPr>
                <w:rFonts w:hint="eastAsia" w:ascii="宋体" w:hAnsi="宋体" w:cs="宋体"/>
                <w:kern w:val="0"/>
                <w:lang w:bidi="ar"/>
              </w:rPr>
            </w:pPr>
            <w:r>
              <w:rPr>
                <w:rFonts w:hint="eastAsia" w:ascii="宋体" w:hAnsi="宋体" w:cs="宋体"/>
                <w:kern w:val="0"/>
                <w:lang w:bidi="ar"/>
              </w:rPr>
              <w:t>合格</w:t>
            </w:r>
          </w:p>
        </w:tc>
      </w:tr>
      <w:tr w14:paraId="5B1C6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346BF7B7">
            <w:pPr>
              <w:jc w:val="center"/>
              <w:rPr>
                <w:rFonts w:ascii="宋体" w:hAnsi="宋体" w:cs="宋体"/>
                <w:kern w:val="0"/>
              </w:rPr>
            </w:pPr>
          </w:p>
        </w:tc>
        <w:tc>
          <w:tcPr>
            <w:tcW w:w="1309" w:type="dxa"/>
            <w:shd w:val="clear" w:color="auto" w:fill="auto"/>
            <w:vAlign w:val="center"/>
          </w:tcPr>
          <w:p w14:paraId="680E6A6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K108+700</w:t>
            </w:r>
          </w:p>
        </w:tc>
        <w:tc>
          <w:tcPr>
            <w:tcW w:w="936" w:type="dxa"/>
            <w:shd w:val="clear" w:color="auto" w:fill="auto"/>
            <w:vAlign w:val="center"/>
          </w:tcPr>
          <w:p w14:paraId="0C2DB99B">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左幅</w:t>
            </w:r>
          </w:p>
        </w:tc>
        <w:tc>
          <w:tcPr>
            <w:tcW w:w="1113" w:type="dxa"/>
            <w:shd w:val="clear" w:color="auto" w:fill="auto"/>
            <w:vAlign w:val="center"/>
          </w:tcPr>
          <w:p w14:paraId="6E49782C">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val="en-US" w:eastAsia="zh-CN"/>
              </w:rPr>
              <w:t>1.6</w:t>
            </w:r>
          </w:p>
        </w:tc>
        <w:tc>
          <w:tcPr>
            <w:tcW w:w="1113" w:type="dxa"/>
            <w:vAlign w:val="center"/>
          </w:tcPr>
          <w:p w14:paraId="1C45E59E">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95.3</w:t>
            </w:r>
          </w:p>
        </w:tc>
        <w:tc>
          <w:tcPr>
            <w:tcW w:w="1115" w:type="dxa"/>
            <w:shd w:val="clear" w:color="auto" w:fill="auto"/>
            <w:vAlign w:val="center"/>
          </w:tcPr>
          <w:p w14:paraId="0FBE845D">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bidi="ar"/>
              </w:rPr>
              <w:t>合格</w:t>
            </w:r>
          </w:p>
        </w:tc>
        <w:tc>
          <w:tcPr>
            <w:tcW w:w="1385" w:type="dxa"/>
            <w:vMerge w:val="continue"/>
            <w:vAlign w:val="center"/>
          </w:tcPr>
          <w:p w14:paraId="629D2EA3">
            <w:pPr>
              <w:jc w:val="center"/>
              <w:rPr>
                <w:rFonts w:ascii="宋体" w:hAnsi="宋体" w:cs="宋体"/>
              </w:rPr>
            </w:pPr>
          </w:p>
        </w:tc>
        <w:tc>
          <w:tcPr>
            <w:tcW w:w="1309" w:type="dxa"/>
            <w:shd w:val="clear" w:color="auto" w:fill="auto"/>
            <w:vAlign w:val="center"/>
          </w:tcPr>
          <w:p w14:paraId="799DC1F7">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K121+320</w:t>
            </w:r>
          </w:p>
        </w:tc>
        <w:tc>
          <w:tcPr>
            <w:tcW w:w="981" w:type="dxa"/>
            <w:shd w:val="clear" w:color="auto" w:fill="auto"/>
            <w:vAlign w:val="center"/>
          </w:tcPr>
          <w:p w14:paraId="0742648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左幅</w:t>
            </w:r>
          </w:p>
        </w:tc>
        <w:tc>
          <w:tcPr>
            <w:tcW w:w="1145" w:type="dxa"/>
            <w:shd w:val="clear" w:color="auto" w:fill="auto"/>
            <w:vAlign w:val="center"/>
          </w:tcPr>
          <w:p w14:paraId="2F7859CA">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val="en-US" w:eastAsia="zh-CN" w:bidi="ar"/>
              </w:rPr>
              <w:t>1.6</w:t>
            </w:r>
          </w:p>
        </w:tc>
        <w:tc>
          <w:tcPr>
            <w:tcW w:w="1092" w:type="dxa"/>
            <w:vAlign w:val="center"/>
          </w:tcPr>
          <w:p w14:paraId="192CBDD6">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95.0</w:t>
            </w:r>
          </w:p>
        </w:tc>
        <w:tc>
          <w:tcPr>
            <w:tcW w:w="1089" w:type="dxa"/>
            <w:vAlign w:val="center"/>
          </w:tcPr>
          <w:p w14:paraId="101B9BC8">
            <w:pPr>
              <w:widowControl/>
              <w:jc w:val="center"/>
              <w:textAlignment w:val="center"/>
              <w:rPr>
                <w:rFonts w:hint="eastAsia" w:ascii="宋体" w:hAnsi="宋体" w:cs="宋体"/>
                <w:kern w:val="0"/>
                <w:lang w:bidi="ar"/>
              </w:rPr>
            </w:pPr>
            <w:r>
              <w:rPr>
                <w:rFonts w:hint="eastAsia" w:ascii="宋体" w:hAnsi="宋体" w:cs="宋体"/>
                <w:kern w:val="0"/>
                <w:lang w:bidi="ar"/>
              </w:rPr>
              <w:t>合格</w:t>
            </w:r>
          </w:p>
        </w:tc>
      </w:tr>
      <w:tr w14:paraId="461A1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vMerge w:val="continue"/>
            <w:vAlign w:val="center"/>
          </w:tcPr>
          <w:p w14:paraId="02D89C6E">
            <w:pPr>
              <w:jc w:val="center"/>
              <w:rPr>
                <w:rFonts w:ascii="宋体" w:hAnsi="宋体" w:cs="宋体"/>
                <w:kern w:val="0"/>
              </w:rPr>
            </w:pPr>
          </w:p>
        </w:tc>
        <w:tc>
          <w:tcPr>
            <w:tcW w:w="1309" w:type="dxa"/>
            <w:shd w:val="clear" w:color="auto" w:fill="auto"/>
            <w:vAlign w:val="center"/>
          </w:tcPr>
          <w:p w14:paraId="45E71FC2">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K116+552</w:t>
            </w:r>
          </w:p>
        </w:tc>
        <w:tc>
          <w:tcPr>
            <w:tcW w:w="936" w:type="dxa"/>
            <w:shd w:val="clear" w:color="auto" w:fill="auto"/>
            <w:vAlign w:val="center"/>
          </w:tcPr>
          <w:p w14:paraId="1DB3902E">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lang w:bidi="ar"/>
              </w:rPr>
              <w:t>右幅</w:t>
            </w:r>
          </w:p>
        </w:tc>
        <w:tc>
          <w:tcPr>
            <w:tcW w:w="1113" w:type="dxa"/>
            <w:shd w:val="clear" w:color="auto" w:fill="auto"/>
            <w:vAlign w:val="center"/>
          </w:tcPr>
          <w:p w14:paraId="43C76E1D">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val="en-US" w:eastAsia="zh-CN"/>
              </w:rPr>
              <w:t>1.9</w:t>
            </w:r>
          </w:p>
        </w:tc>
        <w:tc>
          <w:tcPr>
            <w:tcW w:w="1113" w:type="dxa"/>
            <w:vAlign w:val="center"/>
          </w:tcPr>
          <w:p w14:paraId="6336837F">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95.5</w:t>
            </w:r>
          </w:p>
        </w:tc>
        <w:tc>
          <w:tcPr>
            <w:tcW w:w="1115" w:type="dxa"/>
            <w:shd w:val="clear" w:color="auto" w:fill="auto"/>
            <w:vAlign w:val="center"/>
          </w:tcPr>
          <w:p w14:paraId="210A6DEF">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lang w:bidi="ar"/>
              </w:rPr>
              <w:t>合格</w:t>
            </w:r>
          </w:p>
        </w:tc>
        <w:tc>
          <w:tcPr>
            <w:tcW w:w="1385" w:type="dxa"/>
            <w:vMerge w:val="continue"/>
            <w:vAlign w:val="center"/>
          </w:tcPr>
          <w:p w14:paraId="1C5E83AE">
            <w:pPr>
              <w:jc w:val="center"/>
              <w:rPr>
                <w:rFonts w:ascii="宋体" w:hAnsi="宋体" w:cs="宋体"/>
              </w:rPr>
            </w:pPr>
          </w:p>
        </w:tc>
        <w:tc>
          <w:tcPr>
            <w:tcW w:w="1309" w:type="dxa"/>
            <w:shd w:val="clear" w:color="auto" w:fill="auto"/>
            <w:vAlign w:val="center"/>
          </w:tcPr>
          <w:p w14:paraId="4117688F">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K121+515</w:t>
            </w:r>
          </w:p>
        </w:tc>
        <w:tc>
          <w:tcPr>
            <w:tcW w:w="981" w:type="dxa"/>
            <w:shd w:val="clear" w:color="auto" w:fill="auto"/>
            <w:vAlign w:val="center"/>
          </w:tcPr>
          <w:p w14:paraId="5B9D59A7">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右幅</w:t>
            </w:r>
          </w:p>
        </w:tc>
        <w:tc>
          <w:tcPr>
            <w:tcW w:w="1145" w:type="dxa"/>
            <w:shd w:val="clear" w:color="auto" w:fill="auto"/>
            <w:vAlign w:val="center"/>
          </w:tcPr>
          <w:p w14:paraId="75E084E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val="en-US" w:eastAsia="zh-CN" w:bidi="ar"/>
              </w:rPr>
              <w:t>2.9</w:t>
            </w:r>
          </w:p>
        </w:tc>
        <w:tc>
          <w:tcPr>
            <w:tcW w:w="1092" w:type="dxa"/>
            <w:vAlign w:val="center"/>
          </w:tcPr>
          <w:p w14:paraId="57985BB9">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96.1</w:t>
            </w:r>
          </w:p>
        </w:tc>
        <w:tc>
          <w:tcPr>
            <w:tcW w:w="1089" w:type="dxa"/>
            <w:vAlign w:val="center"/>
          </w:tcPr>
          <w:p w14:paraId="17E5DE32">
            <w:pPr>
              <w:widowControl/>
              <w:jc w:val="center"/>
              <w:textAlignment w:val="center"/>
              <w:rPr>
                <w:rFonts w:hint="eastAsia" w:ascii="宋体" w:hAnsi="宋体" w:cs="宋体"/>
                <w:kern w:val="0"/>
                <w:lang w:bidi="ar"/>
              </w:rPr>
            </w:pPr>
            <w:r>
              <w:rPr>
                <w:rFonts w:hint="eastAsia" w:ascii="宋体" w:hAnsi="宋体" w:cs="宋体"/>
                <w:kern w:val="0"/>
                <w:lang w:bidi="ar"/>
              </w:rPr>
              <w:t>合格</w:t>
            </w:r>
          </w:p>
        </w:tc>
      </w:tr>
    </w:tbl>
    <w:p w14:paraId="009A5075">
      <w:pPr>
        <w:spacing w:line="440" w:lineRule="exact"/>
        <w:ind w:firstLine="1540" w:firstLineChars="700"/>
        <w:rPr>
          <w:rFonts w:hint="eastAsia" w:ascii="宋体" w:hAnsi="宋体" w:eastAsia="宋体" w:cs="宋体"/>
          <w:sz w:val="22"/>
          <w:szCs w:val="22"/>
          <w:lang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1C09B974">
      <w:pPr>
        <w:pStyle w:val="9"/>
        <w:rPr>
          <w:rFonts w:hint="eastAsia"/>
        </w:rPr>
      </w:pPr>
    </w:p>
    <w:p w14:paraId="2C211CED">
      <w:pPr>
        <w:pStyle w:val="9"/>
        <w:rPr>
          <w:rFonts w:hint="eastAsia"/>
        </w:rPr>
      </w:pPr>
    </w:p>
    <w:p w14:paraId="79DA1672">
      <w:pPr>
        <w:pStyle w:val="9"/>
        <w:rPr>
          <w:rFonts w:hint="eastAsia"/>
        </w:rPr>
      </w:pPr>
    </w:p>
    <w:p w14:paraId="449812A8">
      <w:pPr>
        <w:pStyle w:val="9"/>
        <w:rPr>
          <w:rFonts w:hint="eastAsia"/>
        </w:rPr>
      </w:pPr>
    </w:p>
    <w:p w14:paraId="11F6B317">
      <w:pPr>
        <w:pStyle w:val="9"/>
        <w:rPr>
          <w:rFonts w:hint="eastAsia"/>
        </w:rPr>
      </w:pPr>
    </w:p>
    <w:p w14:paraId="12E3A85A">
      <w:pPr>
        <w:pStyle w:val="9"/>
        <w:rPr>
          <w:rFonts w:hint="eastAsia"/>
        </w:rPr>
      </w:pPr>
    </w:p>
    <w:p w14:paraId="7C336089">
      <w:pPr>
        <w:pStyle w:val="9"/>
        <w:rPr>
          <w:rFonts w:hint="eastAsia"/>
        </w:rPr>
      </w:pPr>
    </w:p>
    <w:p w14:paraId="2059EAC4">
      <w:pPr>
        <w:pStyle w:val="9"/>
        <w:rPr>
          <w:rFonts w:hint="eastAsia"/>
        </w:rPr>
      </w:pPr>
    </w:p>
    <w:p w14:paraId="60801A5F">
      <w:pPr>
        <w:pStyle w:val="9"/>
        <w:rPr>
          <w:rFonts w:hint="eastAsia"/>
        </w:rPr>
      </w:pPr>
    </w:p>
    <w:p w14:paraId="6B9EEA1A">
      <w:pPr>
        <w:pStyle w:val="9"/>
      </w:pPr>
    </w:p>
    <w:p w14:paraId="18F8ADA3">
      <w:pPr>
        <w:pStyle w:val="3"/>
        <w:spacing w:line="240" w:lineRule="auto"/>
      </w:pPr>
      <w:bookmarkStart w:id="76" w:name="_Toc32597"/>
      <w:r>
        <w:rPr>
          <w:rFonts w:hint="eastAsia"/>
        </w:rPr>
        <w:t>附件4沥青混凝土路面车辙检测结果</w:t>
      </w:r>
      <w:bookmarkEnd w:id="71"/>
      <w:bookmarkEnd w:id="72"/>
      <w:bookmarkEnd w:id="76"/>
    </w:p>
    <w:p w14:paraId="360A408E">
      <w:pPr>
        <w:spacing w:line="440" w:lineRule="exact"/>
        <w:rPr>
          <w:rFonts w:ascii="宋体" w:hAnsi="宋体"/>
          <w:sz w:val="28"/>
          <w:szCs w:val="28"/>
        </w:rPr>
      </w:pPr>
      <w:r>
        <w:rPr>
          <w:rFonts w:hint="eastAsia" w:ascii="宋体" w:hAnsi="宋体"/>
          <w:sz w:val="28"/>
          <w:szCs w:val="28"/>
        </w:rPr>
        <w:t xml:space="preserve">        </w:t>
      </w:r>
    </w:p>
    <w:p w14:paraId="4AF20F9C">
      <w:pPr>
        <w:pStyle w:val="9"/>
      </w:pPr>
    </w:p>
    <w:p w14:paraId="6185DEA3">
      <w:pPr>
        <w:spacing w:line="360" w:lineRule="auto"/>
        <w:jc w:val="center"/>
        <w:rPr>
          <w:rFonts w:ascii="微软雅黑" w:hAnsi="微软雅黑" w:eastAsia="微软雅黑" w:cs="微软雅黑"/>
          <w:b/>
          <w:bCs/>
          <w:sz w:val="24"/>
          <w:szCs w:val="24"/>
        </w:rPr>
      </w:pPr>
      <w:r>
        <w:rPr>
          <w:rFonts w:hint="eastAsia" w:ascii="微软雅黑" w:hAnsi="微软雅黑" w:eastAsia="微软雅黑"/>
          <w:b/>
          <w:bCs/>
          <w:sz w:val="24"/>
          <w:szCs w:val="24"/>
        </w:rPr>
        <w:t>附表4  沥青混凝土路面</w:t>
      </w:r>
      <w:r>
        <w:rPr>
          <w:rFonts w:hint="eastAsia" w:ascii="微软雅黑" w:hAnsi="微软雅黑" w:eastAsia="微软雅黑" w:cs="微软雅黑"/>
          <w:b/>
          <w:bCs/>
          <w:sz w:val="24"/>
          <w:szCs w:val="24"/>
        </w:rPr>
        <w:t>车辙检测评定结果汇总表</w:t>
      </w:r>
    </w:p>
    <w:p w14:paraId="630DDEA2">
      <w:pPr>
        <w:pStyle w:val="9"/>
        <w:jc w:val="right"/>
      </w:pPr>
      <w:r>
        <w:rPr>
          <w:rFonts w:hint="eastAsia" w:ascii="微软雅黑" w:hAnsi="微软雅黑" w:eastAsia="微软雅黑" w:cs="微软雅黑"/>
          <w:szCs w:val="24"/>
          <w:lang w:val="zh-CN"/>
        </w:rPr>
        <w:t>第</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页</w:t>
      </w:r>
      <w:r>
        <w:rPr>
          <w:rFonts w:hint="eastAsia" w:ascii="微软雅黑" w:hAnsi="微软雅黑" w:eastAsia="微软雅黑" w:cs="微软雅黑"/>
          <w:szCs w:val="24"/>
        </w:rPr>
        <w:t xml:space="preserve">  </w:t>
      </w:r>
      <w:r>
        <w:rPr>
          <w:rFonts w:hint="eastAsia" w:ascii="微软雅黑" w:hAnsi="微软雅黑" w:eastAsia="微软雅黑" w:cs="微软雅黑"/>
          <w:szCs w:val="24"/>
          <w:lang w:val="zh-CN"/>
        </w:rPr>
        <w:t>共</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页</w:t>
      </w:r>
    </w:p>
    <w:tbl>
      <w:tblPr>
        <w:tblStyle w:val="22"/>
        <w:tblW w:w="140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2325"/>
        <w:gridCol w:w="1441"/>
        <w:gridCol w:w="1441"/>
        <w:gridCol w:w="1441"/>
        <w:gridCol w:w="1441"/>
        <w:gridCol w:w="1441"/>
        <w:gridCol w:w="1441"/>
        <w:gridCol w:w="1444"/>
      </w:tblGrid>
      <w:tr w14:paraId="50FDB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590" w:type="dxa"/>
            <w:vMerge w:val="restart"/>
            <w:vAlign w:val="center"/>
          </w:tcPr>
          <w:p w14:paraId="3551D27B">
            <w:pPr>
              <w:widowControl/>
              <w:jc w:val="center"/>
              <w:rPr>
                <w:rFonts w:ascii="宋体" w:hAnsi="宋体" w:cs="宋体"/>
                <w:b/>
                <w:bCs/>
                <w:kern w:val="0"/>
              </w:rPr>
            </w:pPr>
            <w:r>
              <w:rPr>
                <w:rFonts w:hint="eastAsia" w:ascii="宋体" w:hAnsi="宋体" w:cs="宋体"/>
                <w:b/>
                <w:bCs/>
                <w:kern w:val="0"/>
              </w:rPr>
              <w:t>标段</w:t>
            </w:r>
          </w:p>
        </w:tc>
        <w:tc>
          <w:tcPr>
            <w:tcW w:w="2325" w:type="dxa"/>
            <w:vMerge w:val="restart"/>
            <w:vAlign w:val="center"/>
          </w:tcPr>
          <w:p w14:paraId="07328244">
            <w:pPr>
              <w:jc w:val="center"/>
              <w:rPr>
                <w:rFonts w:ascii="宋体" w:hAnsi="宋体" w:cs="宋体"/>
                <w:b/>
                <w:bCs/>
                <w:kern w:val="0"/>
              </w:rPr>
            </w:pPr>
            <w:r>
              <w:rPr>
                <w:rFonts w:hint="eastAsia" w:ascii="宋体" w:hAnsi="宋体" w:cs="宋体"/>
                <w:b/>
                <w:bCs/>
                <w:kern w:val="0"/>
              </w:rPr>
              <w:t>起讫桩号及结构层次</w:t>
            </w:r>
          </w:p>
        </w:tc>
        <w:tc>
          <w:tcPr>
            <w:tcW w:w="8646" w:type="dxa"/>
            <w:gridSpan w:val="6"/>
            <w:vAlign w:val="center"/>
          </w:tcPr>
          <w:p w14:paraId="52569499">
            <w:pPr>
              <w:widowControl/>
              <w:jc w:val="center"/>
              <w:rPr>
                <w:rFonts w:ascii="宋体" w:hAnsi="宋体" w:cs="宋体"/>
                <w:b/>
                <w:bCs/>
                <w:kern w:val="0"/>
              </w:rPr>
            </w:pPr>
            <w:r>
              <w:rPr>
                <w:rFonts w:hint="eastAsia" w:ascii="宋体" w:hAnsi="宋体" w:cs="宋体"/>
                <w:b/>
                <w:bCs/>
                <w:kern w:val="0"/>
              </w:rPr>
              <w:t>沥青路面车辙评定</w:t>
            </w:r>
          </w:p>
        </w:tc>
        <w:tc>
          <w:tcPr>
            <w:tcW w:w="1444" w:type="dxa"/>
            <w:vMerge w:val="restart"/>
            <w:vAlign w:val="center"/>
          </w:tcPr>
          <w:p w14:paraId="7CD08C89">
            <w:pPr>
              <w:widowControl/>
              <w:jc w:val="center"/>
              <w:rPr>
                <w:rFonts w:ascii="宋体" w:hAnsi="宋体" w:cs="宋体"/>
                <w:kern w:val="0"/>
              </w:rPr>
            </w:pPr>
            <w:r>
              <w:rPr>
                <w:rFonts w:hint="eastAsia" w:ascii="宋体" w:hAnsi="宋体" w:cs="宋体"/>
                <w:b/>
                <w:bCs/>
                <w:kern w:val="0"/>
              </w:rPr>
              <w:t>评定结果</w:t>
            </w:r>
          </w:p>
        </w:tc>
      </w:tr>
      <w:tr w14:paraId="2F39A8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590" w:type="dxa"/>
            <w:vMerge w:val="continue"/>
            <w:vAlign w:val="center"/>
          </w:tcPr>
          <w:p w14:paraId="3B89BC3A">
            <w:pPr>
              <w:jc w:val="center"/>
              <w:rPr>
                <w:rFonts w:ascii="宋体" w:hAnsi="宋体" w:cs="宋体"/>
                <w:b/>
                <w:bCs/>
                <w:kern w:val="0"/>
              </w:rPr>
            </w:pPr>
          </w:p>
        </w:tc>
        <w:tc>
          <w:tcPr>
            <w:tcW w:w="2325" w:type="dxa"/>
            <w:vMerge w:val="continue"/>
            <w:vAlign w:val="center"/>
          </w:tcPr>
          <w:p w14:paraId="7EB33678">
            <w:pPr>
              <w:jc w:val="center"/>
              <w:rPr>
                <w:rFonts w:ascii="宋体" w:hAnsi="宋体" w:cs="宋体"/>
                <w:b/>
                <w:bCs/>
                <w:kern w:val="0"/>
              </w:rPr>
            </w:pPr>
          </w:p>
        </w:tc>
        <w:tc>
          <w:tcPr>
            <w:tcW w:w="1441" w:type="dxa"/>
            <w:vAlign w:val="center"/>
          </w:tcPr>
          <w:p w14:paraId="375996F3">
            <w:pPr>
              <w:widowControl/>
              <w:jc w:val="center"/>
              <w:rPr>
                <w:rFonts w:ascii="宋体" w:hAnsi="宋体" w:cs="宋体"/>
                <w:b/>
                <w:bCs/>
                <w:kern w:val="0"/>
              </w:rPr>
            </w:pPr>
            <w:r>
              <w:rPr>
                <w:rFonts w:hint="eastAsia" w:ascii="宋体" w:hAnsi="宋体" w:cs="宋体"/>
                <w:b/>
                <w:bCs/>
                <w:kern w:val="0"/>
              </w:rPr>
              <w:t>规定值（mm）</w:t>
            </w:r>
          </w:p>
        </w:tc>
        <w:tc>
          <w:tcPr>
            <w:tcW w:w="1441" w:type="dxa"/>
            <w:vAlign w:val="center"/>
          </w:tcPr>
          <w:p w14:paraId="73A9E89A">
            <w:pPr>
              <w:widowControl/>
              <w:jc w:val="center"/>
              <w:rPr>
                <w:rFonts w:ascii="宋体" w:hAnsi="宋体" w:cs="宋体"/>
                <w:b/>
                <w:bCs/>
                <w:kern w:val="0"/>
              </w:rPr>
            </w:pPr>
            <w:r>
              <w:rPr>
                <w:rFonts w:hint="eastAsia" w:ascii="宋体" w:hAnsi="宋体" w:cs="宋体"/>
                <w:b/>
                <w:bCs/>
                <w:kern w:val="0"/>
              </w:rPr>
              <w:t>最大值（mm)</w:t>
            </w:r>
          </w:p>
        </w:tc>
        <w:tc>
          <w:tcPr>
            <w:tcW w:w="1441" w:type="dxa"/>
            <w:vAlign w:val="center"/>
          </w:tcPr>
          <w:p w14:paraId="0CD1F7BB">
            <w:pPr>
              <w:widowControl/>
              <w:jc w:val="center"/>
              <w:rPr>
                <w:rFonts w:ascii="宋体" w:hAnsi="宋体" w:cs="宋体"/>
                <w:b/>
                <w:bCs/>
                <w:kern w:val="0"/>
              </w:rPr>
            </w:pPr>
            <w:r>
              <w:rPr>
                <w:rFonts w:hint="eastAsia" w:ascii="宋体" w:hAnsi="宋体" w:cs="宋体"/>
                <w:b/>
                <w:bCs/>
                <w:kern w:val="0"/>
              </w:rPr>
              <w:t>平均值（mm)</w:t>
            </w:r>
          </w:p>
        </w:tc>
        <w:tc>
          <w:tcPr>
            <w:tcW w:w="1441" w:type="dxa"/>
            <w:vAlign w:val="center"/>
          </w:tcPr>
          <w:p w14:paraId="22900226">
            <w:pPr>
              <w:widowControl/>
              <w:jc w:val="center"/>
              <w:rPr>
                <w:rFonts w:ascii="宋体" w:hAnsi="宋体" w:cs="宋体"/>
                <w:b/>
                <w:bCs/>
                <w:kern w:val="0"/>
              </w:rPr>
            </w:pPr>
            <w:r>
              <w:rPr>
                <w:rFonts w:hint="eastAsia" w:ascii="宋体" w:hAnsi="宋体" w:cs="宋体"/>
                <w:b/>
                <w:bCs/>
                <w:kern w:val="0"/>
              </w:rPr>
              <w:t>检测断面（个）</w:t>
            </w:r>
          </w:p>
        </w:tc>
        <w:tc>
          <w:tcPr>
            <w:tcW w:w="1441" w:type="dxa"/>
            <w:vAlign w:val="center"/>
          </w:tcPr>
          <w:p w14:paraId="217BBDD4">
            <w:pPr>
              <w:widowControl/>
              <w:jc w:val="center"/>
              <w:rPr>
                <w:rFonts w:ascii="宋体" w:hAnsi="宋体" w:cs="宋体"/>
                <w:b/>
                <w:bCs/>
                <w:kern w:val="0"/>
              </w:rPr>
            </w:pPr>
            <w:r>
              <w:rPr>
                <w:rFonts w:hint="eastAsia" w:ascii="宋体" w:hAnsi="宋体" w:cs="宋体"/>
                <w:b/>
                <w:bCs/>
                <w:kern w:val="0"/>
              </w:rPr>
              <w:t>合格断面（个）</w:t>
            </w:r>
          </w:p>
        </w:tc>
        <w:tc>
          <w:tcPr>
            <w:tcW w:w="1441" w:type="dxa"/>
            <w:vAlign w:val="center"/>
          </w:tcPr>
          <w:p w14:paraId="407E267D">
            <w:pPr>
              <w:widowControl/>
              <w:jc w:val="center"/>
              <w:rPr>
                <w:rFonts w:ascii="宋体" w:hAnsi="宋体" w:cs="宋体"/>
                <w:b/>
                <w:bCs/>
                <w:kern w:val="0"/>
              </w:rPr>
            </w:pPr>
            <w:r>
              <w:rPr>
                <w:rFonts w:hint="eastAsia" w:ascii="宋体" w:hAnsi="宋体" w:cs="宋体"/>
                <w:b/>
                <w:bCs/>
                <w:kern w:val="0"/>
              </w:rPr>
              <w:t>合格率(%)</w:t>
            </w:r>
          </w:p>
        </w:tc>
        <w:tc>
          <w:tcPr>
            <w:tcW w:w="1444" w:type="dxa"/>
            <w:vMerge w:val="continue"/>
            <w:vAlign w:val="center"/>
          </w:tcPr>
          <w:p w14:paraId="11066E07">
            <w:pPr>
              <w:widowControl/>
              <w:jc w:val="center"/>
              <w:rPr>
                <w:rFonts w:ascii="宋体" w:hAnsi="宋体" w:cs="宋体"/>
                <w:kern w:val="0"/>
              </w:rPr>
            </w:pPr>
          </w:p>
        </w:tc>
      </w:tr>
      <w:tr w14:paraId="001FA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90" w:type="dxa"/>
            <w:vAlign w:val="center"/>
          </w:tcPr>
          <w:p w14:paraId="1324CE4B">
            <w:pPr>
              <w:widowControl/>
              <w:jc w:val="center"/>
              <w:rPr>
                <w:rFonts w:ascii="宋体" w:hAnsi="宋体"/>
              </w:rPr>
            </w:pPr>
            <w:r>
              <w:rPr>
                <w:rFonts w:hint="eastAsia" w:ascii="宋体" w:hAnsi="宋体" w:cs="宋体"/>
                <w:sz w:val="20"/>
                <w:szCs w:val="20"/>
              </w:rPr>
              <w:t>——</w:t>
            </w:r>
          </w:p>
        </w:tc>
        <w:tc>
          <w:tcPr>
            <w:tcW w:w="2325" w:type="dxa"/>
            <w:vAlign w:val="center"/>
          </w:tcPr>
          <w:p w14:paraId="1FFD613C">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沥青混凝土路面上面层</w:t>
            </w:r>
          </w:p>
        </w:tc>
        <w:tc>
          <w:tcPr>
            <w:tcW w:w="1441" w:type="dxa"/>
            <w:vAlign w:val="center"/>
          </w:tcPr>
          <w:p w14:paraId="7C622B3D">
            <w:pPr>
              <w:widowControl/>
              <w:jc w:val="center"/>
              <w:textAlignment w:val="center"/>
              <w:rPr>
                <w:rFonts w:ascii="宋体" w:hAnsi="宋体" w:cs="宋体"/>
                <w:kern w:val="0"/>
              </w:rPr>
            </w:pPr>
            <w:r>
              <w:rPr>
                <w:rFonts w:hint="eastAsia" w:ascii="宋体" w:hAnsi="宋体" w:cs="宋体"/>
                <w:color w:val="000000"/>
                <w:kern w:val="0"/>
                <w:lang w:bidi="ar"/>
              </w:rPr>
              <w:t>≤10</w:t>
            </w:r>
          </w:p>
        </w:tc>
        <w:tc>
          <w:tcPr>
            <w:tcW w:w="1441" w:type="dxa"/>
            <w:vAlign w:val="center"/>
          </w:tcPr>
          <w:p w14:paraId="07C1158C">
            <w:pPr>
              <w:widowControl/>
              <w:jc w:val="center"/>
              <w:textAlignment w:val="center"/>
              <w:rPr>
                <w:rFonts w:hint="eastAsia" w:ascii="宋体" w:hAnsi="宋体" w:eastAsia="宋体" w:cs="宋体"/>
                <w:kern w:val="0"/>
                <w:lang w:eastAsia="zh-CN"/>
              </w:rPr>
            </w:pPr>
            <w:r>
              <w:rPr>
                <w:rFonts w:hint="eastAsia" w:ascii="宋体" w:hAnsi="宋体" w:cs="宋体"/>
                <w:color w:val="000000"/>
                <w:kern w:val="0"/>
                <w:lang w:val="en-US" w:eastAsia="zh-CN" w:bidi="ar"/>
              </w:rPr>
              <w:t>3</w:t>
            </w:r>
          </w:p>
        </w:tc>
        <w:tc>
          <w:tcPr>
            <w:tcW w:w="1441" w:type="dxa"/>
            <w:vAlign w:val="center"/>
          </w:tcPr>
          <w:p w14:paraId="7DCB1431">
            <w:pPr>
              <w:widowControl/>
              <w:jc w:val="center"/>
              <w:textAlignment w:val="center"/>
              <w:rPr>
                <w:rFonts w:hint="eastAsia" w:ascii="宋体" w:hAnsi="宋体" w:eastAsia="宋体" w:cs="宋体"/>
                <w:kern w:val="0"/>
                <w:lang w:eastAsia="zh-CN"/>
              </w:rPr>
            </w:pPr>
            <w:r>
              <w:rPr>
                <w:rFonts w:hint="eastAsia" w:ascii="宋体" w:hAnsi="宋体" w:cs="宋体"/>
                <w:color w:val="000000"/>
                <w:kern w:val="0"/>
                <w:lang w:val="en-US" w:eastAsia="zh-CN" w:bidi="ar"/>
              </w:rPr>
              <w:t>2</w:t>
            </w:r>
          </w:p>
        </w:tc>
        <w:tc>
          <w:tcPr>
            <w:tcW w:w="1441" w:type="dxa"/>
            <w:vAlign w:val="center"/>
          </w:tcPr>
          <w:p w14:paraId="3204AA3C">
            <w:pPr>
              <w:widowControl/>
              <w:jc w:val="center"/>
              <w:textAlignment w:val="center"/>
              <w:rPr>
                <w:rFonts w:hint="default" w:ascii="宋体" w:hAnsi="宋体" w:eastAsia="宋体" w:cs="宋体"/>
                <w:kern w:val="0"/>
                <w:lang w:val="en-US" w:eastAsia="zh-CN"/>
              </w:rPr>
            </w:pPr>
            <w:r>
              <w:rPr>
                <w:rFonts w:hint="eastAsia" w:ascii="宋体" w:hAnsi="宋体" w:cs="宋体"/>
                <w:color w:val="000000"/>
                <w:kern w:val="0"/>
                <w:lang w:val="en-US" w:eastAsia="zh-CN" w:bidi="ar"/>
              </w:rPr>
              <w:t>22</w:t>
            </w:r>
          </w:p>
        </w:tc>
        <w:tc>
          <w:tcPr>
            <w:tcW w:w="1441" w:type="dxa"/>
            <w:vAlign w:val="center"/>
          </w:tcPr>
          <w:p w14:paraId="443C76FD">
            <w:pPr>
              <w:widowControl/>
              <w:jc w:val="center"/>
              <w:textAlignment w:val="center"/>
              <w:rPr>
                <w:rFonts w:hint="default" w:ascii="宋体" w:hAnsi="宋体" w:eastAsia="宋体" w:cs="宋体"/>
                <w:kern w:val="0"/>
                <w:lang w:val="en-US" w:eastAsia="zh-CN"/>
              </w:rPr>
            </w:pPr>
            <w:r>
              <w:rPr>
                <w:rFonts w:hint="eastAsia" w:ascii="宋体" w:hAnsi="宋体" w:cs="宋体"/>
                <w:color w:val="000000"/>
                <w:kern w:val="0"/>
                <w:lang w:val="en-US" w:eastAsia="zh-CN" w:bidi="ar"/>
              </w:rPr>
              <w:t>22</w:t>
            </w:r>
          </w:p>
        </w:tc>
        <w:tc>
          <w:tcPr>
            <w:tcW w:w="1441" w:type="dxa"/>
            <w:vAlign w:val="center"/>
          </w:tcPr>
          <w:p w14:paraId="45E919AA">
            <w:pPr>
              <w:widowControl/>
              <w:jc w:val="center"/>
              <w:textAlignment w:val="center"/>
              <w:rPr>
                <w:rFonts w:ascii="宋体" w:hAnsi="宋体" w:cs="宋体"/>
                <w:kern w:val="0"/>
              </w:rPr>
            </w:pPr>
            <w:r>
              <w:rPr>
                <w:rFonts w:hint="eastAsia" w:ascii="宋体" w:hAnsi="宋体" w:cs="宋体"/>
                <w:color w:val="000000"/>
                <w:kern w:val="0"/>
                <w:lang w:bidi="ar"/>
              </w:rPr>
              <w:t>100</w:t>
            </w:r>
          </w:p>
        </w:tc>
        <w:tc>
          <w:tcPr>
            <w:tcW w:w="1444" w:type="dxa"/>
            <w:vAlign w:val="center"/>
          </w:tcPr>
          <w:p w14:paraId="4234F023">
            <w:pPr>
              <w:widowControl/>
              <w:jc w:val="center"/>
              <w:rPr>
                <w:rFonts w:ascii="宋体" w:hAnsi="宋体" w:cs="宋体"/>
                <w:kern w:val="0"/>
              </w:rPr>
            </w:pPr>
            <w:r>
              <w:rPr>
                <w:rFonts w:hint="eastAsia" w:ascii="宋体" w:hAnsi="宋体" w:cs="宋体"/>
                <w:kern w:val="0"/>
              </w:rPr>
              <w:t>合格</w:t>
            </w:r>
          </w:p>
        </w:tc>
      </w:tr>
      <w:tr w14:paraId="16D82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590" w:type="dxa"/>
            <w:vAlign w:val="center"/>
          </w:tcPr>
          <w:p w14:paraId="7244ABE1">
            <w:pPr>
              <w:widowControl/>
              <w:jc w:val="center"/>
              <w:rPr>
                <w:rFonts w:ascii="宋体" w:hAnsi="宋体" w:cs="宋体"/>
                <w:kern w:val="0"/>
              </w:rPr>
            </w:pPr>
            <w:r>
              <w:rPr>
                <w:rFonts w:hint="eastAsia" w:ascii="宋体" w:hAnsi="宋体" w:cs="宋体"/>
                <w:kern w:val="0"/>
              </w:rPr>
              <w:t>备注</w:t>
            </w:r>
          </w:p>
        </w:tc>
        <w:tc>
          <w:tcPr>
            <w:tcW w:w="12415" w:type="dxa"/>
            <w:gridSpan w:val="8"/>
            <w:vAlign w:val="center"/>
          </w:tcPr>
          <w:p w14:paraId="2328EA2F">
            <w:pPr>
              <w:spacing w:line="360" w:lineRule="auto"/>
              <w:jc w:val="left"/>
              <w:rPr>
                <w:rFonts w:ascii="宋体" w:hAnsi="宋体" w:cs="宋体"/>
                <w:kern w:val="0"/>
              </w:rPr>
            </w:pPr>
            <w:r>
              <w:rPr>
                <w:rFonts w:hint="eastAsia" w:ascii="宋体" w:hAnsi="宋体" w:cs="宋体"/>
                <w:sz w:val="20"/>
                <w:szCs w:val="20"/>
              </w:rPr>
              <w:t>（1）</w:t>
            </w:r>
            <w:r>
              <w:rPr>
                <w:rFonts w:hint="eastAsia" w:ascii="宋体" w:hAnsi="宋体" w:cs="宋体"/>
              </w:rPr>
              <w:t>检测沥青混凝土路面段。</w:t>
            </w:r>
          </w:p>
        </w:tc>
      </w:tr>
    </w:tbl>
    <w:p w14:paraId="09FA0A88">
      <w:pPr>
        <w:spacing w:line="440" w:lineRule="exact"/>
        <w:rPr>
          <w:rFonts w:ascii="宋体" w:hAnsi="宋体"/>
          <w:sz w:val="28"/>
          <w:szCs w:val="28"/>
        </w:rPr>
      </w:pPr>
    </w:p>
    <w:p w14:paraId="3A78C0E2">
      <w:pPr>
        <w:pStyle w:val="9"/>
        <w:rPr>
          <w:rFonts w:hint="eastAsia"/>
        </w:rPr>
      </w:pPr>
    </w:p>
    <w:p w14:paraId="65E4AEB7">
      <w:pPr>
        <w:pStyle w:val="9"/>
        <w:rPr>
          <w:rFonts w:hint="eastAsia"/>
        </w:rPr>
      </w:pPr>
    </w:p>
    <w:p w14:paraId="79ECF8CD">
      <w:pPr>
        <w:pStyle w:val="9"/>
        <w:rPr>
          <w:rFonts w:hint="eastAsia"/>
        </w:rPr>
      </w:pPr>
    </w:p>
    <w:p w14:paraId="7223ECF4">
      <w:pPr>
        <w:pStyle w:val="9"/>
        <w:rPr>
          <w:rFonts w:hint="eastAsia"/>
        </w:rPr>
      </w:pPr>
    </w:p>
    <w:p w14:paraId="1C617232">
      <w:pPr>
        <w:pStyle w:val="9"/>
        <w:rPr>
          <w:rFonts w:hint="eastAsia"/>
        </w:rPr>
      </w:pPr>
    </w:p>
    <w:p w14:paraId="6E5BEF4A">
      <w:pPr>
        <w:pStyle w:val="9"/>
      </w:pPr>
    </w:p>
    <w:p w14:paraId="7B4FBAE3">
      <w:pPr>
        <w:pStyle w:val="9"/>
      </w:pPr>
    </w:p>
    <w:p w14:paraId="48491910">
      <w:pPr>
        <w:pStyle w:val="9"/>
      </w:pPr>
    </w:p>
    <w:p w14:paraId="6D51B47E">
      <w:pPr>
        <w:spacing w:line="440" w:lineRule="exact"/>
        <w:rPr>
          <w:rFonts w:ascii="宋体" w:hAnsi="宋体"/>
          <w:sz w:val="28"/>
          <w:szCs w:val="28"/>
        </w:rPr>
      </w:pPr>
    </w:p>
    <w:p w14:paraId="4295868A">
      <w:pPr>
        <w:spacing w:line="440" w:lineRule="exact"/>
        <w:rPr>
          <w:rFonts w:ascii="宋体" w:hAnsi="宋体"/>
          <w:sz w:val="28"/>
          <w:szCs w:val="28"/>
        </w:rPr>
      </w:pPr>
    </w:p>
    <w:p w14:paraId="02FCBCB3">
      <w:pPr>
        <w:pStyle w:val="32"/>
        <w:jc w:val="center"/>
        <w:rPr>
          <w:rFonts w:ascii="微软雅黑" w:hAnsi="微软雅黑" w:eastAsia="微软雅黑" w:cs="微软雅黑"/>
          <w:sz w:val="24"/>
          <w:szCs w:val="24"/>
          <w:lang w:val="zh-CN"/>
        </w:rPr>
      </w:pPr>
      <w:bookmarkStart w:id="77" w:name="_Toc5466"/>
      <w:bookmarkStart w:id="78" w:name="_Toc23105059"/>
      <w:r>
        <w:rPr>
          <w:rFonts w:hint="eastAsia" w:ascii="微软雅黑" w:hAnsi="微软雅黑" w:eastAsia="微软雅黑" w:cs="微软雅黑"/>
          <w:kern w:val="0"/>
          <w:sz w:val="24"/>
          <w:szCs w:val="24"/>
        </w:rPr>
        <w:t xml:space="preserve">附表4-1  </w:t>
      </w:r>
      <w:r>
        <w:rPr>
          <w:rFonts w:hint="eastAsia" w:ascii="微软雅黑" w:hAnsi="微软雅黑" w:eastAsia="微软雅黑" w:cs="微软雅黑"/>
          <w:bCs/>
          <w:sz w:val="24"/>
          <w:szCs w:val="24"/>
          <w:lang w:val="zh-CN"/>
        </w:rPr>
        <w:t xml:space="preserve"> </w:t>
      </w:r>
      <w:r>
        <w:rPr>
          <w:rFonts w:hint="eastAsia" w:ascii="微软雅黑" w:hAnsi="微软雅黑" w:eastAsia="微软雅黑" w:cs="微软雅黑"/>
          <w:bCs/>
          <w:sz w:val="24"/>
          <w:szCs w:val="24"/>
        </w:rPr>
        <w:t>青混凝土</w:t>
      </w:r>
      <w:r>
        <w:rPr>
          <w:rFonts w:hint="eastAsia" w:ascii="微软雅黑" w:hAnsi="微软雅黑" w:eastAsia="微软雅黑" w:cs="微软雅黑"/>
          <w:kern w:val="0"/>
          <w:sz w:val="24"/>
          <w:szCs w:val="24"/>
        </w:rPr>
        <w:t>路面</w:t>
      </w:r>
      <w:r>
        <w:rPr>
          <w:rFonts w:hint="eastAsia" w:ascii="微软雅黑" w:hAnsi="微软雅黑" w:eastAsia="微软雅黑" w:cs="微软雅黑"/>
          <w:sz w:val="24"/>
          <w:szCs w:val="24"/>
          <w:lang w:val="zh-CN"/>
        </w:rPr>
        <w:t>车辙检测结果汇总表</w:t>
      </w:r>
    </w:p>
    <w:p w14:paraId="58144B94">
      <w:pPr>
        <w:pStyle w:val="9"/>
        <w:jc w:val="right"/>
        <w:rPr>
          <w:rFonts w:ascii="微软雅黑" w:hAnsi="微软雅黑" w:eastAsia="微软雅黑" w:cs="微软雅黑"/>
          <w:szCs w:val="24"/>
          <w:lang w:val="zh-CN"/>
        </w:rPr>
      </w:pPr>
      <w:r>
        <w:rPr>
          <w:rFonts w:hint="eastAsia" w:ascii="微软雅黑" w:hAnsi="微软雅黑" w:eastAsia="微软雅黑" w:cs="微软雅黑"/>
          <w:szCs w:val="24"/>
          <w:lang w:val="zh-CN"/>
        </w:rPr>
        <w:t>第</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 xml:space="preserve">页 </w:t>
      </w:r>
      <w:r>
        <w:rPr>
          <w:rFonts w:hint="eastAsia" w:ascii="微软雅黑" w:hAnsi="微软雅黑" w:eastAsia="微软雅黑" w:cs="微软雅黑"/>
          <w:szCs w:val="24"/>
        </w:rPr>
        <w:t xml:space="preserve"> </w:t>
      </w:r>
      <w:r>
        <w:rPr>
          <w:rFonts w:hint="eastAsia" w:ascii="微软雅黑" w:hAnsi="微软雅黑" w:eastAsia="微软雅黑" w:cs="微软雅黑"/>
          <w:szCs w:val="24"/>
          <w:lang w:val="zh-CN"/>
        </w:rPr>
        <w:t>共</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页</w:t>
      </w:r>
    </w:p>
    <w:tbl>
      <w:tblPr>
        <w:tblStyle w:val="22"/>
        <w:tblW w:w="141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5"/>
        <w:gridCol w:w="1065"/>
        <w:gridCol w:w="822"/>
        <w:gridCol w:w="1056"/>
        <w:gridCol w:w="1056"/>
        <w:gridCol w:w="1057"/>
        <w:gridCol w:w="899"/>
        <w:gridCol w:w="1099"/>
        <w:gridCol w:w="1099"/>
        <w:gridCol w:w="837"/>
        <w:gridCol w:w="1063"/>
        <w:gridCol w:w="1063"/>
        <w:gridCol w:w="1063"/>
        <w:gridCol w:w="915"/>
      </w:tblGrid>
      <w:tr w14:paraId="240C5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 w:hRule="atLeast"/>
          <w:tblHeader/>
          <w:jc w:val="center"/>
        </w:trPr>
        <w:tc>
          <w:tcPr>
            <w:tcW w:w="1065" w:type="dxa"/>
            <w:vMerge w:val="restart"/>
            <w:vAlign w:val="center"/>
          </w:tcPr>
          <w:p w14:paraId="271F5126">
            <w:pPr>
              <w:jc w:val="center"/>
              <w:rPr>
                <w:rFonts w:ascii="宋体" w:hAnsi="宋体" w:cs="宋体"/>
                <w:b/>
                <w:bCs/>
                <w:kern w:val="0"/>
              </w:rPr>
            </w:pPr>
            <w:r>
              <w:rPr>
                <w:rFonts w:hint="eastAsia" w:ascii="宋体" w:hAnsi="宋体" w:cs="宋体"/>
                <w:b/>
                <w:bCs/>
              </w:rPr>
              <w:t>起讫桩号</w:t>
            </w:r>
          </w:p>
        </w:tc>
        <w:tc>
          <w:tcPr>
            <w:tcW w:w="1065" w:type="dxa"/>
            <w:vMerge w:val="restart"/>
            <w:vAlign w:val="center"/>
          </w:tcPr>
          <w:p w14:paraId="48BFEE6F">
            <w:pPr>
              <w:jc w:val="center"/>
              <w:rPr>
                <w:rFonts w:ascii="宋体" w:hAnsi="宋体" w:cs="宋体"/>
                <w:b/>
                <w:bCs/>
                <w:kern w:val="0"/>
              </w:rPr>
            </w:pPr>
            <w:r>
              <w:rPr>
                <w:rFonts w:hint="eastAsia" w:ascii="宋体" w:hAnsi="宋体" w:cs="宋体"/>
                <w:b/>
                <w:bCs/>
                <w:kern w:val="0"/>
              </w:rPr>
              <w:t>检测桩号</w:t>
            </w:r>
          </w:p>
        </w:tc>
        <w:tc>
          <w:tcPr>
            <w:tcW w:w="822" w:type="dxa"/>
            <w:vMerge w:val="restart"/>
            <w:vAlign w:val="center"/>
          </w:tcPr>
          <w:p w14:paraId="74EC3F49">
            <w:pPr>
              <w:jc w:val="center"/>
              <w:rPr>
                <w:rFonts w:ascii="宋体" w:hAnsi="宋体" w:cs="宋体"/>
                <w:b/>
                <w:bCs/>
                <w:kern w:val="0"/>
              </w:rPr>
            </w:pPr>
            <w:r>
              <w:rPr>
                <w:rFonts w:hint="eastAsia" w:ascii="宋体" w:hAnsi="宋体" w:cs="宋体"/>
                <w:b/>
                <w:bCs/>
                <w:kern w:val="0"/>
              </w:rPr>
              <w:t>幅位</w:t>
            </w:r>
          </w:p>
        </w:tc>
        <w:tc>
          <w:tcPr>
            <w:tcW w:w="3169" w:type="dxa"/>
            <w:gridSpan w:val="3"/>
            <w:vAlign w:val="center"/>
          </w:tcPr>
          <w:p w14:paraId="123D6621">
            <w:pPr>
              <w:jc w:val="center"/>
              <w:rPr>
                <w:rFonts w:ascii="宋体" w:hAnsi="宋体" w:cs="宋体"/>
                <w:b/>
                <w:bCs/>
                <w:kern w:val="0"/>
              </w:rPr>
            </w:pPr>
            <w:r>
              <w:rPr>
                <w:rFonts w:hint="eastAsia" w:ascii="宋体" w:hAnsi="宋体" w:cs="宋体"/>
                <w:b/>
                <w:bCs/>
                <w:kern w:val="0"/>
              </w:rPr>
              <w:t>内、外测轮迹带车辙深度</w:t>
            </w:r>
            <w:r>
              <w:rPr>
                <w:rFonts w:hint="eastAsia" w:ascii="宋体" w:hAnsi="宋体" w:cs="宋体"/>
                <w:b/>
                <w:bCs/>
                <w:i/>
                <w:iCs/>
                <w:kern w:val="0"/>
              </w:rPr>
              <w:t>D</w:t>
            </w:r>
            <w:r>
              <w:rPr>
                <w:rFonts w:hint="eastAsia" w:ascii="宋体" w:hAnsi="宋体" w:cs="宋体"/>
                <w:b/>
                <w:bCs/>
                <w:kern w:val="0"/>
              </w:rPr>
              <w:t>(mm)</w:t>
            </w:r>
          </w:p>
        </w:tc>
        <w:tc>
          <w:tcPr>
            <w:tcW w:w="899" w:type="dxa"/>
            <w:vMerge w:val="restart"/>
            <w:vAlign w:val="center"/>
          </w:tcPr>
          <w:p w14:paraId="2171E108">
            <w:pPr>
              <w:jc w:val="center"/>
              <w:rPr>
                <w:rFonts w:ascii="宋体" w:hAnsi="宋体" w:cs="宋体"/>
                <w:b/>
                <w:bCs/>
                <w:kern w:val="0"/>
              </w:rPr>
            </w:pPr>
            <w:r>
              <w:rPr>
                <w:rFonts w:hint="eastAsia" w:ascii="宋体" w:hAnsi="宋体" w:cs="宋体"/>
                <w:b/>
                <w:bCs/>
                <w:kern w:val="0"/>
              </w:rPr>
              <w:t>检测 结论</w:t>
            </w:r>
          </w:p>
        </w:tc>
        <w:tc>
          <w:tcPr>
            <w:tcW w:w="1099" w:type="dxa"/>
            <w:vMerge w:val="restart"/>
            <w:vAlign w:val="center"/>
          </w:tcPr>
          <w:p w14:paraId="448124C9">
            <w:pPr>
              <w:jc w:val="center"/>
              <w:rPr>
                <w:rFonts w:ascii="宋体" w:hAnsi="宋体" w:cs="宋体"/>
                <w:b/>
                <w:bCs/>
              </w:rPr>
            </w:pPr>
            <w:r>
              <w:rPr>
                <w:rFonts w:hint="eastAsia" w:ascii="宋体" w:hAnsi="宋体" w:cs="宋体"/>
                <w:b/>
                <w:bCs/>
              </w:rPr>
              <w:t>起讫桩号</w:t>
            </w:r>
          </w:p>
        </w:tc>
        <w:tc>
          <w:tcPr>
            <w:tcW w:w="1099" w:type="dxa"/>
            <w:vMerge w:val="restart"/>
            <w:vAlign w:val="center"/>
          </w:tcPr>
          <w:p w14:paraId="2AB7CA9B">
            <w:pPr>
              <w:jc w:val="center"/>
              <w:rPr>
                <w:rFonts w:ascii="宋体" w:hAnsi="宋体" w:cs="宋体"/>
                <w:b/>
                <w:bCs/>
              </w:rPr>
            </w:pPr>
            <w:r>
              <w:rPr>
                <w:rFonts w:hint="eastAsia" w:ascii="宋体" w:hAnsi="宋体" w:cs="宋体"/>
                <w:b/>
                <w:bCs/>
                <w:kern w:val="0"/>
              </w:rPr>
              <w:t>检测桩号</w:t>
            </w:r>
          </w:p>
        </w:tc>
        <w:tc>
          <w:tcPr>
            <w:tcW w:w="837" w:type="dxa"/>
            <w:vMerge w:val="restart"/>
            <w:vAlign w:val="center"/>
          </w:tcPr>
          <w:p w14:paraId="624C4081">
            <w:pPr>
              <w:jc w:val="center"/>
              <w:rPr>
                <w:rFonts w:ascii="宋体" w:hAnsi="宋体" w:cs="宋体"/>
                <w:b/>
                <w:bCs/>
              </w:rPr>
            </w:pPr>
            <w:r>
              <w:rPr>
                <w:rFonts w:hint="eastAsia" w:ascii="宋体" w:hAnsi="宋体" w:cs="宋体"/>
                <w:b/>
                <w:bCs/>
                <w:kern w:val="0"/>
              </w:rPr>
              <w:t>幅位</w:t>
            </w:r>
          </w:p>
        </w:tc>
        <w:tc>
          <w:tcPr>
            <w:tcW w:w="3189" w:type="dxa"/>
            <w:gridSpan w:val="3"/>
            <w:vAlign w:val="center"/>
          </w:tcPr>
          <w:p w14:paraId="0058E256">
            <w:pPr>
              <w:jc w:val="center"/>
              <w:rPr>
                <w:rFonts w:ascii="宋体" w:hAnsi="宋体" w:cs="宋体"/>
                <w:b/>
                <w:bCs/>
              </w:rPr>
            </w:pPr>
            <w:r>
              <w:rPr>
                <w:rFonts w:hint="eastAsia" w:ascii="宋体" w:hAnsi="宋体" w:cs="宋体"/>
                <w:b/>
                <w:bCs/>
                <w:kern w:val="0"/>
              </w:rPr>
              <w:t>内、外测轮迹带车辙深度</w:t>
            </w:r>
            <w:r>
              <w:rPr>
                <w:rFonts w:hint="eastAsia" w:ascii="宋体" w:hAnsi="宋体" w:cs="宋体"/>
                <w:b/>
                <w:bCs/>
                <w:i/>
                <w:iCs/>
                <w:kern w:val="0"/>
              </w:rPr>
              <w:t>D</w:t>
            </w:r>
            <w:r>
              <w:rPr>
                <w:rFonts w:hint="eastAsia" w:ascii="宋体" w:hAnsi="宋体" w:cs="宋体"/>
                <w:b/>
                <w:bCs/>
                <w:kern w:val="0"/>
              </w:rPr>
              <w:t>(mm)</w:t>
            </w:r>
          </w:p>
        </w:tc>
        <w:tc>
          <w:tcPr>
            <w:tcW w:w="915" w:type="dxa"/>
            <w:vMerge w:val="restart"/>
            <w:vAlign w:val="center"/>
          </w:tcPr>
          <w:p w14:paraId="6AADB5C3">
            <w:pPr>
              <w:jc w:val="center"/>
              <w:rPr>
                <w:rFonts w:ascii="宋体" w:hAnsi="宋体" w:cs="宋体"/>
                <w:b/>
                <w:bCs/>
                <w:kern w:val="0"/>
              </w:rPr>
            </w:pPr>
            <w:r>
              <w:rPr>
                <w:rFonts w:hint="eastAsia" w:ascii="宋体" w:hAnsi="宋体" w:cs="宋体"/>
                <w:b/>
                <w:bCs/>
                <w:kern w:val="0"/>
              </w:rPr>
              <w:t>检测</w:t>
            </w:r>
          </w:p>
          <w:p w14:paraId="34D099C7">
            <w:pPr>
              <w:jc w:val="center"/>
              <w:rPr>
                <w:rFonts w:ascii="宋体" w:hAnsi="宋体" w:cs="宋体"/>
                <w:b/>
                <w:bCs/>
              </w:rPr>
            </w:pPr>
            <w:r>
              <w:rPr>
                <w:rFonts w:hint="eastAsia" w:ascii="宋体" w:hAnsi="宋体" w:cs="宋体"/>
                <w:b/>
                <w:bCs/>
                <w:kern w:val="0"/>
              </w:rPr>
              <w:t>结论</w:t>
            </w:r>
          </w:p>
        </w:tc>
      </w:tr>
      <w:tr w14:paraId="21349A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7" w:hRule="atLeast"/>
          <w:tblHeader/>
          <w:jc w:val="center"/>
        </w:trPr>
        <w:tc>
          <w:tcPr>
            <w:tcW w:w="1065" w:type="dxa"/>
            <w:vMerge w:val="continue"/>
            <w:vAlign w:val="center"/>
          </w:tcPr>
          <w:p w14:paraId="22B22F7A">
            <w:pPr>
              <w:jc w:val="center"/>
              <w:rPr>
                <w:rFonts w:ascii="宋体" w:hAnsi="宋体" w:cs="宋体"/>
                <w:kern w:val="0"/>
              </w:rPr>
            </w:pPr>
          </w:p>
        </w:tc>
        <w:tc>
          <w:tcPr>
            <w:tcW w:w="1065" w:type="dxa"/>
            <w:vMerge w:val="continue"/>
            <w:vAlign w:val="center"/>
          </w:tcPr>
          <w:p w14:paraId="1D4A92A3">
            <w:pPr>
              <w:jc w:val="center"/>
              <w:rPr>
                <w:rFonts w:ascii="宋体" w:hAnsi="宋体" w:cs="宋体"/>
                <w:kern w:val="0"/>
              </w:rPr>
            </w:pPr>
          </w:p>
        </w:tc>
        <w:tc>
          <w:tcPr>
            <w:tcW w:w="822" w:type="dxa"/>
            <w:vMerge w:val="continue"/>
            <w:vAlign w:val="center"/>
          </w:tcPr>
          <w:p w14:paraId="3DB31A9F">
            <w:pPr>
              <w:jc w:val="center"/>
              <w:rPr>
                <w:rFonts w:ascii="宋体" w:hAnsi="宋体" w:cs="宋体"/>
                <w:kern w:val="0"/>
              </w:rPr>
            </w:pPr>
          </w:p>
        </w:tc>
        <w:tc>
          <w:tcPr>
            <w:tcW w:w="1056" w:type="dxa"/>
            <w:vAlign w:val="center"/>
          </w:tcPr>
          <w:p w14:paraId="3413ED0A">
            <w:pPr>
              <w:jc w:val="center"/>
              <w:rPr>
                <w:rFonts w:ascii="宋体" w:hAnsi="宋体" w:cs="宋体"/>
                <w:b/>
                <w:bCs/>
                <w:kern w:val="0"/>
              </w:rPr>
            </w:pPr>
            <w:r>
              <w:rPr>
                <w:rFonts w:hint="eastAsia" w:ascii="宋体" w:hAnsi="宋体" w:cs="宋体"/>
                <w:b/>
                <w:bCs/>
                <w:i/>
                <w:iCs/>
                <w:kern w:val="0"/>
              </w:rPr>
              <w:t>D</w:t>
            </w:r>
            <w:r>
              <w:rPr>
                <w:rFonts w:hint="eastAsia" w:ascii="宋体" w:hAnsi="宋体" w:cs="宋体"/>
                <w:b/>
                <w:bCs/>
                <w:kern w:val="0"/>
                <w:vertAlign w:val="subscript"/>
              </w:rPr>
              <w:t>1</w:t>
            </w:r>
          </w:p>
        </w:tc>
        <w:tc>
          <w:tcPr>
            <w:tcW w:w="1056" w:type="dxa"/>
            <w:vAlign w:val="center"/>
          </w:tcPr>
          <w:p w14:paraId="42922874">
            <w:pPr>
              <w:jc w:val="center"/>
              <w:rPr>
                <w:rFonts w:ascii="宋体" w:hAnsi="宋体" w:cs="宋体"/>
                <w:b/>
                <w:bCs/>
                <w:kern w:val="0"/>
              </w:rPr>
            </w:pPr>
            <w:r>
              <w:rPr>
                <w:rFonts w:hint="eastAsia" w:ascii="宋体" w:hAnsi="宋体" w:cs="宋体"/>
                <w:b/>
                <w:bCs/>
                <w:i/>
                <w:iCs/>
                <w:kern w:val="0"/>
              </w:rPr>
              <w:t>D</w:t>
            </w:r>
            <w:r>
              <w:rPr>
                <w:rFonts w:hint="eastAsia" w:ascii="宋体" w:hAnsi="宋体" w:cs="宋体"/>
                <w:b/>
                <w:bCs/>
                <w:kern w:val="0"/>
                <w:vertAlign w:val="subscript"/>
              </w:rPr>
              <w:t>2</w:t>
            </w:r>
          </w:p>
        </w:tc>
        <w:tc>
          <w:tcPr>
            <w:tcW w:w="1057" w:type="dxa"/>
            <w:vAlign w:val="center"/>
          </w:tcPr>
          <w:p w14:paraId="378BB7CB">
            <w:pPr>
              <w:jc w:val="center"/>
              <w:rPr>
                <w:rFonts w:ascii="宋体" w:hAnsi="宋体" w:cs="宋体"/>
                <w:b/>
                <w:bCs/>
                <w:kern w:val="0"/>
              </w:rPr>
            </w:pPr>
            <w:r>
              <w:rPr>
                <w:rFonts w:hint="eastAsia" w:ascii="宋体" w:hAnsi="宋体" w:cs="宋体"/>
                <w:b/>
                <w:bCs/>
                <w:kern w:val="0"/>
              </w:rPr>
              <w:t>最大值</w:t>
            </w:r>
          </w:p>
        </w:tc>
        <w:tc>
          <w:tcPr>
            <w:tcW w:w="899" w:type="dxa"/>
            <w:vMerge w:val="continue"/>
            <w:vAlign w:val="center"/>
          </w:tcPr>
          <w:p w14:paraId="4E17C6BB">
            <w:pPr>
              <w:jc w:val="center"/>
              <w:rPr>
                <w:rFonts w:ascii="宋体" w:hAnsi="宋体" w:cs="宋体"/>
                <w:kern w:val="0"/>
              </w:rPr>
            </w:pPr>
          </w:p>
        </w:tc>
        <w:tc>
          <w:tcPr>
            <w:tcW w:w="1099" w:type="dxa"/>
            <w:vMerge w:val="continue"/>
            <w:vAlign w:val="center"/>
          </w:tcPr>
          <w:p w14:paraId="66F871FB">
            <w:pPr>
              <w:jc w:val="center"/>
              <w:rPr>
                <w:rFonts w:ascii="宋体" w:hAnsi="宋体" w:cs="宋体"/>
              </w:rPr>
            </w:pPr>
          </w:p>
        </w:tc>
        <w:tc>
          <w:tcPr>
            <w:tcW w:w="1099" w:type="dxa"/>
            <w:vMerge w:val="continue"/>
            <w:vAlign w:val="center"/>
          </w:tcPr>
          <w:p w14:paraId="359F7D2A">
            <w:pPr>
              <w:jc w:val="center"/>
              <w:rPr>
                <w:rFonts w:ascii="宋体" w:hAnsi="宋体" w:cs="宋体"/>
              </w:rPr>
            </w:pPr>
          </w:p>
        </w:tc>
        <w:tc>
          <w:tcPr>
            <w:tcW w:w="837" w:type="dxa"/>
            <w:vMerge w:val="continue"/>
            <w:vAlign w:val="center"/>
          </w:tcPr>
          <w:p w14:paraId="7C69AB80">
            <w:pPr>
              <w:jc w:val="center"/>
              <w:rPr>
                <w:rFonts w:ascii="宋体" w:hAnsi="宋体" w:cs="宋体"/>
              </w:rPr>
            </w:pPr>
          </w:p>
        </w:tc>
        <w:tc>
          <w:tcPr>
            <w:tcW w:w="1063" w:type="dxa"/>
            <w:vAlign w:val="center"/>
          </w:tcPr>
          <w:p w14:paraId="1D1016E3">
            <w:pPr>
              <w:jc w:val="center"/>
              <w:rPr>
                <w:rFonts w:ascii="宋体" w:hAnsi="宋体" w:cs="宋体"/>
                <w:b/>
                <w:bCs/>
              </w:rPr>
            </w:pPr>
            <w:r>
              <w:rPr>
                <w:rFonts w:hint="eastAsia" w:ascii="宋体" w:hAnsi="宋体" w:cs="宋体"/>
                <w:b/>
                <w:bCs/>
                <w:i/>
                <w:iCs/>
                <w:kern w:val="0"/>
              </w:rPr>
              <w:t>D</w:t>
            </w:r>
            <w:r>
              <w:rPr>
                <w:rFonts w:hint="eastAsia" w:ascii="宋体" w:hAnsi="宋体" w:cs="宋体"/>
                <w:b/>
                <w:bCs/>
                <w:kern w:val="0"/>
                <w:vertAlign w:val="subscript"/>
              </w:rPr>
              <w:t>1</w:t>
            </w:r>
          </w:p>
        </w:tc>
        <w:tc>
          <w:tcPr>
            <w:tcW w:w="1063" w:type="dxa"/>
            <w:vAlign w:val="center"/>
          </w:tcPr>
          <w:p w14:paraId="18822101">
            <w:pPr>
              <w:jc w:val="center"/>
              <w:rPr>
                <w:rFonts w:ascii="宋体" w:hAnsi="宋体" w:cs="宋体"/>
                <w:b/>
                <w:bCs/>
              </w:rPr>
            </w:pPr>
            <w:r>
              <w:rPr>
                <w:rFonts w:hint="eastAsia" w:ascii="宋体" w:hAnsi="宋体" w:cs="宋体"/>
                <w:b/>
                <w:bCs/>
                <w:i/>
                <w:iCs/>
                <w:kern w:val="0"/>
              </w:rPr>
              <w:t>D</w:t>
            </w:r>
            <w:r>
              <w:rPr>
                <w:rFonts w:hint="eastAsia" w:ascii="宋体" w:hAnsi="宋体" w:cs="宋体"/>
                <w:b/>
                <w:bCs/>
                <w:kern w:val="0"/>
                <w:vertAlign w:val="subscript"/>
              </w:rPr>
              <w:t>2</w:t>
            </w:r>
          </w:p>
        </w:tc>
        <w:tc>
          <w:tcPr>
            <w:tcW w:w="1063" w:type="dxa"/>
            <w:vAlign w:val="center"/>
          </w:tcPr>
          <w:p w14:paraId="2051A65A">
            <w:pPr>
              <w:jc w:val="center"/>
              <w:rPr>
                <w:rFonts w:ascii="宋体" w:hAnsi="宋体" w:cs="宋体"/>
                <w:b/>
                <w:bCs/>
              </w:rPr>
            </w:pPr>
            <w:r>
              <w:rPr>
                <w:rFonts w:hint="eastAsia" w:ascii="宋体" w:hAnsi="宋体" w:cs="宋体"/>
                <w:b/>
                <w:bCs/>
              </w:rPr>
              <w:t>最大值</w:t>
            </w:r>
          </w:p>
        </w:tc>
        <w:tc>
          <w:tcPr>
            <w:tcW w:w="915" w:type="dxa"/>
            <w:vMerge w:val="continue"/>
            <w:vAlign w:val="center"/>
          </w:tcPr>
          <w:p w14:paraId="67714399">
            <w:pPr>
              <w:jc w:val="center"/>
              <w:rPr>
                <w:rFonts w:ascii="宋体" w:hAnsi="宋体" w:cs="宋体"/>
              </w:rPr>
            </w:pPr>
          </w:p>
        </w:tc>
      </w:tr>
      <w:tr w14:paraId="3B124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21CD9BE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K104+302</w:t>
            </w:r>
          </w:p>
          <w:p w14:paraId="454CECC0">
            <w:pPr>
              <w:widowControl/>
              <w:jc w:val="center"/>
              <w:textAlignment w:val="center"/>
              <w:rPr>
                <w:rFonts w:ascii="宋体" w:hAnsi="宋体" w:cs="宋体"/>
              </w:rPr>
            </w:pPr>
            <w:r>
              <w:rPr>
                <w:rFonts w:hint="eastAsia" w:ascii="宋体" w:hAnsi="宋体" w:cs="宋体"/>
                <w:color w:val="000000"/>
                <w:kern w:val="0"/>
                <w:lang w:bidi="ar"/>
              </w:rPr>
              <w:t>～</w:t>
            </w:r>
          </w:p>
          <w:p w14:paraId="3B953152">
            <w:pPr>
              <w:widowControl/>
              <w:jc w:val="center"/>
              <w:textAlignment w:val="center"/>
              <w:rPr>
                <w:rFonts w:ascii="宋体" w:hAnsi="宋体" w:cs="宋体"/>
              </w:rPr>
            </w:pPr>
            <w:r>
              <w:rPr>
                <w:rFonts w:hint="eastAsia" w:ascii="宋体" w:hAnsi="宋体" w:cs="宋体"/>
                <w:color w:val="000000"/>
                <w:kern w:val="0"/>
                <w:lang w:bidi="ar"/>
              </w:rPr>
              <w:t>K105+000</w:t>
            </w:r>
          </w:p>
        </w:tc>
        <w:tc>
          <w:tcPr>
            <w:tcW w:w="1065" w:type="dxa"/>
            <w:vMerge w:val="restart"/>
            <w:vAlign w:val="center"/>
          </w:tcPr>
          <w:p w14:paraId="43C27B26">
            <w:pPr>
              <w:widowControl/>
              <w:jc w:val="center"/>
              <w:textAlignment w:val="center"/>
              <w:rPr>
                <w:rFonts w:ascii="宋体" w:hAnsi="宋体" w:cs="宋体"/>
              </w:rPr>
            </w:pPr>
            <w:r>
              <w:rPr>
                <w:rFonts w:hint="eastAsia" w:ascii="宋体" w:hAnsi="宋体" w:cs="宋体"/>
                <w:color w:val="000000"/>
                <w:kern w:val="0"/>
                <w:lang w:bidi="ar"/>
              </w:rPr>
              <w:t>K104+625</w:t>
            </w:r>
          </w:p>
        </w:tc>
        <w:tc>
          <w:tcPr>
            <w:tcW w:w="822" w:type="dxa"/>
            <w:vAlign w:val="center"/>
          </w:tcPr>
          <w:p w14:paraId="57FAB757">
            <w:pPr>
              <w:widowControl/>
              <w:jc w:val="center"/>
              <w:textAlignment w:val="center"/>
              <w:rPr>
                <w:rFonts w:ascii="宋体" w:hAnsi="宋体" w:cs="宋体"/>
              </w:rPr>
            </w:pPr>
            <w:r>
              <w:rPr>
                <w:rFonts w:hint="eastAsia" w:ascii="宋体" w:hAnsi="宋体" w:cs="宋体"/>
                <w:color w:val="000000"/>
                <w:kern w:val="0"/>
                <w:lang w:bidi="ar"/>
              </w:rPr>
              <w:t>左幅</w:t>
            </w:r>
          </w:p>
        </w:tc>
        <w:tc>
          <w:tcPr>
            <w:tcW w:w="1056" w:type="dxa"/>
            <w:vAlign w:val="top"/>
          </w:tcPr>
          <w:p w14:paraId="427D8FF1">
            <w:pPr>
              <w:pStyle w:val="69"/>
              <w:spacing w:before="113" w:line="271" w:lineRule="exact"/>
              <w:ind w:left="474" w:leftChars="0"/>
              <w:rPr>
                <w:rFonts w:ascii="宋体" w:hAnsi="宋体" w:cs="宋体"/>
                <w:bCs/>
              </w:rPr>
            </w:pPr>
            <w:r>
              <w:rPr>
                <w:position w:val="1"/>
              </w:rPr>
              <w:t>1</w:t>
            </w:r>
          </w:p>
        </w:tc>
        <w:tc>
          <w:tcPr>
            <w:tcW w:w="1056" w:type="dxa"/>
            <w:vAlign w:val="top"/>
          </w:tcPr>
          <w:p w14:paraId="6977BC1A">
            <w:pPr>
              <w:pStyle w:val="69"/>
              <w:spacing w:before="113" w:line="271" w:lineRule="exact"/>
              <w:ind w:left="463" w:leftChars="0"/>
              <w:rPr>
                <w:rFonts w:ascii="宋体" w:hAnsi="宋体" w:cs="宋体"/>
                <w:bCs/>
              </w:rPr>
            </w:pPr>
            <w:r>
              <w:rPr>
                <w:position w:val="1"/>
              </w:rPr>
              <w:t>2</w:t>
            </w:r>
          </w:p>
        </w:tc>
        <w:tc>
          <w:tcPr>
            <w:tcW w:w="1057" w:type="dxa"/>
            <w:vAlign w:val="top"/>
          </w:tcPr>
          <w:p w14:paraId="193AE542">
            <w:pPr>
              <w:pStyle w:val="69"/>
              <w:spacing w:before="113" w:line="271" w:lineRule="exact"/>
              <w:ind w:left="467" w:leftChars="0"/>
              <w:rPr>
                <w:rFonts w:ascii="宋体" w:hAnsi="宋体" w:cs="宋体"/>
                <w:bCs/>
              </w:rPr>
            </w:pPr>
            <w:r>
              <w:rPr>
                <w:position w:val="1"/>
              </w:rPr>
              <w:t>2</w:t>
            </w:r>
          </w:p>
        </w:tc>
        <w:tc>
          <w:tcPr>
            <w:tcW w:w="899" w:type="dxa"/>
            <w:vAlign w:val="center"/>
          </w:tcPr>
          <w:p w14:paraId="0BB3889C">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restart"/>
            <w:vAlign w:val="center"/>
          </w:tcPr>
          <w:p w14:paraId="633A461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K117+000</w:t>
            </w:r>
          </w:p>
          <w:p w14:paraId="75B256E5">
            <w:pPr>
              <w:widowControl/>
              <w:jc w:val="center"/>
              <w:textAlignment w:val="center"/>
              <w:rPr>
                <w:rFonts w:ascii="宋体" w:hAnsi="宋体" w:cs="宋体"/>
                <w:bCs/>
              </w:rPr>
            </w:pPr>
            <w:r>
              <w:rPr>
                <w:rFonts w:hint="eastAsia" w:ascii="宋体" w:hAnsi="宋体" w:cs="宋体"/>
                <w:color w:val="000000"/>
                <w:kern w:val="0"/>
                <w:lang w:bidi="ar"/>
              </w:rPr>
              <w:t>～</w:t>
            </w:r>
          </w:p>
          <w:p w14:paraId="4C2D9136">
            <w:pPr>
              <w:widowControl/>
              <w:jc w:val="center"/>
              <w:textAlignment w:val="center"/>
              <w:rPr>
                <w:rFonts w:ascii="宋体" w:hAnsi="宋体" w:cs="宋体"/>
                <w:bCs/>
              </w:rPr>
            </w:pPr>
            <w:r>
              <w:rPr>
                <w:rFonts w:hint="eastAsia" w:ascii="宋体" w:hAnsi="宋体" w:cs="宋体"/>
                <w:color w:val="000000"/>
                <w:kern w:val="0"/>
                <w:lang w:bidi="ar"/>
              </w:rPr>
              <w:t>K118+000</w:t>
            </w:r>
          </w:p>
        </w:tc>
        <w:tc>
          <w:tcPr>
            <w:tcW w:w="1099" w:type="dxa"/>
            <w:vMerge w:val="restart"/>
            <w:vAlign w:val="center"/>
          </w:tcPr>
          <w:p w14:paraId="2BA2EC8A">
            <w:pPr>
              <w:widowControl/>
              <w:jc w:val="center"/>
              <w:textAlignment w:val="center"/>
              <w:rPr>
                <w:rFonts w:ascii="宋体" w:hAnsi="宋体" w:cs="宋体"/>
                <w:bCs/>
              </w:rPr>
            </w:pPr>
            <w:r>
              <w:rPr>
                <w:rFonts w:hint="eastAsia" w:ascii="宋体" w:hAnsi="宋体" w:cs="宋体"/>
                <w:color w:val="000000"/>
                <w:kern w:val="0"/>
                <w:lang w:bidi="ar"/>
              </w:rPr>
              <w:t>K117+525</w:t>
            </w:r>
          </w:p>
        </w:tc>
        <w:tc>
          <w:tcPr>
            <w:tcW w:w="837" w:type="dxa"/>
            <w:vAlign w:val="center"/>
          </w:tcPr>
          <w:p w14:paraId="156CF712">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63" w:type="dxa"/>
            <w:vAlign w:val="top"/>
          </w:tcPr>
          <w:p w14:paraId="78E8FE8D">
            <w:pPr>
              <w:pStyle w:val="69"/>
              <w:spacing w:before="113" w:line="269" w:lineRule="exact"/>
              <w:ind w:left="477" w:leftChars="0"/>
              <w:rPr>
                <w:rFonts w:ascii="宋体" w:hAnsi="宋体" w:cs="宋体"/>
                <w:bCs/>
              </w:rPr>
            </w:pPr>
            <w:r>
              <w:rPr>
                <w:position w:val="1"/>
              </w:rPr>
              <w:t>0</w:t>
            </w:r>
          </w:p>
        </w:tc>
        <w:tc>
          <w:tcPr>
            <w:tcW w:w="1063" w:type="dxa"/>
            <w:vAlign w:val="top"/>
          </w:tcPr>
          <w:p w14:paraId="5FF0F057">
            <w:pPr>
              <w:pStyle w:val="69"/>
              <w:spacing w:before="113" w:line="271" w:lineRule="exact"/>
              <w:ind w:left="493" w:leftChars="0"/>
              <w:rPr>
                <w:rFonts w:ascii="宋体" w:hAnsi="宋体" w:cs="宋体"/>
                <w:bCs/>
              </w:rPr>
            </w:pPr>
            <w:r>
              <w:rPr>
                <w:position w:val="1"/>
              </w:rPr>
              <w:t>1</w:t>
            </w:r>
          </w:p>
        </w:tc>
        <w:tc>
          <w:tcPr>
            <w:tcW w:w="1063" w:type="dxa"/>
            <w:vAlign w:val="top"/>
          </w:tcPr>
          <w:p w14:paraId="40D42E89">
            <w:pPr>
              <w:pStyle w:val="69"/>
              <w:spacing w:before="113" w:line="271" w:lineRule="exact"/>
              <w:ind w:left="495" w:leftChars="0"/>
              <w:rPr>
                <w:rFonts w:ascii="宋体" w:hAnsi="宋体" w:cs="宋体"/>
                <w:bCs/>
              </w:rPr>
            </w:pPr>
            <w:r>
              <w:rPr>
                <w:position w:val="1"/>
              </w:rPr>
              <w:t>1</w:t>
            </w:r>
          </w:p>
        </w:tc>
        <w:tc>
          <w:tcPr>
            <w:tcW w:w="915" w:type="dxa"/>
            <w:vAlign w:val="center"/>
          </w:tcPr>
          <w:p w14:paraId="68173E9B">
            <w:pPr>
              <w:widowControl/>
              <w:jc w:val="center"/>
              <w:textAlignment w:val="center"/>
              <w:rPr>
                <w:rFonts w:ascii="宋体" w:hAnsi="宋体" w:cs="宋体"/>
              </w:rPr>
            </w:pPr>
            <w:r>
              <w:rPr>
                <w:rFonts w:hint="eastAsia" w:ascii="宋体" w:hAnsi="宋体" w:cs="宋体"/>
                <w:color w:val="000000"/>
                <w:kern w:val="0"/>
                <w:lang w:bidi="ar"/>
              </w:rPr>
              <w:t>合格</w:t>
            </w:r>
          </w:p>
        </w:tc>
      </w:tr>
      <w:tr w14:paraId="21FCE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2410CC1B">
            <w:pPr>
              <w:widowControl/>
              <w:jc w:val="center"/>
              <w:textAlignment w:val="center"/>
              <w:rPr>
                <w:rFonts w:ascii="宋体" w:hAnsi="宋体" w:cs="宋体"/>
              </w:rPr>
            </w:pPr>
          </w:p>
        </w:tc>
        <w:tc>
          <w:tcPr>
            <w:tcW w:w="1065" w:type="dxa"/>
            <w:vMerge w:val="continue"/>
            <w:vAlign w:val="center"/>
          </w:tcPr>
          <w:p w14:paraId="1004101E">
            <w:pPr>
              <w:jc w:val="center"/>
              <w:rPr>
                <w:rFonts w:ascii="宋体" w:hAnsi="宋体" w:cs="宋体"/>
              </w:rPr>
            </w:pPr>
          </w:p>
        </w:tc>
        <w:tc>
          <w:tcPr>
            <w:tcW w:w="822" w:type="dxa"/>
            <w:vAlign w:val="center"/>
          </w:tcPr>
          <w:p w14:paraId="3C31A619">
            <w:pPr>
              <w:widowControl/>
              <w:jc w:val="center"/>
              <w:textAlignment w:val="center"/>
              <w:rPr>
                <w:rFonts w:ascii="宋体" w:hAnsi="宋体" w:cs="宋体"/>
              </w:rPr>
            </w:pPr>
            <w:r>
              <w:rPr>
                <w:rFonts w:hint="eastAsia" w:ascii="宋体" w:hAnsi="宋体" w:cs="宋体"/>
                <w:color w:val="000000"/>
                <w:kern w:val="0"/>
                <w:lang w:bidi="ar"/>
              </w:rPr>
              <w:t>右幅</w:t>
            </w:r>
          </w:p>
        </w:tc>
        <w:tc>
          <w:tcPr>
            <w:tcW w:w="1056" w:type="dxa"/>
            <w:vAlign w:val="top"/>
          </w:tcPr>
          <w:p w14:paraId="34976DE0">
            <w:pPr>
              <w:pStyle w:val="69"/>
              <w:spacing w:before="117" w:line="271" w:lineRule="exact"/>
              <w:ind w:left="474" w:leftChars="0"/>
              <w:rPr>
                <w:rFonts w:ascii="宋体" w:hAnsi="宋体" w:cs="宋体"/>
                <w:bCs/>
              </w:rPr>
            </w:pPr>
            <w:r>
              <w:rPr>
                <w:position w:val="1"/>
              </w:rPr>
              <w:t>1</w:t>
            </w:r>
          </w:p>
        </w:tc>
        <w:tc>
          <w:tcPr>
            <w:tcW w:w="1056" w:type="dxa"/>
            <w:vAlign w:val="top"/>
          </w:tcPr>
          <w:p w14:paraId="23252DD7">
            <w:pPr>
              <w:pStyle w:val="69"/>
              <w:spacing w:before="117" w:line="271" w:lineRule="exact"/>
              <w:ind w:left="476" w:leftChars="0"/>
              <w:rPr>
                <w:rFonts w:ascii="宋体" w:hAnsi="宋体" w:cs="宋体"/>
                <w:bCs/>
              </w:rPr>
            </w:pPr>
            <w:r>
              <w:rPr>
                <w:position w:val="1"/>
              </w:rPr>
              <w:t>1</w:t>
            </w:r>
          </w:p>
        </w:tc>
        <w:tc>
          <w:tcPr>
            <w:tcW w:w="1057" w:type="dxa"/>
            <w:vAlign w:val="top"/>
          </w:tcPr>
          <w:p w14:paraId="4AC04E52">
            <w:pPr>
              <w:pStyle w:val="69"/>
              <w:spacing w:before="117" w:line="271" w:lineRule="exact"/>
              <w:ind w:left="480" w:leftChars="0"/>
              <w:rPr>
                <w:rFonts w:ascii="宋体" w:hAnsi="宋体" w:cs="宋体"/>
                <w:bCs/>
              </w:rPr>
            </w:pPr>
            <w:r>
              <w:rPr>
                <w:position w:val="1"/>
              </w:rPr>
              <w:t>1</w:t>
            </w:r>
          </w:p>
        </w:tc>
        <w:tc>
          <w:tcPr>
            <w:tcW w:w="899" w:type="dxa"/>
            <w:vAlign w:val="center"/>
          </w:tcPr>
          <w:p w14:paraId="13992E5B">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continue"/>
            <w:vAlign w:val="center"/>
          </w:tcPr>
          <w:p w14:paraId="436B82E6">
            <w:pPr>
              <w:widowControl/>
              <w:jc w:val="center"/>
              <w:textAlignment w:val="center"/>
              <w:rPr>
                <w:rFonts w:ascii="宋体" w:hAnsi="宋体" w:cs="宋体"/>
                <w:bCs/>
              </w:rPr>
            </w:pPr>
          </w:p>
        </w:tc>
        <w:tc>
          <w:tcPr>
            <w:tcW w:w="1099" w:type="dxa"/>
            <w:vMerge w:val="continue"/>
            <w:vAlign w:val="center"/>
          </w:tcPr>
          <w:p w14:paraId="708AB5B8">
            <w:pPr>
              <w:jc w:val="center"/>
              <w:rPr>
                <w:rFonts w:ascii="宋体" w:hAnsi="宋体" w:cs="宋体"/>
                <w:bCs/>
              </w:rPr>
            </w:pPr>
          </w:p>
        </w:tc>
        <w:tc>
          <w:tcPr>
            <w:tcW w:w="837" w:type="dxa"/>
            <w:vAlign w:val="center"/>
          </w:tcPr>
          <w:p w14:paraId="16E255A4">
            <w:pPr>
              <w:widowControl/>
              <w:jc w:val="center"/>
              <w:textAlignment w:val="center"/>
              <w:rPr>
                <w:rFonts w:ascii="宋体" w:hAnsi="宋体" w:cs="宋体"/>
                <w:bCs/>
              </w:rPr>
            </w:pPr>
            <w:r>
              <w:rPr>
                <w:rFonts w:hint="eastAsia" w:ascii="宋体" w:hAnsi="宋体" w:cs="宋体"/>
                <w:color w:val="000000"/>
                <w:kern w:val="0"/>
                <w:lang w:bidi="ar"/>
              </w:rPr>
              <w:t>右幅</w:t>
            </w:r>
          </w:p>
        </w:tc>
        <w:tc>
          <w:tcPr>
            <w:tcW w:w="1063" w:type="dxa"/>
            <w:vAlign w:val="top"/>
          </w:tcPr>
          <w:p w14:paraId="5CB92462">
            <w:pPr>
              <w:pStyle w:val="69"/>
              <w:spacing w:before="117" w:line="269" w:lineRule="exact"/>
              <w:ind w:left="477" w:leftChars="0"/>
              <w:rPr>
                <w:rFonts w:ascii="宋体" w:hAnsi="宋体" w:cs="宋体"/>
                <w:bCs/>
              </w:rPr>
            </w:pPr>
            <w:r>
              <w:rPr>
                <w:position w:val="1"/>
              </w:rPr>
              <w:t>0</w:t>
            </w:r>
          </w:p>
        </w:tc>
        <w:tc>
          <w:tcPr>
            <w:tcW w:w="1063" w:type="dxa"/>
            <w:vAlign w:val="top"/>
          </w:tcPr>
          <w:p w14:paraId="271BBB5E">
            <w:pPr>
              <w:pStyle w:val="69"/>
              <w:spacing w:before="117" w:line="271" w:lineRule="exact"/>
              <w:ind w:left="480" w:leftChars="0"/>
              <w:rPr>
                <w:rFonts w:ascii="宋体" w:hAnsi="宋体" w:cs="宋体"/>
                <w:bCs/>
              </w:rPr>
            </w:pPr>
            <w:r>
              <w:rPr>
                <w:position w:val="1"/>
              </w:rPr>
              <w:t>2</w:t>
            </w:r>
          </w:p>
        </w:tc>
        <w:tc>
          <w:tcPr>
            <w:tcW w:w="1063" w:type="dxa"/>
            <w:vAlign w:val="top"/>
          </w:tcPr>
          <w:p w14:paraId="0F899B61">
            <w:pPr>
              <w:pStyle w:val="69"/>
              <w:spacing w:before="117" w:line="271" w:lineRule="exact"/>
              <w:ind w:left="482" w:leftChars="0"/>
              <w:rPr>
                <w:rFonts w:ascii="宋体" w:hAnsi="宋体" w:cs="宋体"/>
                <w:bCs/>
              </w:rPr>
            </w:pPr>
            <w:r>
              <w:rPr>
                <w:position w:val="1"/>
              </w:rPr>
              <w:t>2</w:t>
            </w:r>
          </w:p>
        </w:tc>
        <w:tc>
          <w:tcPr>
            <w:tcW w:w="915" w:type="dxa"/>
            <w:vAlign w:val="center"/>
          </w:tcPr>
          <w:p w14:paraId="6EF616E5">
            <w:pPr>
              <w:widowControl/>
              <w:jc w:val="center"/>
              <w:textAlignment w:val="center"/>
              <w:rPr>
                <w:rFonts w:ascii="宋体" w:hAnsi="宋体" w:cs="宋体"/>
              </w:rPr>
            </w:pPr>
            <w:r>
              <w:rPr>
                <w:rFonts w:hint="eastAsia" w:ascii="宋体" w:hAnsi="宋体" w:cs="宋体"/>
                <w:color w:val="000000"/>
                <w:kern w:val="0"/>
                <w:lang w:bidi="ar"/>
              </w:rPr>
              <w:t>合格</w:t>
            </w:r>
          </w:p>
        </w:tc>
      </w:tr>
      <w:tr w14:paraId="6B951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5FE26A5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K105+000</w:t>
            </w:r>
          </w:p>
          <w:p w14:paraId="33B43A38">
            <w:pPr>
              <w:widowControl/>
              <w:jc w:val="center"/>
              <w:textAlignment w:val="center"/>
              <w:rPr>
                <w:rFonts w:ascii="宋体" w:hAnsi="宋体" w:cs="宋体"/>
              </w:rPr>
            </w:pPr>
            <w:r>
              <w:rPr>
                <w:rFonts w:hint="eastAsia" w:ascii="宋体" w:hAnsi="宋体" w:cs="宋体"/>
                <w:color w:val="000000"/>
                <w:kern w:val="0"/>
                <w:lang w:bidi="ar"/>
              </w:rPr>
              <w:t>～</w:t>
            </w:r>
          </w:p>
          <w:p w14:paraId="099813F8">
            <w:pPr>
              <w:widowControl/>
              <w:jc w:val="center"/>
              <w:textAlignment w:val="center"/>
              <w:rPr>
                <w:rFonts w:ascii="宋体" w:hAnsi="宋体" w:cs="宋体"/>
              </w:rPr>
            </w:pPr>
            <w:r>
              <w:rPr>
                <w:rFonts w:hint="eastAsia" w:ascii="宋体" w:hAnsi="宋体" w:cs="宋体"/>
                <w:color w:val="000000"/>
                <w:kern w:val="0"/>
                <w:lang w:bidi="ar"/>
              </w:rPr>
              <w:t>K106+000</w:t>
            </w:r>
          </w:p>
        </w:tc>
        <w:tc>
          <w:tcPr>
            <w:tcW w:w="1065" w:type="dxa"/>
            <w:vMerge w:val="restart"/>
            <w:vAlign w:val="center"/>
          </w:tcPr>
          <w:p w14:paraId="7EAA6D5A">
            <w:pPr>
              <w:widowControl/>
              <w:jc w:val="center"/>
              <w:textAlignment w:val="center"/>
              <w:rPr>
                <w:rFonts w:ascii="宋体" w:hAnsi="宋体" w:cs="宋体"/>
              </w:rPr>
            </w:pPr>
            <w:r>
              <w:rPr>
                <w:rFonts w:hint="eastAsia" w:ascii="宋体" w:hAnsi="宋体" w:cs="宋体"/>
                <w:color w:val="000000"/>
                <w:kern w:val="0"/>
                <w:lang w:bidi="ar"/>
              </w:rPr>
              <w:t>K105+336</w:t>
            </w:r>
          </w:p>
        </w:tc>
        <w:tc>
          <w:tcPr>
            <w:tcW w:w="822" w:type="dxa"/>
            <w:vAlign w:val="center"/>
          </w:tcPr>
          <w:p w14:paraId="2E6F698E">
            <w:pPr>
              <w:widowControl/>
              <w:jc w:val="center"/>
              <w:textAlignment w:val="center"/>
              <w:rPr>
                <w:rFonts w:ascii="宋体" w:hAnsi="宋体" w:cs="宋体"/>
              </w:rPr>
            </w:pPr>
            <w:r>
              <w:rPr>
                <w:rFonts w:hint="eastAsia" w:ascii="宋体" w:hAnsi="宋体" w:cs="宋体"/>
                <w:color w:val="000000"/>
                <w:kern w:val="0"/>
                <w:lang w:bidi="ar"/>
              </w:rPr>
              <w:t>左幅</w:t>
            </w:r>
          </w:p>
        </w:tc>
        <w:tc>
          <w:tcPr>
            <w:tcW w:w="1056" w:type="dxa"/>
            <w:vAlign w:val="top"/>
          </w:tcPr>
          <w:p w14:paraId="22CF5D4F">
            <w:pPr>
              <w:pStyle w:val="69"/>
              <w:spacing w:before="119" w:line="269" w:lineRule="exact"/>
              <w:ind w:left="460" w:leftChars="0"/>
              <w:rPr>
                <w:rFonts w:ascii="宋体" w:hAnsi="宋体" w:cs="宋体"/>
                <w:bCs/>
              </w:rPr>
            </w:pPr>
            <w:r>
              <w:rPr>
                <w:position w:val="1"/>
              </w:rPr>
              <w:t>0</w:t>
            </w:r>
          </w:p>
        </w:tc>
        <w:tc>
          <w:tcPr>
            <w:tcW w:w="1056" w:type="dxa"/>
            <w:vAlign w:val="top"/>
          </w:tcPr>
          <w:p w14:paraId="208FB631">
            <w:pPr>
              <w:pStyle w:val="69"/>
              <w:spacing w:before="119" w:line="269" w:lineRule="exact"/>
              <w:ind w:left="464" w:leftChars="0"/>
              <w:rPr>
                <w:rFonts w:ascii="宋体" w:hAnsi="宋体" w:cs="宋体"/>
                <w:bCs/>
              </w:rPr>
            </w:pPr>
            <w:r>
              <w:rPr>
                <w:position w:val="1"/>
              </w:rPr>
              <w:t>3</w:t>
            </w:r>
          </w:p>
        </w:tc>
        <w:tc>
          <w:tcPr>
            <w:tcW w:w="1057" w:type="dxa"/>
            <w:vAlign w:val="top"/>
          </w:tcPr>
          <w:p w14:paraId="407C35D3">
            <w:pPr>
              <w:pStyle w:val="69"/>
              <w:spacing w:before="119" w:line="269" w:lineRule="exact"/>
              <w:ind w:left="469" w:leftChars="0"/>
              <w:rPr>
                <w:rFonts w:ascii="宋体" w:hAnsi="宋体" w:cs="宋体"/>
                <w:bCs/>
              </w:rPr>
            </w:pPr>
            <w:r>
              <w:rPr>
                <w:position w:val="1"/>
              </w:rPr>
              <w:t>3</w:t>
            </w:r>
          </w:p>
        </w:tc>
        <w:tc>
          <w:tcPr>
            <w:tcW w:w="899" w:type="dxa"/>
            <w:vAlign w:val="center"/>
          </w:tcPr>
          <w:p w14:paraId="0956DF92">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restart"/>
            <w:vAlign w:val="center"/>
          </w:tcPr>
          <w:p w14:paraId="641C31E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K118+000</w:t>
            </w:r>
          </w:p>
          <w:p w14:paraId="2225DF70">
            <w:pPr>
              <w:widowControl/>
              <w:jc w:val="center"/>
              <w:textAlignment w:val="center"/>
              <w:rPr>
                <w:rFonts w:ascii="宋体" w:hAnsi="宋体" w:cs="宋体"/>
                <w:bCs/>
              </w:rPr>
            </w:pPr>
            <w:r>
              <w:rPr>
                <w:rFonts w:hint="eastAsia" w:ascii="宋体" w:hAnsi="宋体" w:cs="宋体"/>
                <w:color w:val="000000"/>
                <w:kern w:val="0"/>
                <w:lang w:bidi="ar"/>
              </w:rPr>
              <w:t>～</w:t>
            </w:r>
          </w:p>
          <w:p w14:paraId="26599751">
            <w:pPr>
              <w:widowControl/>
              <w:jc w:val="center"/>
              <w:textAlignment w:val="center"/>
              <w:rPr>
                <w:rFonts w:ascii="宋体" w:hAnsi="宋体" w:cs="宋体"/>
                <w:bCs/>
              </w:rPr>
            </w:pPr>
            <w:r>
              <w:rPr>
                <w:rFonts w:hint="eastAsia" w:ascii="宋体" w:hAnsi="宋体" w:cs="宋体"/>
                <w:color w:val="000000"/>
                <w:kern w:val="0"/>
                <w:lang w:bidi="ar"/>
              </w:rPr>
              <w:t>K119+000</w:t>
            </w:r>
          </w:p>
        </w:tc>
        <w:tc>
          <w:tcPr>
            <w:tcW w:w="1099" w:type="dxa"/>
            <w:vMerge w:val="restart"/>
            <w:vAlign w:val="center"/>
          </w:tcPr>
          <w:p w14:paraId="30F0FD21">
            <w:pPr>
              <w:widowControl/>
              <w:jc w:val="center"/>
              <w:textAlignment w:val="center"/>
              <w:rPr>
                <w:rFonts w:ascii="宋体" w:hAnsi="宋体" w:cs="宋体"/>
                <w:bCs/>
              </w:rPr>
            </w:pPr>
            <w:r>
              <w:rPr>
                <w:rFonts w:hint="eastAsia" w:ascii="宋体" w:hAnsi="宋体" w:cs="宋体"/>
                <w:color w:val="000000"/>
                <w:kern w:val="0"/>
                <w:lang w:bidi="ar"/>
              </w:rPr>
              <w:t>K118+700</w:t>
            </w:r>
          </w:p>
        </w:tc>
        <w:tc>
          <w:tcPr>
            <w:tcW w:w="837" w:type="dxa"/>
            <w:vAlign w:val="center"/>
          </w:tcPr>
          <w:p w14:paraId="35381B7F">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63" w:type="dxa"/>
            <w:vAlign w:val="top"/>
          </w:tcPr>
          <w:p w14:paraId="0258FD9B">
            <w:pPr>
              <w:pStyle w:val="69"/>
              <w:spacing w:before="119" w:line="269" w:lineRule="exact"/>
              <w:ind w:left="477" w:leftChars="0"/>
              <w:rPr>
                <w:rFonts w:ascii="宋体" w:hAnsi="宋体" w:cs="宋体"/>
                <w:bCs/>
              </w:rPr>
            </w:pPr>
            <w:r>
              <w:rPr>
                <w:position w:val="1"/>
              </w:rPr>
              <w:t>0</w:t>
            </w:r>
          </w:p>
        </w:tc>
        <w:tc>
          <w:tcPr>
            <w:tcW w:w="1063" w:type="dxa"/>
            <w:vAlign w:val="top"/>
          </w:tcPr>
          <w:p w14:paraId="124E5AEF">
            <w:pPr>
              <w:pStyle w:val="69"/>
              <w:spacing w:before="119" w:line="270" w:lineRule="exact"/>
              <w:ind w:left="480" w:leftChars="0"/>
              <w:rPr>
                <w:rFonts w:ascii="宋体" w:hAnsi="宋体" w:cs="宋体"/>
                <w:bCs/>
              </w:rPr>
            </w:pPr>
            <w:r>
              <w:rPr>
                <w:position w:val="1"/>
              </w:rPr>
              <w:t>2</w:t>
            </w:r>
          </w:p>
        </w:tc>
        <w:tc>
          <w:tcPr>
            <w:tcW w:w="1063" w:type="dxa"/>
            <w:vAlign w:val="top"/>
          </w:tcPr>
          <w:p w14:paraId="5D3B05A4">
            <w:pPr>
              <w:pStyle w:val="69"/>
              <w:spacing w:before="119" w:line="270" w:lineRule="exact"/>
              <w:ind w:left="482" w:leftChars="0"/>
              <w:rPr>
                <w:rFonts w:ascii="宋体" w:hAnsi="宋体" w:cs="宋体"/>
                <w:bCs/>
              </w:rPr>
            </w:pPr>
            <w:r>
              <w:rPr>
                <w:position w:val="1"/>
              </w:rPr>
              <w:t>2</w:t>
            </w:r>
          </w:p>
        </w:tc>
        <w:tc>
          <w:tcPr>
            <w:tcW w:w="915" w:type="dxa"/>
            <w:vAlign w:val="center"/>
          </w:tcPr>
          <w:p w14:paraId="6A207250">
            <w:pPr>
              <w:widowControl/>
              <w:jc w:val="center"/>
              <w:textAlignment w:val="center"/>
              <w:rPr>
                <w:rFonts w:ascii="宋体" w:hAnsi="宋体" w:cs="宋体"/>
              </w:rPr>
            </w:pPr>
            <w:r>
              <w:rPr>
                <w:rFonts w:hint="eastAsia" w:ascii="宋体" w:hAnsi="宋体" w:cs="宋体"/>
                <w:color w:val="000000"/>
                <w:kern w:val="0"/>
                <w:lang w:bidi="ar"/>
              </w:rPr>
              <w:t>合格</w:t>
            </w:r>
          </w:p>
        </w:tc>
      </w:tr>
      <w:tr w14:paraId="19382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1A658B34">
            <w:pPr>
              <w:rPr>
                <w:rFonts w:ascii="宋体" w:hAnsi="宋体" w:cs="宋体"/>
              </w:rPr>
            </w:pPr>
          </w:p>
        </w:tc>
        <w:tc>
          <w:tcPr>
            <w:tcW w:w="1065" w:type="dxa"/>
            <w:vMerge w:val="continue"/>
            <w:vAlign w:val="center"/>
          </w:tcPr>
          <w:p w14:paraId="11FA513A">
            <w:pPr>
              <w:jc w:val="center"/>
              <w:rPr>
                <w:rFonts w:ascii="宋体" w:hAnsi="宋体" w:cs="宋体"/>
              </w:rPr>
            </w:pPr>
          </w:p>
        </w:tc>
        <w:tc>
          <w:tcPr>
            <w:tcW w:w="822" w:type="dxa"/>
            <w:vAlign w:val="center"/>
          </w:tcPr>
          <w:p w14:paraId="517DEC61">
            <w:pPr>
              <w:widowControl/>
              <w:jc w:val="center"/>
              <w:textAlignment w:val="center"/>
              <w:rPr>
                <w:rFonts w:ascii="宋体" w:hAnsi="宋体" w:cs="宋体"/>
              </w:rPr>
            </w:pPr>
            <w:r>
              <w:rPr>
                <w:rFonts w:hint="eastAsia" w:ascii="宋体" w:hAnsi="宋体" w:cs="宋体"/>
                <w:color w:val="000000"/>
                <w:kern w:val="0"/>
                <w:lang w:bidi="ar"/>
              </w:rPr>
              <w:t>右幅</w:t>
            </w:r>
          </w:p>
        </w:tc>
        <w:tc>
          <w:tcPr>
            <w:tcW w:w="1056" w:type="dxa"/>
            <w:vAlign w:val="top"/>
          </w:tcPr>
          <w:p w14:paraId="133CEDC4">
            <w:pPr>
              <w:pStyle w:val="69"/>
              <w:spacing w:before="120" w:line="271" w:lineRule="exact"/>
              <w:ind w:left="474" w:leftChars="0"/>
              <w:rPr>
                <w:rFonts w:ascii="宋体" w:hAnsi="宋体" w:cs="宋体"/>
                <w:bCs/>
              </w:rPr>
            </w:pPr>
            <w:r>
              <w:rPr>
                <w:position w:val="1"/>
              </w:rPr>
              <w:t>1</w:t>
            </w:r>
          </w:p>
        </w:tc>
        <w:tc>
          <w:tcPr>
            <w:tcW w:w="1056" w:type="dxa"/>
            <w:vAlign w:val="top"/>
          </w:tcPr>
          <w:p w14:paraId="5E01A563">
            <w:pPr>
              <w:pStyle w:val="69"/>
              <w:spacing w:before="120" w:line="271" w:lineRule="exact"/>
              <w:ind w:left="463" w:leftChars="0"/>
              <w:rPr>
                <w:rFonts w:ascii="宋体" w:hAnsi="宋体" w:cs="宋体"/>
                <w:bCs/>
              </w:rPr>
            </w:pPr>
            <w:r>
              <w:rPr>
                <w:position w:val="1"/>
              </w:rPr>
              <w:t>2</w:t>
            </w:r>
          </w:p>
        </w:tc>
        <w:tc>
          <w:tcPr>
            <w:tcW w:w="1057" w:type="dxa"/>
            <w:vAlign w:val="top"/>
          </w:tcPr>
          <w:p w14:paraId="4FA11F00">
            <w:pPr>
              <w:pStyle w:val="69"/>
              <w:spacing w:before="120" w:line="271" w:lineRule="exact"/>
              <w:ind w:left="467" w:leftChars="0"/>
              <w:rPr>
                <w:rFonts w:ascii="宋体" w:hAnsi="宋体" w:cs="宋体"/>
                <w:bCs/>
              </w:rPr>
            </w:pPr>
            <w:r>
              <w:rPr>
                <w:position w:val="1"/>
              </w:rPr>
              <w:t>2</w:t>
            </w:r>
          </w:p>
        </w:tc>
        <w:tc>
          <w:tcPr>
            <w:tcW w:w="899" w:type="dxa"/>
            <w:vAlign w:val="center"/>
          </w:tcPr>
          <w:p w14:paraId="1AF11E7F">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continue"/>
            <w:vAlign w:val="center"/>
          </w:tcPr>
          <w:p w14:paraId="089BCF0F">
            <w:pPr>
              <w:rPr>
                <w:rFonts w:ascii="宋体" w:hAnsi="宋体" w:cs="宋体"/>
                <w:bCs/>
              </w:rPr>
            </w:pPr>
          </w:p>
        </w:tc>
        <w:tc>
          <w:tcPr>
            <w:tcW w:w="1099" w:type="dxa"/>
            <w:vMerge w:val="continue"/>
            <w:vAlign w:val="center"/>
          </w:tcPr>
          <w:p w14:paraId="7BE33E46">
            <w:pPr>
              <w:jc w:val="center"/>
              <w:rPr>
                <w:rFonts w:ascii="宋体" w:hAnsi="宋体" w:cs="宋体"/>
                <w:bCs/>
              </w:rPr>
            </w:pPr>
          </w:p>
        </w:tc>
        <w:tc>
          <w:tcPr>
            <w:tcW w:w="837" w:type="dxa"/>
            <w:vAlign w:val="center"/>
          </w:tcPr>
          <w:p w14:paraId="4D2C4C9F">
            <w:pPr>
              <w:widowControl/>
              <w:jc w:val="center"/>
              <w:textAlignment w:val="center"/>
              <w:rPr>
                <w:rFonts w:ascii="宋体" w:hAnsi="宋体" w:cs="宋体"/>
                <w:bCs/>
              </w:rPr>
            </w:pPr>
            <w:r>
              <w:rPr>
                <w:rFonts w:hint="eastAsia" w:ascii="宋体" w:hAnsi="宋体" w:cs="宋体"/>
                <w:color w:val="000000"/>
                <w:kern w:val="0"/>
                <w:lang w:bidi="ar"/>
              </w:rPr>
              <w:t>右幅</w:t>
            </w:r>
          </w:p>
        </w:tc>
        <w:tc>
          <w:tcPr>
            <w:tcW w:w="1063" w:type="dxa"/>
            <w:vAlign w:val="top"/>
          </w:tcPr>
          <w:p w14:paraId="0015E4B3">
            <w:pPr>
              <w:pStyle w:val="69"/>
              <w:spacing w:before="120" w:line="271" w:lineRule="exact"/>
              <w:ind w:left="478" w:leftChars="0"/>
              <w:rPr>
                <w:rFonts w:ascii="宋体" w:hAnsi="宋体" w:cs="宋体"/>
                <w:bCs/>
              </w:rPr>
            </w:pPr>
            <w:r>
              <w:rPr>
                <w:position w:val="1"/>
              </w:rPr>
              <w:t>2</w:t>
            </w:r>
          </w:p>
        </w:tc>
        <w:tc>
          <w:tcPr>
            <w:tcW w:w="1063" w:type="dxa"/>
            <w:vAlign w:val="top"/>
          </w:tcPr>
          <w:p w14:paraId="5D9E1899">
            <w:pPr>
              <w:pStyle w:val="69"/>
              <w:spacing w:before="120" w:line="271" w:lineRule="exact"/>
              <w:ind w:left="493" w:leftChars="0"/>
              <w:rPr>
                <w:rFonts w:ascii="宋体" w:hAnsi="宋体" w:cs="宋体"/>
                <w:bCs/>
              </w:rPr>
            </w:pPr>
            <w:r>
              <w:rPr>
                <w:position w:val="1"/>
              </w:rPr>
              <w:t>1</w:t>
            </w:r>
          </w:p>
        </w:tc>
        <w:tc>
          <w:tcPr>
            <w:tcW w:w="1063" w:type="dxa"/>
            <w:vAlign w:val="top"/>
          </w:tcPr>
          <w:p w14:paraId="2A31821E">
            <w:pPr>
              <w:pStyle w:val="69"/>
              <w:spacing w:before="120" w:line="271" w:lineRule="exact"/>
              <w:ind w:left="482" w:leftChars="0"/>
              <w:rPr>
                <w:rFonts w:ascii="宋体" w:hAnsi="宋体" w:cs="宋体"/>
                <w:bCs/>
              </w:rPr>
            </w:pPr>
            <w:r>
              <w:rPr>
                <w:position w:val="1"/>
              </w:rPr>
              <w:t>2</w:t>
            </w:r>
          </w:p>
        </w:tc>
        <w:tc>
          <w:tcPr>
            <w:tcW w:w="915" w:type="dxa"/>
            <w:vAlign w:val="center"/>
          </w:tcPr>
          <w:p w14:paraId="6655EFE9">
            <w:pPr>
              <w:widowControl/>
              <w:jc w:val="center"/>
              <w:textAlignment w:val="center"/>
              <w:rPr>
                <w:rFonts w:ascii="宋体" w:hAnsi="宋体" w:cs="宋体"/>
              </w:rPr>
            </w:pPr>
            <w:r>
              <w:rPr>
                <w:rFonts w:hint="eastAsia" w:ascii="宋体" w:hAnsi="宋体" w:cs="宋体"/>
                <w:color w:val="000000"/>
                <w:kern w:val="0"/>
                <w:lang w:bidi="ar"/>
              </w:rPr>
              <w:t>合格</w:t>
            </w:r>
          </w:p>
        </w:tc>
      </w:tr>
      <w:tr w14:paraId="19424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17A3B7D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K106+000</w:t>
            </w:r>
          </w:p>
          <w:p w14:paraId="36872BFF">
            <w:pPr>
              <w:widowControl/>
              <w:jc w:val="center"/>
              <w:textAlignment w:val="center"/>
              <w:rPr>
                <w:rFonts w:ascii="宋体" w:hAnsi="宋体" w:cs="宋体"/>
              </w:rPr>
            </w:pPr>
            <w:r>
              <w:rPr>
                <w:rFonts w:hint="eastAsia" w:ascii="宋体" w:hAnsi="宋体" w:cs="宋体"/>
                <w:color w:val="000000"/>
                <w:kern w:val="0"/>
                <w:lang w:bidi="ar"/>
              </w:rPr>
              <w:t>～</w:t>
            </w:r>
          </w:p>
          <w:p w14:paraId="54FCD46B">
            <w:pPr>
              <w:widowControl/>
              <w:jc w:val="center"/>
              <w:textAlignment w:val="center"/>
              <w:rPr>
                <w:rFonts w:ascii="宋体" w:hAnsi="宋体" w:cs="宋体"/>
              </w:rPr>
            </w:pPr>
            <w:r>
              <w:rPr>
                <w:rFonts w:hint="eastAsia" w:ascii="宋体" w:hAnsi="宋体" w:cs="宋体"/>
                <w:color w:val="000000"/>
                <w:kern w:val="0"/>
                <w:lang w:bidi="ar"/>
              </w:rPr>
              <w:t>K107+000</w:t>
            </w:r>
          </w:p>
        </w:tc>
        <w:tc>
          <w:tcPr>
            <w:tcW w:w="1065" w:type="dxa"/>
            <w:vMerge w:val="restart"/>
            <w:vAlign w:val="center"/>
          </w:tcPr>
          <w:p w14:paraId="35F1D47B">
            <w:pPr>
              <w:widowControl/>
              <w:jc w:val="center"/>
              <w:textAlignment w:val="center"/>
              <w:rPr>
                <w:rFonts w:ascii="宋体" w:hAnsi="宋体" w:cs="宋体"/>
              </w:rPr>
            </w:pPr>
            <w:r>
              <w:rPr>
                <w:rFonts w:hint="eastAsia" w:ascii="宋体" w:hAnsi="宋体" w:cs="宋体"/>
                <w:color w:val="000000"/>
                <w:kern w:val="0"/>
                <w:lang w:bidi="ar"/>
              </w:rPr>
              <w:t>K106+750</w:t>
            </w:r>
          </w:p>
        </w:tc>
        <w:tc>
          <w:tcPr>
            <w:tcW w:w="822" w:type="dxa"/>
            <w:vAlign w:val="center"/>
          </w:tcPr>
          <w:p w14:paraId="59519C0E">
            <w:pPr>
              <w:widowControl/>
              <w:jc w:val="center"/>
              <w:textAlignment w:val="center"/>
              <w:rPr>
                <w:rFonts w:ascii="宋体" w:hAnsi="宋体" w:cs="宋体"/>
              </w:rPr>
            </w:pPr>
            <w:r>
              <w:rPr>
                <w:rFonts w:hint="eastAsia" w:ascii="宋体" w:hAnsi="宋体" w:cs="宋体"/>
                <w:color w:val="000000"/>
                <w:kern w:val="0"/>
                <w:lang w:bidi="ar"/>
              </w:rPr>
              <w:t>左幅</w:t>
            </w:r>
          </w:p>
        </w:tc>
        <w:tc>
          <w:tcPr>
            <w:tcW w:w="1056" w:type="dxa"/>
            <w:vAlign w:val="top"/>
          </w:tcPr>
          <w:p w14:paraId="0E0A6BB9">
            <w:pPr>
              <w:pStyle w:val="69"/>
              <w:spacing w:before="121" w:line="269" w:lineRule="exact"/>
              <w:ind w:left="462" w:leftChars="0"/>
              <w:rPr>
                <w:rFonts w:ascii="宋体" w:hAnsi="宋体" w:cs="宋体"/>
                <w:bCs/>
              </w:rPr>
            </w:pPr>
            <w:r>
              <w:rPr>
                <w:position w:val="1"/>
              </w:rPr>
              <w:t>3</w:t>
            </w:r>
          </w:p>
        </w:tc>
        <w:tc>
          <w:tcPr>
            <w:tcW w:w="1056" w:type="dxa"/>
            <w:vAlign w:val="top"/>
          </w:tcPr>
          <w:p w14:paraId="375C7F61">
            <w:pPr>
              <w:pStyle w:val="69"/>
              <w:spacing w:before="121" w:line="271" w:lineRule="exact"/>
              <w:ind w:left="463" w:leftChars="0"/>
              <w:rPr>
                <w:rFonts w:ascii="宋体" w:hAnsi="宋体" w:cs="宋体"/>
                <w:bCs/>
              </w:rPr>
            </w:pPr>
            <w:r>
              <w:rPr>
                <w:position w:val="1"/>
              </w:rPr>
              <w:t>2</w:t>
            </w:r>
          </w:p>
        </w:tc>
        <w:tc>
          <w:tcPr>
            <w:tcW w:w="1057" w:type="dxa"/>
            <w:vAlign w:val="top"/>
          </w:tcPr>
          <w:p w14:paraId="6758F85B">
            <w:pPr>
              <w:pStyle w:val="69"/>
              <w:spacing w:before="121" w:line="269" w:lineRule="exact"/>
              <w:ind w:left="469" w:leftChars="0"/>
              <w:rPr>
                <w:rFonts w:ascii="宋体" w:hAnsi="宋体" w:cs="宋体"/>
                <w:bCs/>
              </w:rPr>
            </w:pPr>
            <w:r>
              <w:rPr>
                <w:position w:val="1"/>
              </w:rPr>
              <w:t>3</w:t>
            </w:r>
          </w:p>
        </w:tc>
        <w:tc>
          <w:tcPr>
            <w:tcW w:w="899" w:type="dxa"/>
            <w:vAlign w:val="center"/>
          </w:tcPr>
          <w:p w14:paraId="4A555685">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restart"/>
            <w:vAlign w:val="center"/>
          </w:tcPr>
          <w:p w14:paraId="2076233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K119+000</w:t>
            </w:r>
          </w:p>
          <w:p w14:paraId="56D6E866">
            <w:pPr>
              <w:widowControl/>
              <w:jc w:val="center"/>
              <w:textAlignment w:val="center"/>
              <w:rPr>
                <w:rFonts w:ascii="宋体" w:hAnsi="宋体" w:cs="宋体"/>
              </w:rPr>
            </w:pPr>
            <w:r>
              <w:rPr>
                <w:rFonts w:hint="eastAsia" w:ascii="宋体" w:hAnsi="宋体" w:cs="宋体"/>
                <w:color w:val="000000"/>
                <w:kern w:val="0"/>
                <w:lang w:bidi="ar"/>
              </w:rPr>
              <w:t>～</w:t>
            </w:r>
          </w:p>
          <w:p w14:paraId="2CCD243F">
            <w:pPr>
              <w:widowControl/>
              <w:jc w:val="center"/>
              <w:textAlignment w:val="center"/>
              <w:rPr>
                <w:rFonts w:ascii="宋体" w:hAnsi="宋体" w:cs="宋体"/>
                <w:bCs/>
              </w:rPr>
            </w:pPr>
            <w:r>
              <w:rPr>
                <w:rFonts w:hint="eastAsia" w:ascii="宋体" w:hAnsi="宋体" w:cs="宋体"/>
                <w:color w:val="000000"/>
                <w:kern w:val="0"/>
                <w:lang w:bidi="ar"/>
              </w:rPr>
              <w:t>K120+000</w:t>
            </w:r>
          </w:p>
        </w:tc>
        <w:tc>
          <w:tcPr>
            <w:tcW w:w="1099" w:type="dxa"/>
            <w:vMerge w:val="restart"/>
            <w:vAlign w:val="center"/>
          </w:tcPr>
          <w:p w14:paraId="4674A5DA">
            <w:pPr>
              <w:widowControl/>
              <w:jc w:val="center"/>
              <w:textAlignment w:val="center"/>
              <w:rPr>
                <w:rFonts w:ascii="宋体" w:hAnsi="宋体" w:cs="宋体"/>
                <w:bCs/>
              </w:rPr>
            </w:pPr>
            <w:r>
              <w:rPr>
                <w:rFonts w:hint="eastAsia" w:ascii="宋体" w:hAnsi="宋体" w:cs="宋体"/>
                <w:color w:val="000000"/>
                <w:kern w:val="0"/>
                <w:lang w:bidi="ar"/>
              </w:rPr>
              <w:t>K119+214</w:t>
            </w:r>
          </w:p>
        </w:tc>
        <w:tc>
          <w:tcPr>
            <w:tcW w:w="837" w:type="dxa"/>
            <w:vAlign w:val="center"/>
          </w:tcPr>
          <w:p w14:paraId="767004A4">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63" w:type="dxa"/>
            <w:vAlign w:val="top"/>
          </w:tcPr>
          <w:p w14:paraId="1AC15645">
            <w:pPr>
              <w:pStyle w:val="69"/>
              <w:spacing w:before="121" w:line="271" w:lineRule="exact"/>
              <w:ind w:left="491" w:leftChars="0"/>
              <w:rPr>
                <w:rFonts w:ascii="宋体" w:hAnsi="宋体" w:cs="宋体"/>
                <w:bCs/>
              </w:rPr>
            </w:pPr>
            <w:r>
              <w:rPr>
                <w:position w:val="1"/>
              </w:rPr>
              <w:t>1</w:t>
            </w:r>
          </w:p>
        </w:tc>
        <w:tc>
          <w:tcPr>
            <w:tcW w:w="1063" w:type="dxa"/>
            <w:vAlign w:val="top"/>
          </w:tcPr>
          <w:p w14:paraId="4C94E435">
            <w:pPr>
              <w:pStyle w:val="69"/>
              <w:spacing w:before="121" w:line="271" w:lineRule="exact"/>
              <w:ind w:left="480" w:leftChars="0"/>
              <w:rPr>
                <w:rFonts w:ascii="宋体" w:hAnsi="宋体" w:cs="宋体"/>
                <w:bCs/>
              </w:rPr>
            </w:pPr>
            <w:r>
              <w:rPr>
                <w:position w:val="1"/>
              </w:rPr>
              <w:t>2</w:t>
            </w:r>
          </w:p>
        </w:tc>
        <w:tc>
          <w:tcPr>
            <w:tcW w:w="1063" w:type="dxa"/>
            <w:vAlign w:val="top"/>
          </w:tcPr>
          <w:p w14:paraId="753FBE6B">
            <w:pPr>
              <w:pStyle w:val="69"/>
              <w:spacing w:before="121" w:line="271" w:lineRule="exact"/>
              <w:ind w:left="482" w:leftChars="0"/>
              <w:rPr>
                <w:rFonts w:ascii="宋体" w:hAnsi="宋体" w:cs="宋体"/>
                <w:bCs/>
              </w:rPr>
            </w:pPr>
            <w:r>
              <w:rPr>
                <w:position w:val="1"/>
              </w:rPr>
              <w:t>2</w:t>
            </w:r>
          </w:p>
        </w:tc>
        <w:tc>
          <w:tcPr>
            <w:tcW w:w="915" w:type="dxa"/>
            <w:vAlign w:val="center"/>
          </w:tcPr>
          <w:p w14:paraId="7BD44846">
            <w:pPr>
              <w:widowControl/>
              <w:jc w:val="center"/>
              <w:textAlignment w:val="center"/>
              <w:rPr>
                <w:rFonts w:ascii="宋体" w:hAnsi="宋体" w:cs="宋体"/>
              </w:rPr>
            </w:pPr>
            <w:r>
              <w:rPr>
                <w:rFonts w:hint="eastAsia" w:ascii="宋体" w:hAnsi="宋体" w:cs="宋体"/>
                <w:color w:val="000000"/>
                <w:kern w:val="0"/>
                <w:lang w:bidi="ar"/>
              </w:rPr>
              <w:t>合格</w:t>
            </w:r>
          </w:p>
        </w:tc>
      </w:tr>
      <w:tr w14:paraId="7C86A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0E3F244D">
            <w:pPr>
              <w:widowControl/>
              <w:jc w:val="center"/>
              <w:textAlignment w:val="center"/>
              <w:rPr>
                <w:rFonts w:ascii="宋体" w:hAnsi="宋体" w:cs="宋体"/>
              </w:rPr>
            </w:pPr>
          </w:p>
        </w:tc>
        <w:tc>
          <w:tcPr>
            <w:tcW w:w="1065" w:type="dxa"/>
            <w:vMerge w:val="continue"/>
            <w:vAlign w:val="center"/>
          </w:tcPr>
          <w:p w14:paraId="25129EF8">
            <w:pPr>
              <w:jc w:val="center"/>
              <w:rPr>
                <w:rFonts w:ascii="宋体" w:hAnsi="宋体" w:cs="宋体"/>
              </w:rPr>
            </w:pPr>
          </w:p>
        </w:tc>
        <w:tc>
          <w:tcPr>
            <w:tcW w:w="822" w:type="dxa"/>
            <w:vAlign w:val="center"/>
          </w:tcPr>
          <w:p w14:paraId="5187E3F0">
            <w:pPr>
              <w:widowControl/>
              <w:jc w:val="center"/>
              <w:textAlignment w:val="center"/>
              <w:rPr>
                <w:rFonts w:ascii="宋体" w:hAnsi="宋体" w:cs="宋体"/>
              </w:rPr>
            </w:pPr>
            <w:r>
              <w:rPr>
                <w:rFonts w:hint="eastAsia" w:ascii="宋体" w:hAnsi="宋体" w:cs="宋体"/>
                <w:color w:val="000000"/>
                <w:kern w:val="0"/>
                <w:lang w:bidi="ar"/>
              </w:rPr>
              <w:t>右幅</w:t>
            </w:r>
          </w:p>
        </w:tc>
        <w:tc>
          <w:tcPr>
            <w:tcW w:w="1056" w:type="dxa"/>
            <w:vAlign w:val="top"/>
          </w:tcPr>
          <w:p w14:paraId="1A02A6A1">
            <w:pPr>
              <w:pStyle w:val="69"/>
              <w:spacing w:before="122" w:line="271" w:lineRule="exact"/>
              <w:ind w:left="474" w:leftChars="0"/>
              <w:rPr>
                <w:rFonts w:ascii="宋体" w:hAnsi="宋体" w:cs="宋体"/>
                <w:bCs/>
              </w:rPr>
            </w:pPr>
            <w:r>
              <w:rPr>
                <w:position w:val="1"/>
              </w:rPr>
              <w:t>1</w:t>
            </w:r>
          </w:p>
        </w:tc>
        <w:tc>
          <w:tcPr>
            <w:tcW w:w="1056" w:type="dxa"/>
            <w:vAlign w:val="top"/>
          </w:tcPr>
          <w:p w14:paraId="16057973">
            <w:pPr>
              <w:pStyle w:val="69"/>
              <w:spacing w:before="122" w:line="271" w:lineRule="exact"/>
              <w:ind w:left="476" w:leftChars="0"/>
              <w:rPr>
                <w:rFonts w:ascii="宋体" w:hAnsi="宋体" w:cs="宋体"/>
                <w:bCs/>
              </w:rPr>
            </w:pPr>
            <w:r>
              <w:rPr>
                <w:position w:val="1"/>
              </w:rPr>
              <w:t>1</w:t>
            </w:r>
          </w:p>
        </w:tc>
        <w:tc>
          <w:tcPr>
            <w:tcW w:w="1057" w:type="dxa"/>
            <w:vAlign w:val="top"/>
          </w:tcPr>
          <w:p w14:paraId="1E61ACC3">
            <w:pPr>
              <w:pStyle w:val="69"/>
              <w:spacing w:before="122" w:line="271" w:lineRule="exact"/>
              <w:ind w:left="480" w:leftChars="0"/>
              <w:rPr>
                <w:rFonts w:ascii="宋体" w:hAnsi="宋体" w:cs="宋体"/>
                <w:bCs/>
                <w:u w:val="single"/>
              </w:rPr>
            </w:pPr>
            <w:r>
              <w:rPr>
                <w:position w:val="1"/>
              </w:rPr>
              <w:t>1</w:t>
            </w:r>
          </w:p>
        </w:tc>
        <w:tc>
          <w:tcPr>
            <w:tcW w:w="899" w:type="dxa"/>
            <w:vAlign w:val="center"/>
          </w:tcPr>
          <w:p w14:paraId="74A483E1">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continue"/>
            <w:vAlign w:val="center"/>
          </w:tcPr>
          <w:p w14:paraId="1F1E65F6">
            <w:pPr>
              <w:widowControl/>
              <w:jc w:val="center"/>
              <w:textAlignment w:val="center"/>
              <w:rPr>
                <w:rFonts w:ascii="宋体" w:hAnsi="宋体" w:cs="宋体"/>
                <w:bCs/>
              </w:rPr>
            </w:pPr>
          </w:p>
        </w:tc>
        <w:tc>
          <w:tcPr>
            <w:tcW w:w="1099" w:type="dxa"/>
            <w:vMerge w:val="continue"/>
            <w:vAlign w:val="center"/>
          </w:tcPr>
          <w:p w14:paraId="27957F7B">
            <w:pPr>
              <w:jc w:val="center"/>
              <w:rPr>
                <w:rFonts w:ascii="宋体" w:hAnsi="宋体" w:cs="宋体"/>
                <w:bCs/>
              </w:rPr>
            </w:pPr>
          </w:p>
        </w:tc>
        <w:tc>
          <w:tcPr>
            <w:tcW w:w="837" w:type="dxa"/>
            <w:vAlign w:val="center"/>
          </w:tcPr>
          <w:p w14:paraId="0308D95E">
            <w:pPr>
              <w:widowControl/>
              <w:jc w:val="center"/>
              <w:textAlignment w:val="center"/>
              <w:rPr>
                <w:rFonts w:ascii="宋体" w:hAnsi="宋体" w:cs="宋体"/>
                <w:bCs/>
              </w:rPr>
            </w:pPr>
            <w:r>
              <w:rPr>
                <w:rFonts w:hint="eastAsia" w:ascii="宋体" w:hAnsi="宋体" w:cs="宋体"/>
                <w:color w:val="000000"/>
                <w:kern w:val="0"/>
                <w:lang w:bidi="ar"/>
              </w:rPr>
              <w:t>右幅</w:t>
            </w:r>
          </w:p>
        </w:tc>
        <w:tc>
          <w:tcPr>
            <w:tcW w:w="1063" w:type="dxa"/>
            <w:vAlign w:val="top"/>
          </w:tcPr>
          <w:p w14:paraId="577330F6">
            <w:pPr>
              <w:pStyle w:val="69"/>
              <w:spacing w:before="122" w:line="270" w:lineRule="exact"/>
              <w:ind w:left="477" w:leftChars="0"/>
              <w:rPr>
                <w:rFonts w:ascii="宋体" w:hAnsi="宋体" w:cs="宋体"/>
                <w:bCs/>
              </w:rPr>
            </w:pPr>
            <w:r>
              <w:rPr>
                <w:position w:val="1"/>
              </w:rPr>
              <w:t>0</w:t>
            </w:r>
          </w:p>
        </w:tc>
        <w:tc>
          <w:tcPr>
            <w:tcW w:w="1063" w:type="dxa"/>
            <w:vAlign w:val="top"/>
          </w:tcPr>
          <w:p w14:paraId="1D0E24F4">
            <w:pPr>
              <w:pStyle w:val="69"/>
              <w:spacing w:before="122" w:line="270" w:lineRule="exact"/>
              <w:ind w:left="482" w:leftChars="0"/>
              <w:rPr>
                <w:rFonts w:ascii="宋体" w:hAnsi="宋体" w:cs="宋体"/>
                <w:bCs/>
              </w:rPr>
            </w:pPr>
            <w:r>
              <w:rPr>
                <w:position w:val="1"/>
              </w:rPr>
              <w:t>3</w:t>
            </w:r>
          </w:p>
        </w:tc>
        <w:tc>
          <w:tcPr>
            <w:tcW w:w="1063" w:type="dxa"/>
            <w:vAlign w:val="top"/>
          </w:tcPr>
          <w:p w14:paraId="4A012E16">
            <w:pPr>
              <w:pStyle w:val="69"/>
              <w:spacing w:before="122" w:line="270" w:lineRule="exact"/>
              <w:ind w:left="484" w:leftChars="0"/>
              <w:rPr>
                <w:rFonts w:ascii="宋体" w:hAnsi="宋体" w:cs="宋体"/>
                <w:bCs/>
              </w:rPr>
            </w:pPr>
            <w:r>
              <w:rPr>
                <w:position w:val="1"/>
              </w:rPr>
              <w:t>3</w:t>
            </w:r>
          </w:p>
        </w:tc>
        <w:tc>
          <w:tcPr>
            <w:tcW w:w="915" w:type="dxa"/>
            <w:vAlign w:val="center"/>
          </w:tcPr>
          <w:p w14:paraId="0B1DC9CB">
            <w:pPr>
              <w:widowControl/>
              <w:jc w:val="center"/>
              <w:textAlignment w:val="center"/>
              <w:rPr>
                <w:rFonts w:ascii="宋体" w:hAnsi="宋体" w:cs="宋体"/>
              </w:rPr>
            </w:pPr>
            <w:r>
              <w:rPr>
                <w:rFonts w:hint="eastAsia" w:ascii="宋体" w:hAnsi="宋体" w:cs="宋体"/>
                <w:color w:val="000000"/>
                <w:kern w:val="0"/>
                <w:lang w:bidi="ar"/>
              </w:rPr>
              <w:t>合格</w:t>
            </w:r>
          </w:p>
        </w:tc>
      </w:tr>
      <w:tr w14:paraId="7B9D1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76A7023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K107+000</w:t>
            </w:r>
          </w:p>
          <w:p w14:paraId="1480B01A">
            <w:pPr>
              <w:widowControl/>
              <w:jc w:val="center"/>
              <w:textAlignment w:val="center"/>
              <w:rPr>
                <w:rFonts w:ascii="宋体" w:hAnsi="宋体" w:cs="宋体"/>
              </w:rPr>
            </w:pPr>
            <w:r>
              <w:rPr>
                <w:rFonts w:hint="eastAsia" w:ascii="宋体" w:hAnsi="宋体" w:cs="宋体"/>
                <w:color w:val="000000"/>
                <w:kern w:val="0"/>
                <w:lang w:bidi="ar"/>
              </w:rPr>
              <w:t>～</w:t>
            </w:r>
          </w:p>
          <w:p w14:paraId="58FD8EC2">
            <w:pPr>
              <w:widowControl/>
              <w:jc w:val="center"/>
              <w:textAlignment w:val="center"/>
              <w:rPr>
                <w:rFonts w:ascii="宋体" w:hAnsi="宋体" w:cs="宋体"/>
              </w:rPr>
            </w:pPr>
            <w:r>
              <w:rPr>
                <w:rFonts w:hint="eastAsia" w:ascii="宋体" w:hAnsi="宋体" w:cs="宋体"/>
                <w:color w:val="000000"/>
                <w:kern w:val="0"/>
                <w:lang w:bidi="ar"/>
              </w:rPr>
              <w:t>K108+000</w:t>
            </w:r>
          </w:p>
        </w:tc>
        <w:tc>
          <w:tcPr>
            <w:tcW w:w="1065" w:type="dxa"/>
            <w:vMerge w:val="restart"/>
            <w:vAlign w:val="center"/>
          </w:tcPr>
          <w:p w14:paraId="6C3AFB78">
            <w:pPr>
              <w:widowControl/>
              <w:jc w:val="center"/>
              <w:textAlignment w:val="center"/>
              <w:rPr>
                <w:rFonts w:ascii="宋体" w:hAnsi="宋体" w:cs="宋体"/>
              </w:rPr>
            </w:pPr>
            <w:r>
              <w:rPr>
                <w:rFonts w:hint="eastAsia" w:ascii="宋体" w:hAnsi="宋体" w:cs="宋体"/>
                <w:color w:val="000000"/>
                <w:kern w:val="0"/>
                <w:lang w:bidi="ar"/>
              </w:rPr>
              <w:t>K107+290</w:t>
            </w:r>
          </w:p>
        </w:tc>
        <w:tc>
          <w:tcPr>
            <w:tcW w:w="822" w:type="dxa"/>
            <w:vAlign w:val="center"/>
          </w:tcPr>
          <w:p w14:paraId="0A51B403">
            <w:pPr>
              <w:widowControl/>
              <w:jc w:val="center"/>
              <w:textAlignment w:val="center"/>
              <w:rPr>
                <w:rFonts w:ascii="宋体" w:hAnsi="宋体" w:cs="宋体"/>
              </w:rPr>
            </w:pPr>
            <w:r>
              <w:rPr>
                <w:rFonts w:hint="eastAsia" w:ascii="宋体" w:hAnsi="宋体" w:cs="宋体"/>
                <w:color w:val="000000"/>
                <w:kern w:val="0"/>
                <w:lang w:bidi="ar"/>
              </w:rPr>
              <w:t>左幅</w:t>
            </w:r>
          </w:p>
        </w:tc>
        <w:tc>
          <w:tcPr>
            <w:tcW w:w="1056" w:type="dxa"/>
            <w:vAlign w:val="top"/>
          </w:tcPr>
          <w:p w14:paraId="179F126C">
            <w:pPr>
              <w:pStyle w:val="69"/>
              <w:spacing w:before="123" w:line="269" w:lineRule="exact"/>
              <w:ind w:left="460" w:leftChars="0"/>
              <w:rPr>
                <w:rFonts w:ascii="宋体" w:hAnsi="宋体" w:cs="宋体"/>
                <w:bCs/>
              </w:rPr>
            </w:pPr>
            <w:r>
              <w:rPr>
                <w:position w:val="1"/>
              </w:rPr>
              <w:t>0</w:t>
            </w:r>
          </w:p>
        </w:tc>
        <w:tc>
          <w:tcPr>
            <w:tcW w:w="1056" w:type="dxa"/>
            <w:vAlign w:val="top"/>
          </w:tcPr>
          <w:p w14:paraId="6BB93418">
            <w:pPr>
              <w:pStyle w:val="69"/>
              <w:spacing w:before="123" w:line="271" w:lineRule="exact"/>
              <w:ind w:left="463" w:leftChars="0"/>
              <w:rPr>
                <w:rFonts w:ascii="宋体" w:hAnsi="宋体" w:cs="宋体"/>
                <w:bCs/>
              </w:rPr>
            </w:pPr>
            <w:r>
              <w:rPr>
                <w:position w:val="1"/>
              </w:rPr>
              <w:t>2</w:t>
            </w:r>
          </w:p>
        </w:tc>
        <w:tc>
          <w:tcPr>
            <w:tcW w:w="1057" w:type="dxa"/>
            <w:vAlign w:val="top"/>
          </w:tcPr>
          <w:p w14:paraId="6C2B86DA">
            <w:pPr>
              <w:pStyle w:val="69"/>
              <w:spacing w:before="123" w:line="271" w:lineRule="exact"/>
              <w:ind w:left="467" w:leftChars="0"/>
              <w:rPr>
                <w:rFonts w:ascii="宋体" w:hAnsi="宋体" w:cs="宋体"/>
                <w:bCs/>
              </w:rPr>
            </w:pPr>
            <w:r>
              <w:rPr>
                <w:position w:val="1"/>
              </w:rPr>
              <w:t>2</w:t>
            </w:r>
          </w:p>
        </w:tc>
        <w:tc>
          <w:tcPr>
            <w:tcW w:w="899" w:type="dxa"/>
            <w:vAlign w:val="center"/>
          </w:tcPr>
          <w:p w14:paraId="1CE3739C">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restart"/>
            <w:vAlign w:val="center"/>
          </w:tcPr>
          <w:p w14:paraId="4AB8809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K120+000</w:t>
            </w:r>
          </w:p>
          <w:p w14:paraId="15292C58">
            <w:pPr>
              <w:widowControl/>
              <w:jc w:val="center"/>
              <w:textAlignment w:val="center"/>
              <w:rPr>
                <w:rFonts w:ascii="宋体" w:hAnsi="宋体" w:cs="宋体"/>
              </w:rPr>
            </w:pPr>
            <w:r>
              <w:rPr>
                <w:rFonts w:hint="eastAsia" w:ascii="宋体" w:hAnsi="宋体" w:cs="宋体"/>
                <w:color w:val="000000"/>
                <w:kern w:val="0"/>
                <w:lang w:bidi="ar"/>
              </w:rPr>
              <w:t>～</w:t>
            </w:r>
          </w:p>
          <w:p w14:paraId="79350ED3">
            <w:pPr>
              <w:widowControl/>
              <w:jc w:val="center"/>
              <w:textAlignment w:val="center"/>
              <w:rPr>
                <w:rFonts w:ascii="宋体" w:hAnsi="宋体" w:cs="宋体"/>
                <w:bCs/>
              </w:rPr>
            </w:pPr>
            <w:r>
              <w:rPr>
                <w:rFonts w:hint="eastAsia" w:ascii="宋体" w:hAnsi="宋体" w:cs="宋体"/>
                <w:color w:val="000000"/>
                <w:kern w:val="0"/>
                <w:lang w:bidi="ar"/>
              </w:rPr>
              <w:t>K121+000</w:t>
            </w:r>
          </w:p>
        </w:tc>
        <w:tc>
          <w:tcPr>
            <w:tcW w:w="1099" w:type="dxa"/>
            <w:vMerge w:val="restart"/>
            <w:vAlign w:val="center"/>
          </w:tcPr>
          <w:p w14:paraId="2FCDE21D">
            <w:pPr>
              <w:widowControl/>
              <w:jc w:val="center"/>
              <w:textAlignment w:val="center"/>
              <w:rPr>
                <w:rFonts w:ascii="宋体" w:hAnsi="宋体" w:cs="宋体"/>
                <w:bCs/>
              </w:rPr>
            </w:pPr>
            <w:r>
              <w:rPr>
                <w:rFonts w:hint="eastAsia" w:ascii="宋体" w:hAnsi="宋体" w:cs="宋体"/>
                <w:color w:val="000000"/>
                <w:kern w:val="0"/>
                <w:lang w:bidi="ar"/>
              </w:rPr>
              <w:t>K120+210</w:t>
            </w:r>
          </w:p>
        </w:tc>
        <w:tc>
          <w:tcPr>
            <w:tcW w:w="837" w:type="dxa"/>
            <w:vAlign w:val="center"/>
          </w:tcPr>
          <w:p w14:paraId="3897CBAF">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63" w:type="dxa"/>
            <w:vAlign w:val="top"/>
          </w:tcPr>
          <w:p w14:paraId="6A34BB5D">
            <w:pPr>
              <w:pStyle w:val="69"/>
              <w:spacing w:before="123" w:line="271" w:lineRule="exact"/>
              <w:ind w:left="491" w:leftChars="0"/>
              <w:rPr>
                <w:rFonts w:ascii="宋体" w:hAnsi="宋体" w:cs="宋体"/>
                <w:bCs/>
              </w:rPr>
            </w:pPr>
            <w:r>
              <w:rPr>
                <w:position w:val="1"/>
              </w:rPr>
              <w:t>1</w:t>
            </w:r>
          </w:p>
        </w:tc>
        <w:tc>
          <w:tcPr>
            <w:tcW w:w="1063" w:type="dxa"/>
            <w:vAlign w:val="top"/>
          </w:tcPr>
          <w:p w14:paraId="7955B30F">
            <w:pPr>
              <w:pStyle w:val="69"/>
              <w:spacing w:before="123" w:line="271" w:lineRule="exact"/>
              <w:ind w:left="493" w:leftChars="0"/>
              <w:rPr>
                <w:rFonts w:ascii="宋体" w:hAnsi="宋体" w:cs="宋体"/>
                <w:bCs/>
              </w:rPr>
            </w:pPr>
            <w:r>
              <w:rPr>
                <w:position w:val="1"/>
              </w:rPr>
              <w:t>1</w:t>
            </w:r>
          </w:p>
        </w:tc>
        <w:tc>
          <w:tcPr>
            <w:tcW w:w="1063" w:type="dxa"/>
            <w:vAlign w:val="top"/>
          </w:tcPr>
          <w:p w14:paraId="29A838D4">
            <w:pPr>
              <w:pStyle w:val="69"/>
              <w:spacing w:before="123" w:line="271" w:lineRule="exact"/>
              <w:ind w:left="495" w:leftChars="0"/>
              <w:rPr>
                <w:rFonts w:ascii="宋体" w:hAnsi="宋体" w:cs="宋体"/>
                <w:bCs/>
              </w:rPr>
            </w:pPr>
            <w:r>
              <w:rPr>
                <w:position w:val="1"/>
              </w:rPr>
              <w:t>1</w:t>
            </w:r>
          </w:p>
        </w:tc>
        <w:tc>
          <w:tcPr>
            <w:tcW w:w="915" w:type="dxa"/>
            <w:vAlign w:val="center"/>
          </w:tcPr>
          <w:p w14:paraId="111430EA">
            <w:pPr>
              <w:widowControl/>
              <w:jc w:val="center"/>
              <w:textAlignment w:val="center"/>
              <w:rPr>
                <w:rFonts w:ascii="宋体" w:hAnsi="宋体" w:cs="宋体"/>
              </w:rPr>
            </w:pPr>
            <w:r>
              <w:rPr>
                <w:rFonts w:hint="eastAsia" w:ascii="宋体" w:hAnsi="宋体" w:cs="宋体"/>
                <w:color w:val="000000"/>
                <w:kern w:val="0"/>
                <w:lang w:bidi="ar"/>
              </w:rPr>
              <w:t>合格</w:t>
            </w:r>
          </w:p>
        </w:tc>
      </w:tr>
      <w:tr w14:paraId="4EC039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672F8536">
            <w:pPr>
              <w:rPr>
                <w:rFonts w:ascii="宋体" w:hAnsi="宋体" w:cs="宋体"/>
              </w:rPr>
            </w:pPr>
          </w:p>
        </w:tc>
        <w:tc>
          <w:tcPr>
            <w:tcW w:w="1065" w:type="dxa"/>
            <w:vMerge w:val="continue"/>
            <w:vAlign w:val="center"/>
          </w:tcPr>
          <w:p w14:paraId="7855CCD8">
            <w:pPr>
              <w:jc w:val="center"/>
              <w:rPr>
                <w:rFonts w:ascii="宋体" w:hAnsi="宋体" w:cs="宋体"/>
              </w:rPr>
            </w:pPr>
          </w:p>
        </w:tc>
        <w:tc>
          <w:tcPr>
            <w:tcW w:w="822" w:type="dxa"/>
            <w:vAlign w:val="center"/>
          </w:tcPr>
          <w:p w14:paraId="738CD8E3">
            <w:pPr>
              <w:widowControl/>
              <w:jc w:val="center"/>
              <w:textAlignment w:val="center"/>
              <w:rPr>
                <w:rFonts w:ascii="宋体" w:hAnsi="宋体" w:cs="宋体"/>
              </w:rPr>
            </w:pPr>
            <w:r>
              <w:rPr>
                <w:rFonts w:hint="eastAsia" w:ascii="宋体" w:hAnsi="宋体" w:cs="宋体"/>
                <w:color w:val="000000"/>
                <w:kern w:val="0"/>
                <w:lang w:bidi="ar"/>
              </w:rPr>
              <w:t>右幅</w:t>
            </w:r>
          </w:p>
        </w:tc>
        <w:tc>
          <w:tcPr>
            <w:tcW w:w="1056" w:type="dxa"/>
            <w:vAlign w:val="top"/>
          </w:tcPr>
          <w:p w14:paraId="1C39577A">
            <w:pPr>
              <w:pStyle w:val="69"/>
              <w:spacing w:before="126" w:line="271" w:lineRule="exact"/>
              <w:ind w:left="474" w:leftChars="0"/>
              <w:rPr>
                <w:rFonts w:ascii="宋体" w:hAnsi="宋体" w:cs="宋体"/>
                <w:bCs/>
              </w:rPr>
            </w:pPr>
            <w:r>
              <w:rPr>
                <w:position w:val="1"/>
              </w:rPr>
              <w:t>1</w:t>
            </w:r>
          </w:p>
        </w:tc>
        <w:tc>
          <w:tcPr>
            <w:tcW w:w="1056" w:type="dxa"/>
            <w:vAlign w:val="top"/>
          </w:tcPr>
          <w:p w14:paraId="58159832">
            <w:pPr>
              <w:pStyle w:val="69"/>
              <w:spacing w:before="126" w:line="269" w:lineRule="exact"/>
              <w:ind w:left="464" w:leftChars="0"/>
              <w:rPr>
                <w:rFonts w:ascii="宋体" w:hAnsi="宋体" w:cs="宋体"/>
                <w:bCs/>
              </w:rPr>
            </w:pPr>
            <w:r>
              <w:rPr>
                <w:position w:val="1"/>
              </w:rPr>
              <w:t>3</w:t>
            </w:r>
          </w:p>
        </w:tc>
        <w:tc>
          <w:tcPr>
            <w:tcW w:w="1057" w:type="dxa"/>
            <w:vAlign w:val="top"/>
          </w:tcPr>
          <w:p w14:paraId="13213721">
            <w:pPr>
              <w:pStyle w:val="69"/>
              <w:spacing w:before="126" w:line="269" w:lineRule="exact"/>
              <w:ind w:left="469" w:leftChars="0"/>
              <w:rPr>
                <w:rFonts w:ascii="宋体" w:hAnsi="宋体" w:cs="宋体"/>
                <w:bCs/>
              </w:rPr>
            </w:pPr>
            <w:r>
              <w:rPr>
                <w:position w:val="1"/>
              </w:rPr>
              <w:t>3</w:t>
            </w:r>
          </w:p>
        </w:tc>
        <w:tc>
          <w:tcPr>
            <w:tcW w:w="899" w:type="dxa"/>
            <w:vAlign w:val="center"/>
          </w:tcPr>
          <w:p w14:paraId="7CA9A3B0">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continue"/>
            <w:vAlign w:val="center"/>
          </w:tcPr>
          <w:p w14:paraId="1ECD53EB">
            <w:pPr>
              <w:rPr>
                <w:rFonts w:ascii="宋体" w:hAnsi="宋体" w:cs="宋体"/>
                <w:bCs/>
              </w:rPr>
            </w:pPr>
          </w:p>
        </w:tc>
        <w:tc>
          <w:tcPr>
            <w:tcW w:w="1099" w:type="dxa"/>
            <w:vMerge w:val="continue"/>
            <w:vAlign w:val="center"/>
          </w:tcPr>
          <w:p w14:paraId="5BB051DB">
            <w:pPr>
              <w:jc w:val="center"/>
              <w:rPr>
                <w:rFonts w:ascii="宋体" w:hAnsi="宋体" w:cs="宋体"/>
                <w:bCs/>
              </w:rPr>
            </w:pPr>
          </w:p>
        </w:tc>
        <w:tc>
          <w:tcPr>
            <w:tcW w:w="837" w:type="dxa"/>
            <w:vAlign w:val="center"/>
          </w:tcPr>
          <w:p w14:paraId="5A480ABB">
            <w:pPr>
              <w:widowControl/>
              <w:jc w:val="center"/>
              <w:textAlignment w:val="center"/>
              <w:rPr>
                <w:rFonts w:ascii="宋体" w:hAnsi="宋体" w:cs="宋体"/>
                <w:bCs/>
              </w:rPr>
            </w:pPr>
            <w:r>
              <w:rPr>
                <w:rFonts w:hint="eastAsia" w:ascii="宋体" w:hAnsi="宋体" w:cs="宋体"/>
                <w:color w:val="000000"/>
                <w:kern w:val="0"/>
                <w:lang w:bidi="ar"/>
              </w:rPr>
              <w:t>右幅</w:t>
            </w:r>
          </w:p>
        </w:tc>
        <w:tc>
          <w:tcPr>
            <w:tcW w:w="1063" w:type="dxa"/>
            <w:vAlign w:val="top"/>
          </w:tcPr>
          <w:p w14:paraId="242222CE">
            <w:pPr>
              <w:pStyle w:val="69"/>
              <w:spacing w:before="126" w:line="271" w:lineRule="exact"/>
              <w:ind w:left="491" w:leftChars="0"/>
              <w:rPr>
                <w:rFonts w:ascii="宋体" w:hAnsi="宋体" w:cs="宋体"/>
                <w:bCs/>
              </w:rPr>
            </w:pPr>
            <w:r>
              <w:rPr>
                <w:position w:val="1"/>
              </w:rPr>
              <w:t>1</w:t>
            </w:r>
          </w:p>
        </w:tc>
        <w:tc>
          <w:tcPr>
            <w:tcW w:w="1063" w:type="dxa"/>
            <w:vAlign w:val="top"/>
          </w:tcPr>
          <w:p w14:paraId="6B138D89">
            <w:pPr>
              <w:pStyle w:val="69"/>
              <w:spacing w:before="126" w:line="269" w:lineRule="exact"/>
              <w:ind w:left="479" w:leftChars="0"/>
              <w:rPr>
                <w:rFonts w:ascii="宋体" w:hAnsi="宋体" w:cs="宋体"/>
                <w:bCs/>
              </w:rPr>
            </w:pPr>
            <w:r>
              <w:rPr>
                <w:position w:val="1"/>
              </w:rPr>
              <w:t>0</w:t>
            </w:r>
          </w:p>
        </w:tc>
        <w:tc>
          <w:tcPr>
            <w:tcW w:w="1063" w:type="dxa"/>
            <w:vAlign w:val="top"/>
          </w:tcPr>
          <w:p w14:paraId="146E3EAB">
            <w:pPr>
              <w:pStyle w:val="69"/>
              <w:spacing w:before="126" w:line="271" w:lineRule="exact"/>
              <w:ind w:left="495" w:leftChars="0"/>
              <w:rPr>
                <w:rFonts w:ascii="宋体" w:hAnsi="宋体" w:cs="宋体"/>
                <w:bCs/>
              </w:rPr>
            </w:pPr>
            <w:r>
              <w:rPr>
                <w:position w:val="1"/>
              </w:rPr>
              <w:t>1</w:t>
            </w:r>
          </w:p>
        </w:tc>
        <w:tc>
          <w:tcPr>
            <w:tcW w:w="915" w:type="dxa"/>
            <w:vAlign w:val="center"/>
          </w:tcPr>
          <w:p w14:paraId="31925BB5">
            <w:pPr>
              <w:widowControl/>
              <w:jc w:val="center"/>
              <w:textAlignment w:val="center"/>
              <w:rPr>
                <w:rFonts w:ascii="宋体" w:hAnsi="宋体" w:cs="宋体"/>
              </w:rPr>
            </w:pPr>
            <w:r>
              <w:rPr>
                <w:rFonts w:hint="eastAsia" w:ascii="宋体" w:hAnsi="宋体" w:cs="宋体"/>
                <w:color w:val="000000"/>
                <w:kern w:val="0"/>
                <w:lang w:bidi="ar"/>
              </w:rPr>
              <w:t>合格</w:t>
            </w:r>
          </w:p>
        </w:tc>
      </w:tr>
      <w:tr w14:paraId="736FC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7A3875F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K108+000</w:t>
            </w:r>
          </w:p>
          <w:p w14:paraId="6A369DD2">
            <w:pPr>
              <w:widowControl/>
              <w:jc w:val="center"/>
              <w:textAlignment w:val="center"/>
              <w:rPr>
                <w:rFonts w:ascii="宋体" w:hAnsi="宋体" w:cs="宋体"/>
                <w:bCs/>
              </w:rPr>
            </w:pPr>
            <w:r>
              <w:rPr>
                <w:rFonts w:hint="eastAsia" w:ascii="宋体" w:hAnsi="宋体" w:cs="宋体"/>
                <w:color w:val="000000"/>
                <w:kern w:val="0"/>
                <w:lang w:bidi="ar"/>
              </w:rPr>
              <w:t>～</w:t>
            </w:r>
          </w:p>
          <w:p w14:paraId="0870DDC1">
            <w:pPr>
              <w:widowControl/>
              <w:jc w:val="center"/>
              <w:textAlignment w:val="center"/>
              <w:rPr>
                <w:rFonts w:ascii="宋体" w:hAnsi="宋体" w:cs="宋体"/>
              </w:rPr>
            </w:pPr>
            <w:r>
              <w:rPr>
                <w:rFonts w:hint="eastAsia" w:ascii="宋体" w:hAnsi="宋体" w:cs="宋体"/>
                <w:color w:val="000000"/>
                <w:kern w:val="0"/>
                <w:lang w:bidi="ar"/>
              </w:rPr>
              <w:t>K108+780</w:t>
            </w:r>
          </w:p>
        </w:tc>
        <w:tc>
          <w:tcPr>
            <w:tcW w:w="1065" w:type="dxa"/>
            <w:vMerge w:val="restart"/>
            <w:vAlign w:val="center"/>
          </w:tcPr>
          <w:p w14:paraId="772F1314">
            <w:pPr>
              <w:widowControl/>
              <w:jc w:val="center"/>
              <w:textAlignment w:val="center"/>
              <w:rPr>
                <w:rFonts w:ascii="宋体" w:hAnsi="宋体" w:cs="宋体"/>
              </w:rPr>
            </w:pPr>
            <w:r>
              <w:rPr>
                <w:rFonts w:hint="eastAsia" w:ascii="宋体" w:hAnsi="宋体" w:cs="宋体"/>
                <w:color w:val="000000"/>
                <w:kern w:val="0"/>
                <w:lang w:bidi="ar"/>
              </w:rPr>
              <w:t>K108+715</w:t>
            </w:r>
          </w:p>
        </w:tc>
        <w:tc>
          <w:tcPr>
            <w:tcW w:w="822" w:type="dxa"/>
            <w:vAlign w:val="center"/>
          </w:tcPr>
          <w:p w14:paraId="1219234F">
            <w:pPr>
              <w:widowControl/>
              <w:jc w:val="center"/>
              <w:textAlignment w:val="center"/>
              <w:rPr>
                <w:rFonts w:ascii="宋体" w:hAnsi="宋体" w:cs="宋体"/>
              </w:rPr>
            </w:pPr>
            <w:r>
              <w:rPr>
                <w:rFonts w:hint="eastAsia" w:ascii="宋体" w:hAnsi="宋体" w:cs="宋体"/>
                <w:color w:val="000000"/>
                <w:kern w:val="0"/>
                <w:lang w:bidi="ar"/>
              </w:rPr>
              <w:t>左幅</w:t>
            </w:r>
          </w:p>
        </w:tc>
        <w:tc>
          <w:tcPr>
            <w:tcW w:w="1056" w:type="dxa"/>
            <w:vAlign w:val="top"/>
          </w:tcPr>
          <w:p w14:paraId="4E6A5D93">
            <w:pPr>
              <w:pStyle w:val="69"/>
              <w:spacing w:before="128" w:line="270" w:lineRule="exact"/>
              <w:ind w:left="474" w:leftChars="0"/>
              <w:rPr>
                <w:rFonts w:ascii="宋体" w:hAnsi="宋体" w:cs="宋体"/>
                <w:bCs/>
              </w:rPr>
            </w:pPr>
            <w:r>
              <w:rPr>
                <w:position w:val="1"/>
              </w:rPr>
              <w:t>1</w:t>
            </w:r>
          </w:p>
        </w:tc>
        <w:tc>
          <w:tcPr>
            <w:tcW w:w="1056" w:type="dxa"/>
            <w:vAlign w:val="top"/>
          </w:tcPr>
          <w:p w14:paraId="4455A2B1">
            <w:pPr>
              <w:pStyle w:val="69"/>
              <w:spacing w:before="128" w:line="270" w:lineRule="exact"/>
              <w:ind w:left="476" w:leftChars="0"/>
              <w:rPr>
                <w:rFonts w:ascii="宋体" w:hAnsi="宋体" w:cs="宋体"/>
                <w:bCs/>
              </w:rPr>
            </w:pPr>
            <w:r>
              <w:rPr>
                <w:position w:val="1"/>
              </w:rPr>
              <w:t>1</w:t>
            </w:r>
          </w:p>
        </w:tc>
        <w:tc>
          <w:tcPr>
            <w:tcW w:w="1057" w:type="dxa"/>
            <w:vAlign w:val="top"/>
          </w:tcPr>
          <w:p w14:paraId="21CD06EE">
            <w:pPr>
              <w:pStyle w:val="69"/>
              <w:spacing w:before="128" w:line="270" w:lineRule="exact"/>
              <w:ind w:left="480" w:leftChars="0"/>
              <w:rPr>
                <w:rFonts w:ascii="宋体" w:hAnsi="宋体" w:cs="宋体"/>
                <w:bCs/>
              </w:rPr>
            </w:pPr>
            <w:r>
              <w:rPr>
                <w:position w:val="1"/>
              </w:rPr>
              <w:t>1</w:t>
            </w:r>
          </w:p>
        </w:tc>
        <w:tc>
          <w:tcPr>
            <w:tcW w:w="899" w:type="dxa"/>
            <w:vAlign w:val="center"/>
          </w:tcPr>
          <w:p w14:paraId="7EB09E36">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restart"/>
            <w:vAlign w:val="center"/>
          </w:tcPr>
          <w:p w14:paraId="08F1775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K121+000</w:t>
            </w:r>
          </w:p>
          <w:p w14:paraId="7FD8A974">
            <w:pPr>
              <w:widowControl/>
              <w:jc w:val="center"/>
              <w:textAlignment w:val="center"/>
              <w:rPr>
                <w:rFonts w:ascii="宋体" w:hAnsi="宋体" w:cs="宋体"/>
              </w:rPr>
            </w:pPr>
            <w:r>
              <w:rPr>
                <w:rFonts w:hint="eastAsia" w:ascii="宋体" w:hAnsi="宋体" w:cs="宋体"/>
                <w:color w:val="000000"/>
                <w:kern w:val="0"/>
                <w:lang w:bidi="ar"/>
              </w:rPr>
              <w:t>～</w:t>
            </w:r>
          </w:p>
          <w:p w14:paraId="756F23B8">
            <w:pPr>
              <w:widowControl/>
              <w:jc w:val="center"/>
              <w:textAlignment w:val="center"/>
              <w:rPr>
                <w:rFonts w:ascii="宋体" w:hAnsi="宋体" w:cs="宋体"/>
                <w:bCs/>
              </w:rPr>
            </w:pPr>
            <w:r>
              <w:rPr>
                <w:rFonts w:hint="eastAsia" w:ascii="宋体" w:hAnsi="宋体" w:cs="宋体"/>
                <w:color w:val="000000"/>
                <w:kern w:val="0"/>
                <w:lang w:bidi="ar"/>
              </w:rPr>
              <w:t>K121+700</w:t>
            </w:r>
          </w:p>
        </w:tc>
        <w:tc>
          <w:tcPr>
            <w:tcW w:w="1099" w:type="dxa"/>
            <w:vMerge w:val="restart"/>
            <w:vAlign w:val="center"/>
          </w:tcPr>
          <w:p w14:paraId="21D26A50">
            <w:pPr>
              <w:widowControl/>
              <w:jc w:val="center"/>
              <w:textAlignment w:val="center"/>
              <w:rPr>
                <w:rFonts w:ascii="宋体" w:hAnsi="宋体" w:cs="宋体"/>
                <w:bCs/>
              </w:rPr>
            </w:pPr>
            <w:r>
              <w:rPr>
                <w:rFonts w:hint="eastAsia" w:ascii="宋体" w:hAnsi="宋体" w:cs="宋体"/>
                <w:color w:val="000000"/>
                <w:kern w:val="0"/>
                <w:lang w:bidi="ar"/>
              </w:rPr>
              <w:t>K121+424</w:t>
            </w:r>
          </w:p>
        </w:tc>
        <w:tc>
          <w:tcPr>
            <w:tcW w:w="837" w:type="dxa"/>
            <w:vAlign w:val="center"/>
          </w:tcPr>
          <w:p w14:paraId="0BFD816C">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63" w:type="dxa"/>
            <w:vAlign w:val="top"/>
          </w:tcPr>
          <w:p w14:paraId="312D9D9B">
            <w:pPr>
              <w:pStyle w:val="69"/>
              <w:spacing w:before="128" w:line="270" w:lineRule="exact"/>
              <w:ind w:left="491" w:leftChars="0"/>
              <w:rPr>
                <w:rFonts w:ascii="宋体" w:hAnsi="宋体" w:cs="宋体"/>
                <w:bCs/>
              </w:rPr>
            </w:pPr>
            <w:r>
              <w:rPr>
                <w:position w:val="1"/>
              </w:rPr>
              <w:t>1</w:t>
            </w:r>
          </w:p>
        </w:tc>
        <w:tc>
          <w:tcPr>
            <w:tcW w:w="1063" w:type="dxa"/>
            <w:vAlign w:val="top"/>
          </w:tcPr>
          <w:p w14:paraId="0C517C9C">
            <w:pPr>
              <w:pStyle w:val="69"/>
              <w:spacing w:before="128" w:line="269" w:lineRule="exact"/>
              <w:ind w:left="482" w:leftChars="0"/>
              <w:rPr>
                <w:rFonts w:ascii="宋体" w:hAnsi="宋体" w:cs="宋体"/>
                <w:bCs/>
              </w:rPr>
            </w:pPr>
            <w:r>
              <w:rPr>
                <w:position w:val="1"/>
              </w:rPr>
              <w:t>3</w:t>
            </w:r>
          </w:p>
        </w:tc>
        <w:tc>
          <w:tcPr>
            <w:tcW w:w="1063" w:type="dxa"/>
            <w:vAlign w:val="top"/>
          </w:tcPr>
          <w:p w14:paraId="6341BD8A">
            <w:pPr>
              <w:pStyle w:val="69"/>
              <w:spacing w:before="128" w:line="269" w:lineRule="exact"/>
              <w:ind w:left="484" w:leftChars="0"/>
              <w:rPr>
                <w:rFonts w:ascii="宋体" w:hAnsi="宋体" w:cs="宋体"/>
                <w:bCs/>
              </w:rPr>
            </w:pPr>
            <w:r>
              <w:rPr>
                <w:position w:val="1"/>
              </w:rPr>
              <w:t>3</w:t>
            </w:r>
          </w:p>
        </w:tc>
        <w:tc>
          <w:tcPr>
            <w:tcW w:w="915" w:type="dxa"/>
            <w:vAlign w:val="center"/>
          </w:tcPr>
          <w:p w14:paraId="218CA6A5">
            <w:pPr>
              <w:widowControl/>
              <w:jc w:val="center"/>
              <w:textAlignment w:val="center"/>
              <w:rPr>
                <w:rFonts w:ascii="宋体" w:hAnsi="宋体" w:cs="宋体"/>
              </w:rPr>
            </w:pPr>
            <w:r>
              <w:rPr>
                <w:rFonts w:hint="eastAsia" w:ascii="宋体" w:hAnsi="宋体" w:cs="宋体"/>
                <w:color w:val="000000"/>
                <w:kern w:val="0"/>
                <w:lang w:bidi="ar"/>
              </w:rPr>
              <w:t>合格</w:t>
            </w:r>
          </w:p>
        </w:tc>
      </w:tr>
      <w:tr w14:paraId="4ED28F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1B775B96">
            <w:pPr>
              <w:widowControl/>
              <w:jc w:val="center"/>
              <w:textAlignment w:val="center"/>
              <w:rPr>
                <w:rFonts w:ascii="宋体" w:hAnsi="宋体" w:cs="宋体"/>
              </w:rPr>
            </w:pPr>
          </w:p>
        </w:tc>
        <w:tc>
          <w:tcPr>
            <w:tcW w:w="1065" w:type="dxa"/>
            <w:vMerge w:val="continue"/>
            <w:vAlign w:val="center"/>
          </w:tcPr>
          <w:p w14:paraId="02A536D5">
            <w:pPr>
              <w:jc w:val="center"/>
              <w:rPr>
                <w:rFonts w:ascii="宋体" w:hAnsi="宋体" w:cs="宋体"/>
              </w:rPr>
            </w:pPr>
          </w:p>
        </w:tc>
        <w:tc>
          <w:tcPr>
            <w:tcW w:w="822" w:type="dxa"/>
            <w:vAlign w:val="center"/>
          </w:tcPr>
          <w:p w14:paraId="086A4982">
            <w:pPr>
              <w:widowControl/>
              <w:jc w:val="center"/>
              <w:textAlignment w:val="center"/>
              <w:rPr>
                <w:rFonts w:ascii="宋体" w:hAnsi="宋体" w:cs="宋体"/>
              </w:rPr>
            </w:pPr>
            <w:r>
              <w:rPr>
                <w:rFonts w:hint="eastAsia" w:ascii="宋体" w:hAnsi="宋体" w:cs="宋体"/>
                <w:color w:val="000000"/>
                <w:kern w:val="0"/>
                <w:lang w:bidi="ar"/>
              </w:rPr>
              <w:t>右幅</w:t>
            </w:r>
          </w:p>
        </w:tc>
        <w:tc>
          <w:tcPr>
            <w:tcW w:w="1056" w:type="dxa"/>
            <w:vAlign w:val="top"/>
          </w:tcPr>
          <w:p w14:paraId="4C2BE364">
            <w:pPr>
              <w:pStyle w:val="69"/>
              <w:spacing w:before="128" w:line="271" w:lineRule="exact"/>
              <w:ind w:left="474" w:leftChars="0"/>
              <w:rPr>
                <w:rFonts w:ascii="宋体" w:hAnsi="宋体" w:cs="宋体"/>
                <w:bCs/>
              </w:rPr>
            </w:pPr>
            <w:r>
              <w:rPr>
                <w:position w:val="1"/>
              </w:rPr>
              <w:t>1</w:t>
            </w:r>
          </w:p>
        </w:tc>
        <w:tc>
          <w:tcPr>
            <w:tcW w:w="1056" w:type="dxa"/>
            <w:vAlign w:val="top"/>
          </w:tcPr>
          <w:p w14:paraId="40C63611">
            <w:pPr>
              <w:pStyle w:val="69"/>
              <w:spacing w:before="128" w:line="271" w:lineRule="exact"/>
              <w:ind w:left="463" w:leftChars="0"/>
              <w:rPr>
                <w:rFonts w:ascii="宋体" w:hAnsi="宋体" w:cs="宋体"/>
                <w:bCs/>
              </w:rPr>
            </w:pPr>
            <w:r>
              <w:rPr>
                <w:position w:val="1"/>
              </w:rPr>
              <w:t>2</w:t>
            </w:r>
          </w:p>
        </w:tc>
        <w:tc>
          <w:tcPr>
            <w:tcW w:w="1057" w:type="dxa"/>
            <w:vAlign w:val="top"/>
          </w:tcPr>
          <w:p w14:paraId="1CF6AF55">
            <w:pPr>
              <w:pStyle w:val="69"/>
              <w:spacing w:before="128" w:line="271" w:lineRule="exact"/>
              <w:ind w:left="467" w:leftChars="0"/>
              <w:rPr>
                <w:rFonts w:ascii="宋体" w:hAnsi="宋体" w:cs="宋体"/>
                <w:bCs/>
              </w:rPr>
            </w:pPr>
            <w:r>
              <w:rPr>
                <w:position w:val="1"/>
              </w:rPr>
              <w:t>2</w:t>
            </w:r>
          </w:p>
        </w:tc>
        <w:tc>
          <w:tcPr>
            <w:tcW w:w="899" w:type="dxa"/>
            <w:vAlign w:val="center"/>
          </w:tcPr>
          <w:p w14:paraId="6AE10AC6">
            <w:pPr>
              <w:widowControl/>
              <w:jc w:val="center"/>
              <w:textAlignment w:val="center"/>
              <w:rPr>
                <w:rFonts w:ascii="宋体" w:hAnsi="宋体" w:cs="宋体"/>
                <w:bCs/>
              </w:rPr>
            </w:pPr>
            <w:r>
              <w:rPr>
                <w:rFonts w:hint="eastAsia" w:ascii="宋体" w:hAnsi="宋体" w:cs="宋体"/>
                <w:color w:val="000000"/>
                <w:kern w:val="0"/>
                <w:lang w:bidi="ar"/>
              </w:rPr>
              <w:t>合格</w:t>
            </w:r>
          </w:p>
        </w:tc>
        <w:tc>
          <w:tcPr>
            <w:tcW w:w="1099" w:type="dxa"/>
            <w:vMerge w:val="continue"/>
            <w:vAlign w:val="center"/>
          </w:tcPr>
          <w:p w14:paraId="68D8936C">
            <w:pPr>
              <w:widowControl/>
              <w:jc w:val="center"/>
              <w:textAlignment w:val="center"/>
              <w:rPr>
                <w:rFonts w:ascii="宋体" w:hAnsi="宋体" w:cs="宋体"/>
                <w:bCs/>
              </w:rPr>
            </w:pPr>
          </w:p>
        </w:tc>
        <w:tc>
          <w:tcPr>
            <w:tcW w:w="1099" w:type="dxa"/>
            <w:vMerge w:val="continue"/>
            <w:vAlign w:val="center"/>
          </w:tcPr>
          <w:p w14:paraId="4963FF6B">
            <w:pPr>
              <w:jc w:val="center"/>
              <w:rPr>
                <w:rFonts w:ascii="宋体" w:hAnsi="宋体" w:cs="宋体"/>
                <w:bCs/>
              </w:rPr>
            </w:pPr>
          </w:p>
        </w:tc>
        <w:tc>
          <w:tcPr>
            <w:tcW w:w="837" w:type="dxa"/>
            <w:vAlign w:val="center"/>
          </w:tcPr>
          <w:p w14:paraId="737E8D1E">
            <w:pPr>
              <w:widowControl/>
              <w:jc w:val="center"/>
              <w:textAlignment w:val="center"/>
              <w:rPr>
                <w:rFonts w:ascii="宋体" w:hAnsi="宋体" w:cs="宋体"/>
                <w:bCs/>
              </w:rPr>
            </w:pPr>
            <w:r>
              <w:rPr>
                <w:rFonts w:hint="eastAsia" w:ascii="宋体" w:hAnsi="宋体" w:cs="宋体"/>
                <w:color w:val="000000"/>
                <w:kern w:val="0"/>
                <w:lang w:bidi="ar"/>
              </w:rPr>
              <w:t>右幅</w:t>
            </w:r>
          </w:p>
        </w:tc>
        <w:tc>
          <w:tcPr>
            <w:tcW w:w="1063" w:type="dxa"/>
            <w:vAlign w:val="top"/>
          </w:tcPr>
          <w:p w14:paraId="6216032C">
            <w:pPr>
              <w:pStyle w:val="69"/>
              <w:spacing w:before="128" w:line="269" w:lineRule="exact"/>
              <w:ind w:left="477" w:leftChars="0"/>
              <w:rPr>
                <w:rFonts w:ascii="宋体" w:hAnsi="宋体" w:cs="宋体"/>
                <w:bCs/>
              </w:rPr>
            </w:pPr>
            <w:r>
              <w:rPr>
                <w:position w:val="1"/>
              </w:rPr>
              <w:t>0</w:t>
            </w:r>
          </w:p>
        </w:tc>
        <w:tc>
          <w:tcPr>
            <w:tcW w:w="1063" w:type="dxa"/>
            <w:vAlign w:val="top"/>
          </w:tcPr>
          <w:p w14:paraId="30CA161E">
            <w:pPr>
              <w:pStyle w:val="69"/>
              <w:spacing w:before="128" w:line="271" w:lineRule="exact"/>
              <w:ind w:left="493" w:leftChars="0"/>
              <w:rPr>
                <w:rFonts w:ascii="宋体" w:hAnsi="宋体" w:cs="宋体"/>
                <w:bCs/>
              </w:rPr>
            </w:pPr>
            <w:r>
              <w:rPr>
                <w:position w:val="1"/>
              </w:rPr>
              <w:t>1</w:t>
            </w:r>
          </w:p>
        </w:tc>
        <w:tc>
          <w:tcPr>
            <w:tcW w:w="1063" w:type="dxa"/>
            <w:vAlign w:val="top"/>
          </w:tcPr>
          <w:p w14:paraId="59D5C2FD">
            <w:pPr>
              <w:pStyle w:val="69"/>
              <w:spacing w:before="128" w:line="271" w:lineRule="exact"/>
              <w:ind w:left="495" w:leftChars="0"/>
              <w:rPr>
                <w:rFonts w:ascii="宋体" w:hAnsi="宋体" w:cs="宋体"/>
                <w:bCs/>
              </w:rPr>
            </w:pPr>
            <w:r>
              <w:rPr>
                <w:position w:val="1"/>
              </w:rPr>
              <w:t>1</w:t>
            </w:r>
          </w:p>
        </w:tc>
        <w:tc>
          <w:tcPr>
            <w:tcW w:w="915" w:type="dxa"/>
            <w:vAlign w:val="center"/>
          </w:tcPr>
          <w:p w14:paraId="0A57B3D7">
            <w:pPr>
              <w:widowControl/>
              <w:jc w:val="center"/>
              <w:textAlignment w:val="center"/>
              <w:rPr>
                <w:rFonts w:ascii="宋体" w:hAnsi="宋体" w:cs="宋体"/>
              </w:rPr>
            </w:pPr>
            <w:r>
              <w:rPr>
                <w:rFonts w:hint="eastAsia" w:ascii="宋体" w:hAnsi="宋体" w:cs="宋体"/>
                <w:color w:val="000000"/>
                <w:kern w:val="0"/>
                <w:lang w:bidi="ar"/>
              </w:rPr>
              <w:t>合格</w:t>
            </w:r>
          </w:p>
        </w:tc>
      </w:tr>
      <w:tr w14:paraId="3A0C6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restart"/>
            <w:vAlign w:val="center"/>
          </w:tcPr>
          <w:p w14:paraId="511032C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K116+500</w:t>
            </w:r>
          </w:p>
          <w:p w14:paraId="55DA100C">
            <w:pPr>
              <w:widowControl/>
              <w:jc w:val="center"/>
              <w:textAlignment w:val="center"/>
              <w:rPr>
                <w:rFonts w:ascii="宋体" w:hAnsi="宋体" w:cs="宋体"/>
                <w:bCs/>
              </w:rPr>
            </w:pPr>
            <w:r>
              <w:rPr>
                <w:rFonts w:hint="eastAsia" w:ascii="宋体" w:hAnsi="宋体" w:cs="宋体"/>
                <w:color w:val="000000"/>
                <w:kern w:val="0"/>
                <w:lang w:bidi="ar"/>
              </w:rPr>
              <w:t>～</w:t>
            </w:r>
          </w:p>
          <w:p w14:paraId="3036428E">
            <w:pPr>
              <w:widowControl/>
              <w:jc w:val="center"/>
              <w:textAlignment w:val="center"/>
              <w:rPr>
                <w:rFonts w:ascii="宋体" w:hAnsi="宋体" w:cs="宋体"/>
                <w:bCs/>
              </w:rPr>
            </w:pPr>
            <w:r>
              <w:rPr>
                <w:rFonts w:hint="eastAsia" w:ascii="宋体" w:hAnsi="宋体" w:cs="宋体"/>
                <w:color w:val="000000"/>
                <w:kern w:val="0"/>
                <w:lang w:bidi="ar"/>
              </w:rPr>
              <w:t>K117+000</w:t>
            </w:r>
          </w:p>
        </w:tc>
        <w:tc>
          <w:tcPr>
            <w:tcW w:w="1065" w:type="dxa"/>
            <w:vMerge w:val="restart"/>
            <w:vAlign w:val="center"/>
          </w:tcPr>
          <w:p w14:paraId="2AA6CFFC">
            <w:pPr>
              <w:widowControl/>
              <w:jc w:val="center"/>
              <w:textAlignment w:val="center"/>
              <w:rPr>
                <w:rFonts w:ascii="宋体" w:hAnsi="宋体" w:cs="宋体"/>
                <w:bCs/>
              </w:rPr>
            </w:pPr>
            <w:r>
              <w:rPr>
                <w:rFonts w:hint="eastAsia" w:ascii="宋体" w:hAnsi="宋体" w:cs="宋体"/>
                <w:color w:val="000000"/>
                <w:kern w:val="0"/>
                <w:lang w:bidi="ar"/>
              </w:rPr>
              <w:t>K106+710</w:t>
            </w:r>
          </w:p>
        </w:tc>
        <w:tc>
          <w:tcPr>
            <w:tcW w:w="822" w:type="dxa"/>
            <w:vAlign w:val="center"/>
          </w:tcPr>
          <w:p w14:paraId="7756FCD0">
            <w:pPr>
              <w:widowControl/>
              <w:jc w:val="center"/>
              <w:textAlignment w:val="center"/>
              <w:rPr>
                <w:rFonts w:ascii="宋体" w:hAnsi="宋体" w:cs="宋体"/>
                <w:bCs/>
              </w:rPr>
            </w:pPr>
            <w:r>
              <w:rPr>
                <w:rFonts w:hint="eastAsia" w:ascii="宋体" w:hAnsi="宋体" w:cs="宋体"/>
                <w:color w:val="000000"/>
                <w:kern w:val="0"/>
                <w:lang w:bidi="ar"/>
              </w:rPr>
              <w:t>左幅</w:t>
            </w:r>
          </w:p>
        </w:tc>
        <w:tc>
          <w:tcPr>
            <w:tcW w:w="1056" w:type="dxa"/>
            <w:vAlign w:val="top"/>
          </w:tcPr>
          <w:p w14:paraId="6D888B0F">
            <w:pPr>
              <w:pStyle w:val="69"/>
              <w:spacing w:before="129" w:line="269" w:lineRule="exact"/>
              <w:ind w:left="460" w:leftChars="0"/>
              <w:rPr>
                <w:rFonts w:ascii="宋体" w:hAnsi="宋体" w:cs="宋体"/>
                <w:bCs/>
              </w:rPr>
            </w:pPr>
            <w:r>
              <w:rPr>
                <w:position w:val="1"/>
              </w:rPr>
              <w:t>0</w:t>
            </w:r>
          </w:p>
        </w:tc>
        <w:tc>
          <w:tcPr>
            <w:tcW w:w="1056" w:type="dxa"/>
            <w:vAlign w:val="top"/>
          </w:tcPr>
          <w:p w14:paraId="1F65BC42">
            <w:pPr>
              <w:pStyle w:val="69"/>
              <w:spacing w:before="129" w:line="269" w:lineRule="exact"/>
              <w:ind w:left="462" w:leftChars="0"/>
              <w:rPr>
                <w:rFonts w:ascii="宋体" w:hAnsi="宋体" w:cs="宋体"/>
                <w:bCs/>
              </w:rPr>
            </w:pPr>
            <w:r>
              <w:rPr>
                <w:position w:val="1"/>
              </w:rPr>
              <w:t>0</w:t>
            </w:r>
          </w:p>
        </w:tc>
        <w:tc>
          <w:tcPr>
            <w:tcW w:w="1057" w:type="dxa"/>
            <w:vAlign w:val="top"/>
          </w:tcPr>
          <w:p w14:paraId="3A2761D7">
            <w:pPr>
              <w:pStyle w:val="69"/>
              <w:spacing w:before="129" w:line="269" w:lineRule="exact"/>
              <w:ind w:left="466" w:leftChars="0"/>
              <w:rPr>
                <w:rFonts w:ascii="宋体" w:hAnsi="宋体" w:cs="宋体"/>
                <w:bCs/>
              </w:rPr>
            </w:pPr>
            <w:r>
              <w:rPr>
                <w:position w:val="1"/>
              </w:rPr>
              <w:t>0</w:t>
            </w:r>
          </w:p>
        </w:tc>
        <w:tc>
          <w:tcPr>
            <w:tcW w:w="899" w:type="dxa"/>
            <w:vAlign w:val="center"/>
          </w:tcPr>
          <w:p w14:paraId="345E5AD2">
            <w:pPr>
              <w:widowControl/>
              <w:jc w:val="center"/>
              <w:textAlignment w:val="center"/>
              <w:rPr>
                <w:rFonts w:ascii="宋体" w:hAnsi="宋体" w:cs="宋体"/>
              </w:rPr>
            </w:pPr>
            <w:r>
              <w:rPr>
                <w:rFonts w:hint="eastAsia" w:ascii="宋体" w:hAnsi="宋体" w:cs="宋体"/>
                <w:color w:val="000000"/>
                <w:kern w:val="0"/>
                <w:lang w:bidi="ar"/>
              </w:rPr>
              <w:t>合格</w:t>
            </w:r>
          </w:p>
        </w:tc>
        <w:tc>
          <w:tcPr>
            <w:tcW w:w="1099" w:type="dxa"/>
            <w:vMerge w:val="restart"/>
            <w:vAlign w:val="center"/>
          </w:tcPr>
          <w:p w14:paraId="479FBADD">
            <w:pPr>
              <w:widowControl/>
              <w:jc w:val="center"/>
              <w:textAlignment w:val="center"/>
              <w:rPr>
                <w:rFonts w:ascii="宋体" w:hAnsi="宋体" w:cs="宋体"/>
                <w:bCs/>
              </w:rPr>
            </w:pPr>
            <w:r>
              <w:rPr>
                <w:rFonts w:ascii="宋体" w:hAnsi="宋体" w:cs="宋体"/>
                <w:bCs/>
              </w:rPr>
              <w:t>以下空白</w:t>
            </w:r>
          </w:p>
        </w:tc>
        <w:tc>
          <w:tcPr>
            <w:tcW w:w="1099" w:type="dxa"/>
            <w:vMerge w:val="restart"/>
            <w:vAlign w:val="center"/>
          </w:tcPr>
          <w:p w14:paraId="0374625C">
            <w:pPr>
              <w:jc w:val="center"/>
              <w:rPr>
                <w:rFonts w:ascii="宋体" w:hAnsi="宋体" w:cs="宋体"/>
                <w:bCs/>
              </w:rPr>
            </w:pPr>
          </w:p>
        </w:tc>
        <w:tc>
          <w:tcPr>
            <w:tcW w:w="837" w:type="dxa"/>
            <w:vAlign w:val="center"/>
          </w:tcPr>
          <w:p w14:paraId="2B3EAC89">
            <w:pPr>
              <w:widowControl/>
              <w:jc w:val="center"/>
              <w:textAlignment w:val="center"/>
              <w:rPr>
                <w:rFonts w:hint="eastAsia" w:ascii="宋体" w:hAnsi="宋体" w:cs="宋体"/>
                <w:color w:val="000000"/>
                <w:kern w:val="0"/>
                <w:lang w:bidi="ar"/>
              </w:rPr>
            </w:pPr>
          </w:p>
        </w:tc>
        <w:tc>
          <w:tcPr>
            <w:tcW w:w="1063" w:type="dxa"/>
            <w:vAlign w:val="center"/>
          </w:tcPr>
          <w:p w14:paraId="39C00344">
            <w:pPr>
              <w:widowControl/>
              <w:jc w:val="center"/>
              <w:textAlignment w:val="center"/>
              <w:rPr>
                <w:rFonts w:ascii="宋体" w:hAnsi="宋体" w:cs="宋体"/>
                <w:bCs/>
              </w:rPr>
            </w:pPr>
          </w:p>
        </w:tc>
        <w:tc>
          <w:tcPr>
            <w:tcW w:w="1063" w:type="dxa"/>
            <w:vAlign w:val="center"/>
          </w:tcPr>
          <w:p w14:paraId="48D10BE1">
            <w:pPr>
              <w:widowControl/>
              <w:jc w:val="center"/>
              <w:textAlignment w:val="center"/>
              <w:rPr>
                <w:rFonts w:ascii="宋体" w:hAnsi="宋体" w:cs="宋体"/>
                <w:bCs/>
              </w:rPr>
            </w:pPr>
          </w:p>
        </w:tc>
        <w:tc>
          <w:tcPr>
            <w:tcW w:w="1063" w:type="dxa"/>
            <w:vAlign w:val="center"/>
          </w:tcPr>
          <w:p w14:paraId="141BDF60">
            <w:pPr>
              <w:widowControl/>
              <w:jc w:val="center"/>
              <w:textAlignment w:val="center"/>
              <w:rPr>
                <w:rFonts w:ascii="宋体" w:hAnsi="宋体" w:cs="宋体"/>
                <w:bCs/>
              </w:rPr>
            </w:pPr>
          </w:p>
        </w:tc>
        <w:tc>
          <w:tcPr>
            <w:tcW w:w="915" w:type="dxa"/>
            <w:vAlign w:val="center"/>
          </w:tcPr>
          <w:p w14:paraId="3AA769D0">
            <w:pPr>
              <w:widowControl/>
              <w:jc w:val="center"/>
              <w:textAlignment w:val="center"/>
              <w:rPr>
                <w:rFonts w:hint="eastAsia" w:ascii="宋体" w:hAnsi="宋体" w:cs="宋体"/>
                <w:color w:val="000000"/>
                <w:kern w:val="0"/>
                <w:lang w:bidi="ar"/>
              </w:rPr>
            </w:pPr>
          </w:p>
        </w:tc>
      </w:tr>
      <w:tr w14:paraId="11BB3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065" w:type="dxa"/>
            <w:vMerge w:val="continue"/>
            <w:vAlign w:val="center"/>
          </w:tcPr>
          <w:p w14:paraId="0F615314">
            <w:pPr>
              <w:widowControl/>
              <w:jc w:val="center"/>
              <w:textAlignment w:val="center"/>
              <w:rPr>
                <w:rFonts w:ascii="宋体" w:hAnsi="宋体" w:cs="宋体"/>
              </w:rPr>
            </w:pPr>
          </w:p>
        </w:tc>
        <w:tc>
          <w:tcPr>
            <w:tcW w:w="1065" w:type="dxa"/>
            <w:vMerge w:val="continue"/>
            <w:vAlign w:val="center"/>
          </w:tcPr>
          <w:p w14:paraId="07B9C82F">
            <w:pPr>
              <w:jc w:val="center"/>
              <w:rPr>
                <w:rFonts w:ascii="宋体" w:hAnsi="宋体" w:cs="宋体"/>
              </w:rPr>
            </w:pPr>
          </w:p>
        </w:tc>
        <w:tc>
          <w:tcPr>
            <w:tcW w:w="822" w:type="dxa"/>
            <w:vAlign w:val="center"/>
          </w:tcPr>
          <w:p w14:paraId="6F814F6A">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右幅</w:t>
            </w:r>
          </w:p>
        </w:tc>
        <w:tc>
          <w:tcPr>
            <w:tcW w:w="1056" w:type="dxa"/>
            <w:vAlign w:val="top"/>
          </w:tcPr>
          <w:p w14:paraId="14B0D64D">
            <w:pPr>
              <w:pStyle w:val="69"/>
              <w:spacing w:before="130" w:line="271" w:lineRule="exact"/>
              <w:ind w:left="474" w:leftChars="0"/>
              <w:rPr>
                <w:rFonts w:ascii="宋体" w:hAnsi="宋体" w:cs="宋体"/>
                <w:bCs/>
              </w:rPr>
            </w:pPr>
            <w:r>
              <w:rPr>
                <w:position w:val="1"/>
              </w:rPr>
              <w:t>1</w:t>
            </w:r>
          </w:p>
        </w:tc>
        <w:tc>
          <w:tcPr>
            <w:tcW w:w="1056" w:type="dxa"/>
            <w:vAlign w:val="top"/>
          </w:tcPr>
          <w:p w14:paraId="41B17E97">
            <w:pPr>
              <w:pStyle w:val="69"/>
              <w:spacing w:before="130" w:line="271" w:lineRule="exact"/>
              <w:ind w:left="463" w:leftChars="0"/>
              <w:rPr>
                <w:rFonts w:ascii="宋体" w:hAnsi="宋体" w:cs="宋体"/>
                <w:bCs/>
              </w:rPr>
            </w:pPr>
            <w:r>
              <w:rPr>
                <w:position w:val="1"/>
              </w:rPr>
              <w:t>2</w:t>
            </w:r>
          </w:p>
        </w:tc>
        <w:tc>
          <w:tcPr>
            <w:tcW w:w="1057" w:type="dxa"/>
            <w:vAlign w:val="top"/>
          </w:tcPr>
          <w:p w14:paraId="50A1542A">
            <w:pPr>
              <w:pStyle w:val="69"/>
              <w:spacing w:before="130" w:line="271" w:lineRule="exact"/>
              <w:ind w:left="467" w:leftChars="0"/>
              <w:rPr>
                <w:rFonts w:ascii="宋体" w:hAnsi="宋体" w:cs="宋体"/>
                <w:bCs/>
              </w:rPr>
            </w:pPr>
            <w:r>
              <w:rPr>
                <w:position w:val="1"/>
              </w:rPr>
              <w:t>2</w:t>
            </w:r>
          </w:p>
        </w:tc>
        <w:tc>
          <w:tcPr>
            <w:tcW w:w="899" w:type="dxa"/>
            <w:vAlign w:val="center"/>
          </w:tcPr>
          <w:p w14:paraId="3F1D8A65">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合格</w:t>
            </w:r>
          </w:p>
        </w:tc>
        <w:tc>
          <w:tcPr>
            <w:tcW w:w="1099" w:type="dxa"/>
            <w:vMerge w:val="continue"/>
            <w:vAlign w:val="center"/>
          </w:tcPr>
          <w:p w14:paraId="0C45B2F5">
            <w:pPr>
              <w:widowControl/>
              <w:jc w:val="center"/>
              <w:textAlignment w:val="center"/>
              <w:rPr>
                <w:rFonts w:ascii="宋体" w:hAnsi="宋体" w:cs="宋体"/>
                <w:bCs/>
              </w:rPr>
            </w:pPr>
          </w:p>
        </w:tc>
        <w:tc>
          <w:tcPr>
            <w:tcW w:w="1099" w:type="dxa"/>
            <w:vMerge w:val="continue"/>
            <w:vAlign w:val="center"/>
          </w:tcPr>
          <w:p w14:paraId="0F391340">
            <w:pPr>
              <w:jc w:val="center"/>
              <w:rPr>
                <w:rFonts w:ascii="宋体" w:hAnsi="宋体" w:cs="宋体"/>
                <w:bCs/>
              </w:rPr>
            </w:pPr>
          </w:p>
        </w:tc>
        <w:tc>
          <w:tcPr>
            <w:tcW w:w="837" w:type="dxa"/>
            <w:vAlign w:val="center"/>
          </w:tcPr>
          <w:p w14:paraId="765A92E0">
            <w:pPr>
              <w:widowControl/>
              <w:jc w:val="center"/>
              <w:textAlignment w:val="center"/>
              <w:rPr>
                <w:rFonts w:hint="eastAsia" w:ascii="宋体" w:hAnsi="宋体" w:cs="宋体"/>
                <w:color w:val="000000"/>
                <w:kern w:val="0"/>
                <w:lang w:bidi="ar"/>
              </w:rPr>
            </w:pPr>
          </w:p>
        </w:tc>
        <w:tc>
          <w:tcPr>
            <w:tcW w:w="1063" w:type="dxa"/>
            <w:vAlign w:val="center"/>
          </w:tcPr>
          <w:p w14:paraId="67A31ACC">
            <w:pPr>
              <w:widowControl/>
              <w:jc w:val="center"/>
              <w:textAlignment w:val="center"/>
              <w:rPr>
                <w:rFonts w:ascii="宋体" w:hAnsi="宋体" w:cs="宋体"/>
                <w:bCs/>
              </w:rPr>
            </w:pPr>
          </w:p>
        </w:tc>
        <w:tc>
          <w:tcPr>
            <w:tcW w:w="1063" w:type="dxa"/>
            <w:vAlign w:val="center"/>
          </w:tcPr>
          <w:p w14:paraId="1FB44290">
            <w:pPr>
              <w:widowControl/>
              <w:jc w:val="center"/>
              <w:textAlignment w:val="center"/>
              <w:rPr>
                <w:rFonts w:ascii="宋体" w:hAnsi="宋体" w:cs="宋体"/>
                <w:bCs/>
              </w:rPr>
            </w:pPr>
          </w:p>
        </w:tc>
        <w:tc>
          <w:tcPr>
            <w:tcW w:w="1063" w:type="dxa"/>
            <w:vAlign w:val="center"/>
          </w:tcPr>
          <w:p w14:paraId="52589CD8">
            <w:pPr>
              <w:widowControl/>
              <w:jc w:val="center"/>
              <w:textAlignment w:val="center"/>
              <w:rPr>
                <w:rFonts w:ascii="宋体" w:hAnsi="宋体" w:cs="宋体"/>
                <w:bCs/>
              </w:rPr>
            </w:pPr>
          </w:p>
        </w:tc>
        <w:tc>
          <w:tcPr>
            <w:tcW w:w="915" w:type="dxa"/>
            <w:vAlign w:val="center"/>
          </w:tcPr>
          <w:p w14:paraId="29D0B8DF">
            <w:pPr>
              <w:widowControl/>
              <w:jc w:val="center"/>
              <w:textAlignment w:val="center"/>
              <w:rPr>
                <w:rFonts w:hint="eastAsia" w:ascii="宋体" w:hAnsi="宋体" w:cs="宋体"/>
                <w:color w:val="000000"/>
                <w:kern w:val="0"/>
                <w:lang w:bidi="ar"/>
              </w:rPr>
            </w:pPr>
          </w:p>
        </w:tc>
      </w:tr>
    </w:tbl>
    <w:p w14:paraId="739EC9B7">
      <w:pPr>
        <w:spacing w:line="440" w:lineRule="exact"/>
        <w:ind w:firstLine="1540" w:firstLineChars="700"/>
        <w:rPr>
          <w:rFonts w:hint="eastAsia" w:ascii="宋体" w:hAnsi="宋体" w:eastAsia="宋体" w:cs="宋体"/>
          <w:sz w:val="22"/>
          <w:szCs w:val="22"/>
          <w:lang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21E4ACB6">
      <w:pPr>
        <w:pStyle w:val="9"/>
      </w:pPr>
    </w:p>
    <w:p w14:paraId="284C1E96">
      <w:pPr>
        <w:pStyle w:val="9"/>
      </w:pPr>
    </w:p>
    <w:p w14:paraId="25974768">
      <w:pPr>
        <w:pStyle w:val="9"/>
      </w:pPr>
    </w:p>
    <w:p w14:paraId="24D9ADA4">
      <w:pPr>
        <w:pStyle w:val="9"/>
      </w:pPr>
    </w:p>
    <w:p w14:paraId="6C7CD0BF">
      <w:pPr>
        <w:rPr>
          <w:rFonts w:ascii="宋体" w:hAnsi="宋体" w:cs="宋体"/>
          <w:sz w:val="22"/>
          <w:szCs w:val="22"/>
        </w:rPr>
      </w:pPr>
    </w:p>
    <w:p w14:paraId="43D9E09E">
      <w:pPr>
        <w:pStyle w:val="3"/>
        <w:spacing w:line="240" w:lineRule="auto"/>
      </w:pPr>
      <w:bookmarkStart w:id="79" w:name="_Toc4797"/>
      <w:r>
        <w:rPr>
          <w:rFonts w:hint="eastAsia"/>
        </w:rPr>
        <w:t>附件5 沥青混凝土路面激光平整度检测结果</w:t>
      </w:r>
      <w:bookmarkEnd w:id="77"/>
      <w:bookmarkEnd w:id="79"/>
    </w:p>
    <w:p w14:paraId="339FD7A6">
      <w:pPr>
        <w:spacing w:line="440" w:lineRule="exact"/>
        <w:rPr>
          <w:rFonts w:ascii="宋体" w:hAnsi="宋体"/>
          <w:sz w:val="28"/>
          <w:szCs w:val="28"/>
        </w:rPr>
      </w:pPr>
      <w:r>
        <w:rPr>
          <w:rFonts w:hint="eastAsia" w:ascii="宋体" w:hAnsi="宋体"/>
          <w:sz w:val="28"/>
          <w:szCs w:val="28"/>
        </w:rPr>
        <w:t xml:space="preserve">   </w:t>
      </w:r>
    </w:p>
    <w:p w14:paraId="307CC529">
      <w:pPr>
        <w:pStyle w:val="9"/>
      </w:pPr>
    </w:p>
    <w:p w14:paraId="451C5E3D">
      <w:pPr>
        <w:spacing w:line="360" w:lineRule="auto"/>
        <w:jc w:val="center"/>
        <w:rPr>
          <w:rFonts w:ascii="微软雅黑" w:hAnsi="微软雅黑" w:eastAsia="微软雅黑" w:cs="微软雅黑"/>
          <w:b/>
          <w:bCs/>
          <w:sz w:val="24"/>
          <w:szCs w:val="24"/>
        </w:rPr>
      </w:pPr>
      <w:r>
        <w:rPr>
          <w:rFonts w:hint="eastAsia" w:ascii="微软雅黑" w:hAnsi="微软雅黑" w:eastAsia="微软雅黑"/>
          <w:b/>
          <w:bCs/>
          <w:sz w:val="24"/>
          <w:szCs w:val="24"/>
        </w:rPr>
        <w:t>附表5  沥青混凝土路面激光</w:t>
      </w:r>
      <w:r>
        <w:rPr>
          <w:rFonts w:hint="eastAsia" w:ascii="微软雅黑" w:hAnsi="微软雅黑" w:eastAsia="微软雅黑" w:cs="微软雅黑"/>
          <w:b/>
          <w:bCs/>
          <w:sz w:val="24"/>
          <w:szCs w:val="24"/>
        </w:rPr>
        <w:t>平整度检测评定结果汇总表</w:t>
      </w:r>
    </w:p>
    <w:p w14:paraId="3F561789">
      <w:pPr>
        <w:pStyle w:val="9"/>
        <w:jc w:val="right"/>
        <w:rPr>
          <w:rFonts w:ascii="微软雅黑" w:hAnsi="微软雅黑" w:eastAsia="微软雅黑" w:cs="微软雅黑"/>
          <w:szCs w:val="24"/>
          <w:lang w:val="zh-CN"/>
        </w:rPr>
      </w:pPr>
      <w:r>
        <w:rPr>
          <w:rFonts w:hint="eastAsia" w:ascii="微软雅黑" w:hAnsi="微软雅黑" w:eastAsia="微软雅黑" w:cs="微软雅黑"/>
          <w:szCs w:val="24"/>
          <w:lang w:val="zh-CN"/>
        </w:rPr>
        <w:t>第</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 xml:space="preserve">页 </w:t>
      </w:r>
      <w:r>
        <w:rPr>
          <w:rFonts w:hint="eastAsia" w:ascii="微软雅黑" w:hAnsi="微软雅黑" w:eastAsia="微软雅黑" w:cs="微软雅黑"/>
          <w:szCs w:val="24"/>
        </w:rPr>
        <w:t xml:space="preserve"> </w:t>
      </w:r>
      <w:r>
        <w:rPr>
          <w:rFonts w:hint="eastAsia" w:ascii="微软雅黑" w:hAnsi="微软雅黑" w:eastAsia="微软雅黑" w:cs="微软雅黑"/>
          <w:szCs w:val="24"/>
          <w:lang w:val="zh-CN"/>
        </w:rPr>
        <w:t>共</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页</w:t>
      </w:r>
    </w:p>
    <w:tbl>
      <w:tblPr>
        <w:tblStyle w:val="22"/>
        <w:tblW w:w="140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3"/>
        <w:gridCol w:w="2694"/>
        <w:gridCol w:w="1622"/>
        <w:gridCol w:w="1622"/>
        <w:gridCol w:w="1622"/>
        <w:gridCol w:w="1622"/>
        <w:gridCol w:w="1623"/>
        <w:gridCol w:w="1659"/>
      </w:tblGrid>
      <w:tr w14:paraId="424E2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563" w:type="dxa"/>
            <w:vMerge w:val="restart"/>
            <w:vAlign w:val="center"/>
          </w:tcPr>
          <w:p w14:paraId="0B3B067F">
            <w:pPr>
              <w:widowControl/>
              <w:jc w:val="center"/>
              <w:rPr>
                <w:rFonts w:ascii="宋体" w:hAnsi="宋体" w:cs="宋体"/>
                <w:b/>
                <w:bCs/>
                <w:kern w:val="0"/>
              </w:rPr>
            </w:pPr>
            <w:r>
              <w:rPr>
                <w:rFonts w:hint="eastAsia" w:ascii="宋体" w:hAnsi="宋体" w:cs="宋体"/>
                <w:b/>
                <w:bCs/>
                <w:kern w:val="0"/>
              </w:rPr>
              <w:t>标段</w:t>
            </w:r>
          </w:p>
        </w:tc>
        <w:tc>
          <w:tcPr>
            <w:tcW w:w="2694" w:type="dxa"/>
            <w:vMerge w:val="restart"/>
            <w:vAlign w:val="center"/>
          </w:tcPr>
          <w:p w14:paraId="60560B3F">
            <w:pPr>
              <w:jc w:val="center"/>
              <w:rPr>
                <w:rFonts w:ascii="宋体" w:hAnsi="宋体" w:cs="宋体"/>
                <w:b/>
                <w:bCs/>
                <w:kern w:val="0"/>
              </w:rPr>
            </w:pPr>
            <w:r>
              <w:rPr>
                <w:rFonts w:hint="eastAsia" w:ascii="宋体" w:hAnsi="宋体" w:cs="宋体"/>
                <w:b/>
                <w:bCs/>
                <w:kern w:val="0"/>
              </w:rPr>
              <w:t>起讫桩号及结构层次</w:t>
            </w:r>
          </w:p>
        </w:tc>
        <w:tc>
          <w:tcPr>
            <w:tcW w:w="8111" w:type="dxa"/>
            <w:gridSpan w:val="5"/>
            <w:vAlign w:val="center"/>
          </w:tcPr>
          <w:p w14:paraId="7E918A1A">
            <w:pPr>
              <w:widowControl/>
              <w:jc w:val="center"/>
              <w:rPr>
                <w:rFonts w:ascii="宋体" w:hAnsi="宋体" w:cs="宋体"/>
                <w:b/>
                <w:bCs/>
                <w:kern w:val="0"/>
              </w:rPr>
            </w:pPr>
            <w:r>
              <w:rPr>
                <w:rFonts w:hint="eastAsia" w:ascii="宋体" w:hAnsi="宋体" w:cs="宋体"/>
                <w:b/>
                <w:bCs/>
                <w:kern w:val="0"/>
              </w:rPr>
              <w:t>沥青路面激光平整度评定</w:t>
            </w:r>
          </w:p>
        </w:tc>
        <w:tc>
          <w:tcPr>
            <w:tcW w:w="1659" w:type="dxa"/>
            <w:vMerge w:val="restart"/>
            <w:vAlign w:val="center"/>
          </w:tcPr>
          <w:p w14:paraId="5017D897">
            <w:pPr>
              <w:widowControl/>
              <w:jc w:val="center"/>
              <w:rPr>
                <w:rFonts w:ascii="宋体" w:hAnsi="宋体" w:cs="宋体"/>
                <w:b/>
                <w:bCs/>
                <w:kern w:val="0"/>
              </w:rPr>
            </w:pPr>
            <w:r>
              <w:rPr>
                <w:rFonts w:hint="eastAsia" w:ascii="宋体" w:hAnsi="宋体" w:cs="宋体"/>
                <w:b/>
                <w:bCs/>
                <w:kern w:val="0"/>
              </w:rPr>
              <w:t>评定结果</w:t>
            </w:r>
          </w:p>
        </w:tc>
      </w:tr>
      <w:tr w14:paraId="10B23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63" w:type="dxa"/>
            <w:vMerge w:val="continue"/>
            <w:vAlign w:val="center"/>
          </w:tcPr>
          <w:p w14:paraId="38B94559">
            <w:pPr>
              <w:jc w:val="center"/>
              <w:rPr>
                <w:rFonts w:ascii="宋体" w:hAnsi="宋体" w:cs="宋体"/>
                <w:b/>
                <w:bCs/>
                <w:kern w:val="0"/>
              </w:rPr>
            </w:pPr>
          </w:p>
        </w:tc>
        <w:tc>
          <w:tcPr>
            <w:tcW w:w="2694" w:type="dxa"/>
            <w:vMerge w:val="continue"/>
            <w:vAlign w:val="center"/>
          </w:tcPr>
          <w:p w14:paraId="6AC92260">
            <w:pPr>
              <w:jc w:val="center"/>
              <w:rPr>
                <w:rFonts w:ascii="宋体" w:hAnsi="宋体" w:cs="宋体"/>
                <w:b/>
                <w:bCs/>
                <w:kern w:val="0"/>
              </w:rPr>
            </w:pPr>
          </w:p>
        </w:tc>
        <w:tc>
          <w:tcPr>
            <w:tcW w:w="1622" w:type="dxa"/>
            <w:vAlign w:val="center"/>
          </w:tcPr>
          <w:p w14:paraId="68C82DCF">
            <w:pPr>
              <w:widowControl/>
              <w:jc w:val="center"/>
              <w:rPr>
                <w:rFonts w:ascii="宋体" w:hAnsi="宋体" w:cs="宋体"/>
                <w:b/>
                <w:bCs/>
                <w:kern w:val="0"/>
              </w:rPr>
            </w:pPr>
            <w:r>
              <w:rPr>
                <w:rFonts w:hint="eastAsia" w:ascii="宋体" w:hAnsi="宋体" w:cs="宋体"/>
                <w:b/>
                <w:bCs/>
                <w:kern w:val="0"/>
              </w:rPr>
              <w:t>规定值</w:t>
            </w:r>
          </w:p>
          <w:p w14:paraId="19EA9AC2">
            <w:pPr>
              <w:widowControl/>
              <w:jc w:val="center"/>
              <w:rPr>
                <w:rFonts w:ascii="宋体" w:hAnsi="宋体" w:cs="宋体"/>
                <w:b/>
                <w:bCs/>
                <w:kern w:val="0"/>
              </w:rPr>
            </w:pPr>
            <w:r>
              <w:rPr>
                <w:rFonts w:hint="eastAsia" w:ascii="宋体" w:hAnsi="宋体" w:cs="宋体"/>
                <w:b/>
                <w:bCs/>
                <w:kern w:val="0"/>
              </w:rPr>
              <w:t>IRI（m/km)</w:t>
            </w:r>
          </w:p>
        </w:tc>
        <w:tc>
          <w:tcPr>
            <w:tcW w:w="1622" w:type="dxa"/>
            <w:vAlign w:val="center"/>
          </w:tcPr>
          <w:p w14:paraId="7DE75294">
            <w:pPr>
              <w:widowControl/>
              <w:jc w:val="center"/>
              <w:rPr>
                <w:rFonts w:ascii="宋体" w:hAnsi="宋体" w:cs="宋体"/>
                <w:b/>
                <w:bCs/>
                <w:kern w:val="0"/>
              </w:rPr>
            </w:pPr>
            <w:r>
              <w:rPr>
                <w:rFonts w:hint="eastAsia" w:ascii="宋体" w:hAnsi="宋体" w:cs="宋体"/>
                <w:b/>
                <w:bCs/>
                <w:kern w:val="0"/>
              </w:rPr>
              <w:t>平均值（mm）</w:t>
            </w:r>
          </w:p>
        </w:tc>
        <w:tc>
          <w:tcPr>
            <w:tcW w:w="1622" w:type="dxa"/>
            <w:vAlign w:val="center"/>
          </w:tcPr>
          <w:p w14:paraId="6850F0FF">
            <w:pPr>
              <w:widowControl/>
              <w:jc w:val="center"/>
              <w:rPr>
                <w:rFonts w:ascii="宋体" w:hAnsi="宋体" w:cs="宋体"/>
                <w:b/>
                <w:color w:val="000000"/>
                <w:kern w:val="0"/>
              </w:rPr>
            </w:pPr>
            <w:r>
              <w:rPr>
                <w:rFonts w:hint="eastAsia" w:ascii="宋体" w:hAnsi="宋体" w:cs="宋体"/>
                <w:b/>
                <w:color w:val="000000"/>
                <w:kern w:val="0"/>
              </w:rPr>
              <w:t>检测单元数</w:t>
            </w:r>
          </w:p>
          <w:p w14:paraId="76D837A4">
            <w:pPr>
              <w:widowControl/>
              <w:jc w:val="center"/>
              <w:rPr>
                <w:rFonts w:ascii="宋体" w:hAnsi="宋体" w:cs="宋体"/>
                <w:b/>
                <w:bCs/>
                <w:kern w:val="0"/>
              </w:rPr>
            </w:pPr>
            <w:r>
              <w:rPr>
                <w:rFonts w:hint="eastAsia" w:ascii="宋体" w:hAnsi="宋体" w:cs="宋体"/>
                <w:b/>
                <w:color w:val="000000"/>
                <w:kern w:val="0"/>
              </w:rPr>
              <w:t>（公里段）</w:t>
            </w:r>
          </w:p>
        </w:tc>
        <w:tc>
          <w:tcPr>
            <w:tcW w:w="1622" w:type="dxa"/>
            <w:vAlign w:val="center"/>
          </w:tcPr>
          <w:p w14:paraId="7ECD3495">
            <w:pPr>
              <w:widowControl/>
              <w:jc w:val="center"/>
              <w:rPr>
                <w:rFonts w:ascii="宋体" w:hAnsi="宋体" w:cs="宋体"/>
                <w:b/>
                <w:color w:val="000000"/>
                <w:kern w:val="0"/>
              </w:rPr>
            </w:pPr>
            <w:r>
              <w:rPr>
                <w:rFonts w:hint="eastAsia" w:ascii="宋体" w:hAnsi="宋体" w:cs="宋体"/>
                <w:b/>
                <w:color w:val="000000"/>
                <w:kern w:val="0"/>
              </w:rPr>
              <w:t>合格单元数</w:t>
            </w:r>
          </w:p>
          <w:p w14:paraId="0A6FF89F">
            <w:pPr>
              <w:widowControl/>
              <w:jc w:val="center"/>
              <w:rPr>
                <w:rFonts w:ascii="宋体" w:hAnsi="宋体" w:cs="宋体"/>
                <w:b/>
                <w:bCs/>
                <w:kern w:val="0"/>
              </w:rPr>
            </w:pPr>
            <w:r>
              <w:rPr>
                <w:rFonts w:hint="eastAsia" w:ascii="宋体" w:hAnsi="宋体" w:cs="宋体"/>
                <w:b/>
                <w:color w:val="000000"/>
                <w:kern w:val="0"/>
              </w:rPr>
              <w:t>（公里段）</w:t>
            </w:r>
          </w:p>
        </w:tc>
        <w:tc>
          <w:tcPr>
            <w:tcW w:w="1623" w:type="dxa"/>
            <w:vAlign w:val="center"/>
          </w:tcPr>
          <w:p w14:paraId="1D8AF413">
            <w:pPr>
              <w:widowControl/>
              <w:jc w:val="center"/>
              <w:rPr>
                <w:rFonts w:ascii="宋体" w:hAnsi="宋体" w:cs="宋体"/>
                <w:b/>
                <w:kern w:val="0"/>
              </w:rPr>
            </w:pPr>
            <w:r>
              <w:rPr>
                <w:rFonts w:hint="eastAsia" w:ascii="宋体" w:hAnsi="宋体" w:cs="宋体"/>
                <w:b/>
                <w:kern w:val="0"/>
              </w:rPr>
              <w:t>检测单元</w:t>
            </w:r>
          </w:p>
          <w:p w14:paraId="51C5C90C">
            <w:pPr>
              <w:widowControl/>
              <w:jc w:val="center"/>
              <w:rPr>
                <w:rFonts w:ascii="宋体" w:hAnsi="宋体" w:cs="宋体"/>
                <w:b/>
                <w:bCs/>
                <w:kern w:val="0"/>
              </w:rPr>
            </w:pPr>
            <w:r>
              <w:rPr>
                <w:rFonts w:hint="eastAsia" w:ascii="宋体" w:hAnsi="宋体" w:cs="宋体"/>
                <w:b/>
                <w:kern w:val="0"/>
              </w:rPr>
              <w:t>合格率(%)</w:t>
            </w:r>
          </w:p>
        </w:tc>
        <w:tc>
          <w:tcPr>
            <w:tcW w:w="1659" w:type="dxa"/>
            <w:vMerge w:val="continue"/>
            <w:vAlign w:val="center"/>
          </w:tcPr>
          <w:p w14:paraId="4AAB0F1F">
            <w:pPr>
              <w:widowControl/>
              <w:jc w:val="center"/>
              <w:rPr>
                <w:rFonts w:ascii="宋体" w:hAnsi="宋体" w:cs="宋体"/>
                <w:b/>
                <w:bCs/>
                <w:kern w:val="0"/>
              </w:rPr>
            </w:pPr>
          </w:p>
        </w:tc>
      </w:tr>
      <w:tr w14:paraId="30757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63" w:type="dxa"/>
            <w:vAlign w:val="center"/>
          </w:tcPr>
          <w:p w14:paraId="372DF3A9">
            <w:pPr>
              <w:widowControl/>
              <w:jc w:val="center"/>
              <w:rPr>
                <w:rFonts w:ascii="宋体" w:hAnsi="宋体"/>
              </w:rPr>
            </w:pPr>
            <w:r>
              <w:rPr>
                <w:rFonts w:hint="eastAsia" w:ascii="宋体" w:hAnsi="宋体" w:cs="宋体"/>
                <w:sz w:val="20"/>
                <w:szCs w:val="20"/>
              </w:rPr>
              <w:t>——</w:t>
            </w:r>
          </w:p>
        </w:tc>
        <w:tc>
          <w:tcPr>
            <w:tcW w:w="2694" w:type="dxa"/>
            <w:vAlign w:val="center"/>
          </w:tcPr>
          <w:p w14:paraId="56776888">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沥青混凝土路面面层</w:t>
            </w:r>
          </w:p>
        </w:tc>
        <w:tc>
          <w:tcPr>
            <w:tcW w:w="1622" w:type="dxa"/>
            <w:vAlign w:val="center"/>
          </w:tcPr>
          <w:p w14:paraId="29C7F442">
            <w:pPr>
              <w:widowControl/>
              <w:jc w:val="center"/>
              <w:textAlignment w:val="center"/>
              <w:rPr>
                <w:rFonts w:ascii="宋体" w:hAnsi="宋体" w:cs="宋体"/>
                <w:kern w:val="0"/>
              </w:rPr>
            </w:pPr>
            <w:r>
              <w:rPr>
                <w:rFonts w:hint="eastAsia" w:ascii="宋体" w:hAnsi="宋体" w:cs="宋体"/>
                <w:color w:val="000000"/>
                <w:kern w:val="0"/>
                <w:lang w:bidi="ar"/>
              </w:rPr>
              <w:t>≤4.2</w:t>
            </w:r>
          </w:p>
        </w:tc>
        <w:tc>
          <w:tcPr>
            <w:tcW w:w="1622" w:type="dxa"/>
            <w:vAlign w:val="center"/>
          </w:tcPr>
          <w:p w14:paraId="2F52EEF1">
            <w:pPr>
              <w:widowControl/>
              <w:jc w:val="center"/>
              <w:textAlignment w:val="center"/>
              <w:rPr>
                <w:rFonts w:ascii="宋体" w:hAnsi="宋体" w:cs="宋体"/>
              </w:rPr>
            </w:pPr>
            <w:r>
              <w:rPr>
                <w:rFonts w:hint="eastAsia" w:ascii="宋体" w:hAnsi="宋体" w:cs="宋体"/>
                <w:color w:val="000000"/>
                <w:kern w:val="0"/>
                <w:lang w:bidi="ar"/>
              </w:rPr>
              <w:t>2.84</w:t>
            </w:r>
          </w:p>
        </w:tc>
        <w:tc>
          <w:tcPr>
            <w:tcW w:w="1622" w:type="dxa"/>
            <w:vAlign w:val="center"/>
          </w:tcPr>
          <w:p w14:paraId="169BE9C8">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11</w:t>
            </w:r>
          </w:p>
        </w:tc>
        <w:tc>
          <w:tcPr>
            <w:tcW w:w="1622" w:type="dxa"/>
            <w:vAlign w:val="center"/>
          </w:tcPr>
          <w:p w14:paraId="210B46D7">
            <w:pPr>
              <w:widowControl/>
              <w:jc w:val="center"/>
              <w:textAlignment w:val="center"/>
              <w:rPr>
                <w:rFonts w:hint="default" w:ascii="宋体" w:hAnsi="宋体" w:cs="宋体"/>
                <w:kern w:val="0"/>
                <w:lang w:val="en-US"/>
              </w:rPr>
            </w:pPr>
            <w:r>
              <w:rPr>
                <w:rFonts w:hint="eastAsia" w:ascii="宋体" w:hAnsi="宋体" w:cs="宋体"/>
                <w:kern w:val="0"/>
                <w:lang w:val="en-US" w:eastAsia="zh-CN"/>
              </w:rPr>
              <w:t>11</w:t>
            </w:r>
          </w:p>
        </w:tc>
        <w:tc>
          <w:tcPr>
            <w:tcW w:w="1623" w:type="dxa"/>
            <w:vAlign w:val="center"/>
          </w:tcPr>
          <w:p w14:paraId="12E3CCC0">
            <w:pPr>
              <w:widowControl/>
              <w:jc w:val="center"/>
              <w:textAlignment w:val="center"/>
              <w:rPr>
                <w:rFonts w:ascii="宋体" w:hAnsi="宋体" w:cs="宋体"/>
                <w:kern w:val="0"/>
              </w:rPr>
            </w:pPr>
            <w:r>
              <w:rPr>
                <w:rFonts w:hint="eastAsia" w:ascii="宋体" w:hAnsi="宋体" w:cs="宋体"/>
                <w:color w:val="000000"/>
                <w:kern w:val="0"/>
                <w:lang w:bidi="ar"/>
              </w:rPr>
              <w:t>100.0</w:t>
            </w:r>
          </w:p>
        </w:tc>
        <w:tc>
          <w:tcPr>
            <w:tcW w:w="1659" w:type="dxa"/>
            <w:vAlign w:val="center"/>
          </w:tcPr>
          <w:p w14:paraId="2C26E059">
            <w:pPr>
              <w:widowControl/>
              <w:jc w:val="center"/>
              <w:rPr>
                <w:rFonts w:ascii="宋体" w:hAnsi="宋体" w:cs="宋体"/>
                <w:kern w:val="0"/>
              </w:rPr>
            </w:pPr>
            <w:r>
              <w:rPr>
                <w:rFonts w:hint="eastAsia" w:ascii="宋体" w:hAnsi="宋体" w:cs="宋体"/>
                <w:kern w:val="0"/>
              </w:rPr>
              <w:t>合格</w:t>
            </w:r>
          </w:p>
        </w:tc>
      </w:tr>
      <w:tr w14:paraId="670FE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1563" w:type="dxa"/>
            <w:vAlign w:val="center"/>
          </w:tcPr>
          <w:p w14:paraId="504B6450">
            <w:pPr>
              <w:jc w:val="center"/>
              <w:rPr>
                <w:rFonts w:ascii="宋体" w:hAnsi="宋体"/>
              </w:rPr>
            </w:pPr>
            <w:r>
              <w:rPr>
                <w:rFonts w:hint="eastAsia" w:ascii="宋体" w:hAnsi="宋体"/>
              </w:rPr>
              <w:t>备注</w:t>
            </w:r>
          </w:p>
        </w:tc>
        <w:tc>
          <w:tcPr>
            <w:tcW w:w="12464" w:type="dxa"/>
            <w:gridSpan w:val="7"/>
            <w:vAlign w:val="center"/>
          </w:tcPr>
          <w:p w14:paraId="1C7E9835">
            <w:pPr>
              <w:pStyle w:val="9"/>
              <w:spacing w:line="312" w:lineRule="auto"/>
              <w:jc w:val="left"/>
              <w:rPr>
                <w:rFonts w:cs="宋体"/>
                <w:sz w:val="21"/>
                <w:szCs w:val="21"/>
              </w:rPr>
            </w:pPr>
            <w:r>
              <w:rPr>
                <w:rFonts w:hint="eastAsia" w:cs="宋体"/>
                <w:sz w:val="21"/>
                <w:szCs w:val="21"/>
              </w:rPr>
              <w:t>（1）以每个公里段为一个评定单元。</w:t>
            </w:r>
          </w:p>
          <w:p w14:paraId="74B8811E">
            <w:pPr>
              <w:pStyle w:val="9"/>
              <w:spacing w:line="312" w:lineRule="auto"/>
              <w:jc w:val="left"/>
            </w:pPr>
            <w:r>
              <w:rPr>
                <w:rFonts w:hint="eastAsia" w:cs="宋体"/>
                <w:sz w:val="21"/>
                <w:szCs w:val="21"/>
              </w:rPr>
              <w:t>（2）以标段内合格评定单元数与总的评定单元数比值为该标段沥青路面平整度的合格率。</w:t>
            </w:r>
          </w:p>
        </w:tc>
      </w:tr>
    </w:tbl>
    <w:p w14:paraId="2A69F400">
      <w:pPr>
        <w:spacing w:line="440" w:lineRule="exact"/>
        <w:rPr>
          <w:rFonts w:ascii="宋体" w:hAnsi="宋体"/>
          <w:sz w:val="28"/>
          <w:szCs w:val="28"/>
        </w:rPr>
      </w:pPr>
    </w:p>
    <w:p w14:paraId="65857218">
      <w:pPr>
        <w:rPr>
          <w:rFonts w:ascii="微软雅黑" w:hAnsi="微软雅黑" w:eastAsia="微软雅黑"/>
          <w:b/>
          <w:bCs/>
          <w:sz w:val="24"/>
          <w:szCs w:val="24"/>
        </w:rPr>
      </w:pPr>
      <w:r>
        <w:rPr>
          <w:rFonts w:hint="eastAsia" w:ascii="微软雅黑" w:hAnsi="微软雅黑" w:eastAsia="微软雅黑"/>
          <w:b/>
          <w:bCs/>
          <w:sz w:val="24"/>
          <w:szCs w:val="24"/>
        </w:rPr>
        <w:br w:type="page"/>
      </w:r>
    </w:p>
    <w:p w14:paraId="2808BF4F">
      <w:pPr>
        <w:pStyle w:val="9"/>
        <w:rPr>
          <w:rFonts w:ascii="微软雅黑" w:hAnsi="微软雅黑" w:eastAsia="微软雅黑" w:cs="微软雅黑"/>
          <w:b/>
          <w:bCs/>
          <w:szCs w:val="24"/>
        </w:rPr>
      </w:pPr>
      <w:r>
        <w:rPr>
          <w:rFonts w:hint="eastAsia" w:ascii="微软雅黑" w:hAnsi="微软雅黑" w:eastAsia="微软雅黑"/>
          <w:b/>
          <w:bCs/>
          <w:szCs w:val="24"/>
        </w:rPr>
        <w:t>附表5-1   沥青混凝土路面面层</w:t>
      </w:r>
      <w:r>
        <w:rPr>
          <w:rFonts w:hint="eastAsia" w:ascii="微软雅黑" w:hAnsi="微软雅黑" w:eastAsia="微软雅黑" w:cs="微软雅黑"/>
          <w:b/>
          <w:bCs/>
          <w:szCs w:val="24"/>
        </w:rPr>
        <w:t>平整度检测结果汇总表</w:t>
      </w:r>
    </w:p>
    <w:p w14:paraId="4797C969">
      <w:pPr>
        <w:pStyle w:val="9"/>
        <w:jc w:val="right"/>
        <w:rPr>
          <w:rFonts w:ascii="微软雅黑" w:hAnsi="微软雅黑" w:eastAsia="微软雅黑" w:cs="微软雅黑"/>
          <w:szCs w:val="24"/>
          <w:lang w:val="zh-CN"/>
        </w:rPr>
      </w:pPr>
      <w:r>
        <w:rPr>
          <w:rFonts w:hint="eastAsia" w:ascii="微软雅黑" w:hAnsi="微软雅黑" w:eastAsia="微软雅黑" w:cs="微软雅黑"/>
          <w:szCs w:val="24"/>
          <w:lang w:val="zh-CN"/>
        </w:rPr>
        <w:t>第</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 xml:space="preserve">页 </w:t>
      </w:r>
      <w:r>
        <w:rPr>
          <w:rFonts w:hint="eastAsia" w:ascii="微软雅黑" w:hAnsi="微软雅黑" w:eastAsia="微软雅黑" w:cs="微软雅黑"/>
          <w:szCs w:val="24"/>
        </w:rPr>
        <w:t xml:space="preserve"> </w:t>
      </w:r>
      <w:r>
        <w:rPr>
          <w:rFonts w:hint="eastAsia" w:ascii="微软雅黑" w:hAnsi="微软雅黑" w:eastAsia="微软雅黑" w:cs="微软雅黑"/>
          <w:szCs w:val="24"/>
          <w:lang w:val="zh-CN"/>
        </w:rPr>
        <w:t>共</w:t>
      </w:r>
      <w:r>
        <w:rPr>
          <w:rFonts w:hint="eastAsia" w:ascii="微软雅黑" w:hAnsi="微软雅黑" w:eastAsia="微软雅黑" w:cs="微软雅黑"/>
          <w:szCs w:val="24"/>
        </w:rPr>
        <w:t>1</w:t>
      </w:r>
      <w:r>
        <w:rPr>
          <w:rFonts w:hint="eastAsia" w:ascii="微软雅黑" w:hAnsi="微软雅黑" w:eastAsia="微软雅黑" w:cs="微软雅黑"/>
          <w:szCs w:val="24"/>
          <w:lang w:val="zh-CN"/>
        </w:rPr>
        <w:t>页</w:t>
      </w:r>
    </w:p>
    <w:tbl>
      <w:tblPr>
        <w:tblStyle w:val="22"/>
        <w:tblW w:w="140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2467"/>
        <w:gridCol w:w="1247"/>
        <w:gridCol w:w="1248"/>
        <w:gridCol w:w="1327"/>
        <w:gridCol w:w="1327"/>
        <w:gridCol w:w="1327"/>
        <w:gridCol w:w="1327"/>
        <w:gridCol w:w="1327"/>
        <w:gridCol w:w="1329"/>
      </w:tblGrid>
      <w:tr w14:paraId="76122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blHeader/>
          <w:jc w:val="center"/>
        </w:trPr>
        <w:tc>
          <w:tcPr>
            <w:tcW w:w="1088" w:type="dxa"/>
            <w:vMerge w:val="restart"/>
            <w:vAlign w:val="center"/>
          </w:tcPr>
          <w:p w14:paraId="31BCAB6E">
            <w:pPr>
              <w:widowControl/>
              <w:jc w:val="center"/>
              <w:rPr>
                <w:rFonts w:ascii="宋体" w:hAnsi="宋体" w:cs="宋体"/>
                <w:b/>
                <w:bCs/>
                <w:kern w:val="0"/>
              </w:rPr>
            </w:pPr>
            <w:r>
              <w:rPr>
                <w:rFonts w:hint="eastAsia" w:ascii="宋体" w:hAnsi="宋体" w:cs="宋体"/>
                <w:b/>
                <w:bCs/>
                <w:kern w:val="0"/>
              </w:rPr>
              <w:t>序号</w:t>
            </w:r>
          </w:p>
        </w:tc>
        <w:tc>
          <w:tcPr>
            <w:tcW w:w="2467" w:type="dxa"/>
            <w:vMerge w:val="restart"/>
            <w:vAlign w:val="center"/>
          </w:tcPr>
          <w:p w14:paraId="1DA86ED5">
            <w:pPr>
              <w:jc w:val="center"/>
              <w:rPr>
                <w:rFonts w:ascii="宋体" w:hAnsi="宋体" w:cs="宋体"/>
                <w:b/>
                <w:bCs/>
                <w:kern w:val="0"/>
              </w:rPr>
            </w:pPr>
            <w:r>
              <w:rPr>
                <w:rFonts w:hint="eastAsia" w:ascii="宋体" w:hAnsi="宋体" w:cs="宋体"/>
                <w:b/>
                <w:bCs/>
                <w:kern w:val="0"/>
              </w:rPr>
              <w:t>起讫桩号</w:t>
            </w:r>
          </w:p>
        </w:tc>
        <w:tc>
          <w:tcPr>
            <w:tcW w:w="1247" w:type="dxa"/>
            <w:vMerge w:val="restart"/>
            <w:vAlign w:val="center"/>
          </w:tcPr>
          <w:p w14:paraId="6C012FF2">
            <w:pPr>
              <w:widowControl/>
              <w:jc w:val="center"/>
              <w:rPr>
                <w:rFonts w:ascii="宋体" w:hAnsi="宋体" w:cs="宋体"/>
                <w:b/>
                <w:bCs/>
                <w:kern w:val="0"/>
              </w:rPr>
            </w:pPr>
            <w:r>
              <w:rPr>
                <w:rFonts w:hint="eastAsia" w:ascii="宋体" w:hAnsi="宋体" w:cs="宋体"/>
                <w:b/>
                <w:bCs/>
                <w:kern w:val="0"/>
              </w:rPr>
              <w:t xml:space="preserve">检测长度（m）          </w:t>
            </w:r>
          </w:p>
        </w:tc>
        <w:tc>
          <w:tcPr>
            <w:tcW w:w="1248" w:type="dxa"/>
            <w:vMerge w:val="restart"/>
            <w:vAlign w:val="center"/>
          </w:tcPr>
          <w:p w14:paraId="064B257D">
            <w:pPr>
              <w:widowControl/>
              <w:jc w:val="center"/>
              <w:rPr>
                <w:rFonts w:ascii="宋体" w:hAnsi="宋体" w:cs="宋体"/>
                <w:b/>
                <w:bCs/>
                <w:kern w:val="0"/>
              </w:rPr>
            </w:pPr>
            <w:r>
              <w:rPr>
                <w:rFonts w:hint="eastAsia" w:ascii="宋体" w:hAnsi="宋体" w:cs="宋体"/>
                <w:b/>
                <w:bCs/>
                <w:kern w:val="0"/>
              </w:rPr>
              <w:t>幅位</w:t>
            </w:r>
          </w:p>
        </w:tc>
        <w:tc>
          <w:tcPr>
            <w:tcW w:w="3981" w:type="dxa"/>
            <w:gridSpan w:val="3"/>
            <w:vAlign w:val="center"/>
          </w:tcPr>
          <w:p w14:paraId="4A1E3A29">
            <w:pPr>
              <w:widowControl/>
              <w:jc w:val="center"/>
              <w:rPr>
                <w:rFonts w:ascii="宋体" w:hAnsi="宋体" w:cs="宋体"/>
                <w:b/>
                <w:bCs/>
                <w:kern w:val="0"/>
              </w:rPr>
            </w:pPr>
            <w:r>
              <w:rPr>
                <w:rFonts w:hint="eastAsia" w:ascii="宋体" w:hAnsi="宋体" w:cs="宋体"/>
                <w:b/>
                <w:bCs/>
                <w:kern w:val="0"/>
              </w:rPr>
              <w:t>检测结果（IRI）（m/km)</w:t>
            </w:r>
          </w:p>
        </w:tc>
        <w:tc>
          <w:tcPr>
            <w:tcW w:w="1327" w:type="dxa"/>
            <w:vMerge w:val="restart"/>
            <w:vAlign w:val="center"/>
          </w:tcPr>
          <w:p w14:paraId="1244B23E">
            <w:pPr>
              <w:jc w:val="center"/>
              <w:rPr>
                <w:rFonts w:ascii="宋体" w:hAnsi="宋体" w:cs="宋体"/>
                <w:b/>
                <w:bCs/>
                <w:kern w:val="0"/>
              </w:rPr>
            </w:pPr>
            <w:r>
              <w:rPr>
                <w:rFonts w:hint="eastAsia" w:ascii="宋体" w:hAnsi="宋体"/>
                <w:b/>
                <w:bCs/>
              </w:rPr>
              <w:t>检测单元数</w:t>
            </w:r>
          </w:p>
        </w:tc>
        <w:tc>
          <w:tcPr>
            <w:tcW w:w="1327" w:type="dxa"/>
            <w:vMerge w:val="restart"/>
            <w:vAlign w:val="center"/>
          </w:tcPr>
          <w:p w14:paraId="0C7CB215">
            <w:pPr>
              <w:jc w:val="center"/>
              <w:rPr>
                <w:rFonts w:ascii="宋体" w:hAnsi="宋体" w:cs="宋体"/>
                <w:b/>
                <w:bCs/>
                <w:kern w:val="0"/>
              </w:rPr>
            </w:pPr>
            <w:r>
              <w:rPr>
                <w:rFonts w:hint="eastAsia" w:ascii="宋体" w:hAnsi="宋体"/>
                <w:b/>
                <w:bCs/>
              </w:rPr>
              <w:t>合格单元数</w:t>
            </w:r>
          </w:p>
        </w:tc>
        <w:tc>
          <w:tcPr>
            <w:tcW w:w="1329" w:type="dxa"/>
            <w:vMerge w:val="restart"/>
            <w:vAlign w:val="center"/>
          </w:tcPr>
          <w:p w14:paraId="149E3392">
            <w:pPr>
              <w:jc w:val="center"/>
              <w:rPr>
                <w:rFonts w:ascii="宋体" w:hAnsi="宋体" w:cs="宋体"/>
                <w:b/>
                <w:bCs/>
                <w:kern w:val="0"/>
              </w:rPr>
            </w:pPr>
            <w:r>
              <w:rPr>
                <w:rFonts w:hint="eastAsia" w:ascii="宋体" w:hAnsi="宋体"/>
                <w:b/>
                <w:bCs/>
              </w:rPr>
              <w:t>合格率(</w:t>
            </w:r>
            <w:r>
              <w:rPr>
                <w:rFonts w:ascii="宋体" w:hAnsi="宋体"/>
                <w:b/>
                <w:bCs/>
              </w:rPr>
              <w:t>%</w:t>
            </w:r>
            <w:r>
              <w:rPr>
                <w:rFonts w:hint="eastAsia" w:ascii="宋体" w:hAnsi="宋体"/>
                <w:b/>
                <w:bCs/>
              </w:rPr>
              <w:t>)</w:t>
            </w:r>
          </w:p>
        </w:tc>
      </w:tr>
      <w:tr w14:paraId="0C2C6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1088" w:type="dxa"/>
            <w:vMerge w:val="continue"/>
            <w:vAlign w:val="center"/>
          </w:tcPr>
          <w:p w14:paraId="2DA801EA">
            <w:pPr>
              <w:widowControl/>
              <w:jc w:val="center"/>
              <w:rPr>
                <w:rFonts w:ascii="宋体" w:hAnsi="宋体" w:cs="宋体"/>
                <w:b/>
                <w:bCs/>
                <w:kern w:val="0"/>
              </w:rPr>
            </w:pPr>
          </w:p>
        </w:tc>
        <w:tc>
          <w:tcPr>
            <w:tcW w:w="2467" w:type="dxa"/>
            <w:vMerge w:val="continue"/>
            <w:vAlign w:val="center"/>
          </w:tcPr>
          <w:p w14:paraId="416404F0">
            <w:pPr>
              <w:jc w:val="center"/>
              <w:rPr>
                <w:rFonts w:ascii="宋体" w:hAnsi="宋体" w:cs="宋体"/>
                <w:b/>
                <w:bCs/>
                <w:kern w:val="0"/>
              </w:rPr>
            </w:pPr>
          </w:p>
        </w:tc>
        <w:tc>
          <w:tcPr>
            <w:tcW w:w="1247" w:type="dxa"/>
            <w:vMerge w:val="continue"/>
            <w:vAlign w:val="center"/>
          </w:tcPr>
          <w:p w14:paraId="75FFF390">
            <w:pPr>
              <w:widowControl/>
              <w:jc w:val="center"/>
              <w:rPr>
                <w:rFonts w:ascii="宋体" w:hAnsi="宋体" w:cs="宋体"/>
                <w:b/>
                <w:bCs/>
                <w:kern w:val="0"/>
              </w:rPr>
            </w:pPr>
          </w:p>
        </w:tc>
        <w:tc>
          <w:tcPr>
            <w:tcW w:w="1248" w:type="dxa"/>
            <w:vMerge w:val="continue"/>
            <w:vAlign w:val="center"/>
          </w:tcPr>
          <w:p w14:paraId="4DFCC38C">
            <w:pPr>
              <w:widowControl/>
              <w:jc w:val="center"/>
              <w:rPr>
                <w:rFonts w:ascii="宋体" w:hAnsi="宋体" w:cs="宋体"/>
                <w:b/>
                <w:bCs/>
                <w:kern w:val="0"/>
              </w:rPr>
            </w:pPr>
          </w:p>
        </w:tc>
        <w:tc>
          <w:tcPr>
            <w:tcW w:w="1327" w:type="dxa"/>
            <w:vAlign w:val="center"/>
          </w:tcPr>
          <w:p w14:paraId="18287E65">
            <w:pPr>
              <w:widowControl/>
              <w:jc w:val="center"/>
              <w:rPr>
                <w:rFonts w:ascii="宋体" w:hAnsi="宋体" w:cs="宋体"/>
                <w:b/>
                <w:bCs/>
                <w:kern w:val="0"/>
              </w:rPr>
            </w:pPr>
            <w:r>
              <w:rPr>
                <w:rFonts w:hint="eastAsia" w:ascii="宋体" w:hAnsi="宋体" w:cs="宋体"/>
                <w:b/>
                <w:bCs/>
                <w:kern w:val="0"/>
              </w:rPr>
              <w:t>最大值</w:t>
            </w:r>
          </w:p>
        </w:tc>
        <w:tc>
          <w:tcPr>
            <w:tcW w:w="1327" w:type="dxa"/>
            <w:vAlign w:val="center"/>
          </w:tcPr>
          <w:p w14:paraId="45CD84E7">
            <w:pPr>
              <w:widowControl/>
              <w:jc w:val="center"/>
              <w:rPr>
                <w:rFonts w:ascii="宋体" w:hAnsi="宋体" w:cs="宋体"/>
                <w:b/>
                <w:bCs/>
                <w:kern w:val="0"/>
              </w:rPr>
            </w:pPr>
            <w:r>
              <w:rPr>
                <w:rFonts w:hint="eastAsia" w:ascii="宋体" w:hAnsi="宋体" w:cs="宋体"/>
                <w:b/>
                <w:bCs/>
                <w:kern w:val="0"/>
              </w:rPr>
              <w:t>最小值</w:t>
            </w:r>
          </w:p>
        </w:tc>
        <w:tc>
          <w:tcPr>
            <w:tcW w:w="1327" w:type="dxa"/>
            <w:vAlign w:val="center"/>
          </w:tcPr>
          <w:p w14:paraId="4BCF2A6C">
            <w:pPr>
              <w:widowControl/>
              <w:jc w:val="center"/>
              <w:rPr>
                <w:rFonts w:ascii="宋体" w:hAnsi="宋体" w:cs="宋体"/>
                <w:b/>
                <w:bCs/>
                <w:kern w:val="0"/>
              </w:rPr>
            </w:pPr>
            <w:r>
              <w:rPr>
                <w:rFonts w:hint="eastAsia" w:ascii="宋体" w:hAnsi="宋体" w:cs="宋体"/>
                <w:b/>
                <w:bCs/>
                <w:kern w:val="0"/>
              </w:rPr>
              <w:t>平均值</w:t>
            </w:r>
          </w:p>
        </w:tc>
        <w:tc>
          <w:tcPr>
            <w:tcW w:w="1327" w:type="dxa"/>
            <w:vMerge w:val="continue"/>
            <w:vAlign w:val="center"/>
          </w:tcPr>
          <w:p w14:paraId="3129DA0A">
            <w:pPr>
              <w:widowControl/>
              <w:jc w:val="center"/>
              <w:rPr>
                <w:rFonts w:ascii="宋体" w:hAnsi="宋体" w:cs="宋体"/>
                <w:kern w:val="0"/>
              </w:rPr>
            </w:pPr>
          </w:p>
        </w:tc>
        <w:tc>
          <w:tcPr>
            <w:tcW w:w="1327" w:type="dxa"/>
            <w:vMerge w:val="continue"/>
            <w:vAlign w:val="center"/>
          </w:tcPr>
          <w:p w14:paraId="6533EFA4">
            <w:pPr>
              <w:widowControl/>
              <w:jc w:val="center"/>
              <w:rPr>
                <w:rFonts w:ascii="宋体" w:hAnsi="宋体" w:cs="宋体"/>
                <w:kern w:val="0"/>
              </w:rPr>
            </w:pPr>
          </w:p>
        </w:tc>
        <w:tc>
          <w:tcPr>
            <w:tcW w:w="1329" w:type="dxa"/>
            <w:vMerge w:val="continue"/>
            <w:vAlign w:val="center"/>
          </w:tcPr>
          <w:p w14:paraId="6E32F49F">
            <w:pPr>
              <w:widowControl/>
              <w:jc w:val="center"/>
              <w:rPr>
                <w:rFonts w:ascii="宋体" w:hAnsi="宋体" w:cs="宋体"/>
                <w:kern w:val="0"/>
              </w:rPr>
            </w:pPr>
          </w:p>
        </w:tc>
      </w:tr>
      <w:tr w14:paraId="7C6CD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0BDF21FA">
            <w:pPr>
              <w:jc w:val="center"/>
              <w:rPr>
                <w:rFonts w:ascii="宋体" w:hAnsi="宋体" w:cs="宋体"/>
                <w:kern w:val="0"/>
              </w:rPr>
            </w:pPr>
            <w:r>
              <w:rPr>
                <w:rFonts w:hint="eastAsia" w:ascii="宋体" w:hAnsi="宋体" w:cs="宋体"/>
                <w:kern w:val="0"/>
              </w:rPr>
              <w:t>1</w:t>
            </w:r>
          </w:p>
        </w:tc>
        <w:tc>
          <w:tcPr>
            <w:tcW w:w="2467" w:type="dxa"/>
            <w:vAlign w:val="center"/>
          </w:tcPr>
          <w:p w14:paraId="6CFFBE3C">
            <w:pPr>
              <w:widowControl/>
              <w:jc w:val="center"/>
              <w:rPr>
                <w:rFonts w:ascii="宋体" w:hAnsi="宋体" w:cs="宋体"/>
              </w:rPr>
            </w:pPr>
            <w:r>
              <w:rPr>
                <w:rFonts w:hint="eastAsia" w:ascii="宋体" w:hAnsi="宋体" w:cs="宋体"/>
                <w:kern w:val="0"/>
              </w:rPr>
              <w:t>K104+302～K105+000</w:t>
            </w:r>
          </w:p>
        </w:tc>
        <w:tc>
          <w:tcPr>
            <w:tcW w:w="1247" w:type="dxa"/>
            <w:vAlign w:val="center"/>
          </w:tcPr>
          <w:p w14:paraId="0C49FB7B">
            <w:pPr>
              <w:widowControl/>
              <w:jc w:val="center"/>
              <w:textAlignment w:val="center"/>
              <w:rPr>
                <w:rFonts w:ascii="宋体" w:hAnsi="宋体" w:cs="宋体"/>
              </w:rPr>
            </w:pPr>
            <w:r>
              <w:rPr>
                <w:rFonts w:hint="eastAsia" w:ascii="宋体" w:hAnsi="宋体" w:cs="宋体"/>
                <w:color w:val="000000"/>
                <w:kern w:val="0"/>
                <w:lang w:bidi="ar"/>
              </w:rPr>
              <w:t>698</w:t>
            </w:r>
          </w:p>
        </w:tc>
        <w:tc>
          <w:tcPr>
            <w:tcW w:w="1248" w:type="dxa"/>
            <w:vAlign w:val="center"/>
          </w:tcPr>
          <w:p w14:paraId="66A0C3BF">
            <w:pPr>
              <w:widowControl/>
              <w:jc w:val="center"/>
              <w:textAlignment w:val="center"/>
              <w:rPr>
                <w:rFonts w:ascii="宋体" w:hAnsi="宋体" w:cs="宋体"/>
              </w:rPr>
            </w:pPr>
            <w:r>
              <w:rPr>
                <w:rFonts w:hint="eastAsia" w:ascii="宋体" w:hAnsi="宋体" w:cs="宋体"/>
                <w:color w:val="000000"/>
                <w:kern w:val="0"/>
                <w:lang w:bidi="ar"/>
              </w:rPr>
              <w:t>全幅</w:t>
            </w:r>
          </w:p>
        </w:tc>
        <w:tc>
          <w:tcPr>
            <w:tcW w:w="1327" w:type="dxa"/>
            <w:vAlign w:val="center"/>
          </w:tcPr>
          <w:p w14:paraId="16A3FCBE">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4.18</w:t>
            </w:r>
          </w:p>
        </w:tc>
        <w:tc>
          <w:tcPr>
            <w:tcW w:w="1327" w:type="dxa"/>
            <w:vAlign w:val="center"/>
          </w:tcPr>
          <w:p w14:paraId="67334836">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1.20</w:t>
            </w:r>
          </w:p>
        </w:tc>
        <w:tc>
          <w:tcPr>
            <w:tcW w:w="1327" w:type="dxa"/>
            <w:vAlign w:val="center"/>
          </w:tcPr>
          <w:p w14:paraId="3352483F">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2.80</w:t>
            </w:r>
          </w:p>
        </w:tc>
        <w:tc>
          <w:tcPr>
            <w:tcW w:w="1327" w:type="dxa"/>
            <w:vAlign w:val="center"/>
          </w:tcPr>
          <w:p w14:paraId="5D7B51C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7"/>
                <w:position w:val="1"/>
              </w:rPr>
              <w:t>12</w:t>
            </w:r>
          </w:p>
        </w:tc>
        <w:tc>
          <w:tcPr>
            <w:tcW w:w="1327" w:type="dxa"/>
            <w:vAlign w:val="center"/>
          </w:tcPr>
          <w:p w14:paraId="71796737">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7"/>
                <w:position w:val="1"/>
              </w:rPr>
              <w:t>12</w:t>
            </w:r>
          </w:p>
        </w:tc>
        <w:tc>
          <w:tcPr>
            <w:tcW w:w="1329" w:type="dxa"/>
            <w:vAlign w:val="center"/>
          </w:tcPr>
          <w:p w14:paraId="205DFF6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3FAF9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267B7844">
            <w:pPr>
              <w:jc w:val="center"/>
              <w:rPr>
                <w:rFonts w:ascii="宋体" w:hAnsi="宋体" w:cs="宋体"/>
                <w:kern w:val="0"/>
              </w:rPr>
            </w:pPr>
            <w:r>
              <w:rPr>
                <w:rFonts w:hint="eastAsia" w:ascii="宋体" w:hAnsi="宋体" w:cs="宋体"/>
                <w:kern w:val="0"/>
              </w:rPr>
              <w:t>2</w:t>
            </w:r>
          </w:p>
        </w:tc>
        <w:tc>
          <w:tcPr>
            <w:tcW w:w="2467" w:type="dxa"/>
            <w:vAlign w:val="center"/>
          </w:tcPr>
          <w:p w14:paraId="5AB56E66">
            <w:pPr>
              <w:widowControl/>
              <w:jc w:val="center"/>
              <w:rPr>
                <w:rFonts w:ascii="宋体" w:hAnsi="宋体" w:cs="宋体"/>
              </w:rPr>
            </w:pPr>
            <w:r>
              <w:rPr>
                <w:rFonts w:hint="eastAsia" w:ascii="宋体" w:hAnsi="宋体" w:cs="宋体"/>
                <w:kern w:val="0"/>
              </w:rPr>
              <w:t>K105+000～K106+000</w:t>
            </w:r>
          </w:p>
        </w:tc>
        <w:tc>
          <w:tcPr>
            <w:tcW w:w="1247" w:type="dxa"/>
            <w:vAlign w:val="center"/>
          </w:tcPr>
          <w:p w14:paraId="229B26E4">
            <w:pPr>
              <w:widowControl/>
              <w:jc w:val="center"/>
              <w:textAlignment w:val="center"/>
              <w:rPr>
                <w:rFonts w:ascii="宋体" w:hAnsi="宋体" w:cs="宋体"/>
              </w:rPr>
            </w:pPr>
            <w:r>
              <w:rPr>
                <w:rFonts w:hint="eastAsia" w:ascii="宋体" w:hAnsi="宋体" w:cs="宋体"/>
                <w:color w:val="000000"/>
                <w:kern w:val="0"/>
                <w:lang w:bidi="ar"/>
              </w:rPr>
              <w:t>1000</w:t>
            </w:r>
          </w:p>
        </w:tc>
        <w:tc>
          <w:tcPr>
            <w:tcW w:w="1248" w:type="dxa"/>
            <w:vAlign w:val="center"/>
          </w:tcPr>
          <w:p w14:paraId="6ED0498F">
            <w:pPr>
              <w:widowControl/>
              <w:jc w:val="center"/>
              <w:textAlignment w:val="center"/>
              <w:rPr>
                <w:rFonts w:ascii="宋体" w:hAnsi="宋体" w:cs="宋体"/>
              </w:rPr>
            </w:pPr>
            <w:r>
              <w:rPr>
                <w:rFonts w:hint="eastAsia" w:ascii="宋体" w:hAnsi="宋体" w:cs="宋体"/>
                <w:color w:val="000000"/>
                <w:kern w:val="0"/>
                <w:lang w:bidi="ar"/>
              </w:rPr>
              <w:t>全幅</w:t>
            </w:r>
          </w:p>
        </w:tc>
        <w:tc>
          <w:tcPr>
            <w:tcW w:w="1327" w:type="dxa"/>
            <w:vAlign w:val="center"/>
          </w:tcPr>
          <w:p w14:paraId="489309FE">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3.52</w:t>
            </w:r>
          </w:p>
        </w:tc>
        <w:tc>
          <w:tcPr>
            <w:tcW w:w="1327" w:type="dxa"/>
            <w:vAlign w:val="center"/>
          </w:tcPr>
          <w:p w14:paraId="305F19BA">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1.42</w:t>
            </w:r>
          </w:p>
        </w:tc>
        <w:tc>
          <w:tcPr>
            <w:tcW w:w="1327" w:type="dxa"/>
            <w:vAlign w:val="center"/>
          </w:tcPr>
          <w:p w14:paraId="7DB5472E">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2.58</w:t>
            </w:r>
          </w:p>
        </w:tc>
        <w:tc>
          <w:tcPr>
            <w:tcW w:w="1327" w:type="dxa"/>
            <w:vAlign w:val="center"/>
          </w:tcPr>
          <w:p w14:paraId="767DA309">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7" w:type="dxa"/>
            <w:vAlign w:val="center"/>
          </w:tcPr>
          <w:p w14:paraId="2D05A052">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9" w:type="dxa"/>
            <w:vAlign w:val="center"/>
          </w:tcPr>
          <w:p w14:paraId="7D6CF7EB">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0B140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51BBA45C">
            <w:pPr>
              <w:jc w:val="center"/>
              <w:rPr>
                <w:rFonts w:ascii="宋体" w:hAnsi="宋体" w:cs="宋体"/>
                <w:kern w:val="0"/>
              </w:rPr>
            </w:pPr>
            <w:r>
              <w:rPr>
                <w:rFonts w:hint="eastAsia" w:ascii="宋体" w:hAnsi="宋体" w:cs="宋体"/>
                <w:kern w:val="0"/>
              </w:rPr>
              <w:t>3</w:t>
            </w:r>
          </w:p>
        </w:tc>
        <w:tc>
          <w:tcPr>
            <w:tcW w:w="2467" w:type="dxa"/>
            <w:vAlign w:val="center"/>
          </w:tcPr>
          <w:p w14:paraId="042A331A">
            <w:pPr>
              <w:widowControl/>
              <w:jc w:val="center"/>
              <w:rPr>
                <w:rFonts w:ascii="宋体" w:hAnsi="宋体" w:cs="宋体"/>
              </w:rPr>
            </w:pPr>
            <w:r>
              <w:rPr>
                <w:rFonts w:hint="eastAsia" w:ascii="宋体" w:hAnsi="宋体" w:cs="宋体"/>
                <w:kern w:val="0"/>
              </w:rPr>
              <w:t>K106+000～</w:t>
            </w:r>
            <w:r>
              <w:rPr>
                <w:rFonts w:hint="eastAsia" w:ascii="宋体" w:hAnsi="宋体" w:cs="宋体"/>
              </w:rPr>
              <w:t>K107+000</w:t>
            </w:r>
          </w:p>
        </w:tc>
        <w:tc>
          <w:tcPr>
            <w:tcW w:w="1247" w:type="dxa"/>
            <w:vAlign w:val="center"/>
          </w:tcPr>
          <w:p w14:paraId="00C48EED">
            <w:pPr>
              <w:widowControl/>
              <w:jc w:val="center"/>
              <w:textAlignment w:val="center"/>
              <w:rPr>
                <w:rFonts w:ascii="宋体" w:hAnsi="宋体" w:cs="宋体"/>
              </w:rPr>
            </w:pPr>
            <w:r>
              <w:rPr>
                <w:rFonts w:hint="eastAsia" w:ascii="宋体" w:hAnsi="宋体" w:cs="宋体"/>
                <w:color w:val="000000"/>
                <w:kern w:val="0"/>
                <w:lang w:bidi="ar"/>
              </w:rPr>
              <w:t>1000</w:t>
            </w:r>
          </w:p>
        </w:tc>
        <w:tc>
          <w:tcPr>
            <w:tcW w:w="1248" w:type="dxa"/>
            <w:vAlign w:val="center"/>
          </w:tcPr>
          <w:p w14:paraId="1D42697C">
            <w:pPr>
              <w:widowControl/>
              <w:jc w:val="center"/>
              <w:textAlignment w:val="center"/>
              <w:rPr>
                <w:rFonts w:ascii="宋体" w:hAnsi="宋体" w:cs="宋体"/>
              </w:rPr>
            </w:pPr>
            <w:r>
              <w:rPr>
                <w:rFonts w:hint="eastAsia" w:ascii="宋体" w:hAnsi="宋体" w:cs="宋体"/>
                <w:color w:val="000000"/>
                <w:kern w:val="0"/>
                <w:lang w:bidi="ar"/>
              </w:rPr>
              <w:t>全幅</w:t>
            </w:r>
          </w:p>
        </w:tc>
        <w:tc>
          <w:tcPr>
            <w:tcW w:w="1327" w:type="dxa"/>
            <w:vAlign w:val="center"/>
          </w:tcPr>
          <w:p w14:paraId="15851915">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4.09</w:t>
            </w:r>
          </w:p>
        </w:tc>
        <w:tc>
          <w:tcPr>
            <w:tcW w:w="1327" w:type="dxa"/>
            <w:vAlign w:val="center"/>
          </w:tcPr>
          <w:p w14:paraId="4EB284B6">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1.72</w:t>
            </w:r>
          </w:p>
        </w:tc>
        <w:tc>
          <w:tcPr>
            <w:tcW w:w="1327" w:type="dxa"/>
            <w:vAlign w:val="center"/>
          </w:tcPr>
          <w:p w14:paraId="68118295">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3.03</w:t>
            </w:r>
          </w:p>
        </w:tc>
        <w:tc>
          <w:tcPr>
            <w:tcW w:w="1327" w:type="dxa"/>
            <w:vAlign w:val="center"/>
          </w:tcPr>
          <w:p w14:paraId="6E2D59F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lang w:val="en-US" w:eastAsia="zh-CN"/>
              </w:rPr>
            </w:pPr>
            <w:r>
              <w:rPr>
                <w:rFonts w:hint="eastAsia"/>
                <w:spacing w:val="-7"/>
                <w:position w:val="1"/>
                <w:lang w:val="en-US" w:eastAsia="zh-CN"/>
              </w:rPr>
              <w:t>20</w:t>
            </w:r>
          </w:p>
        </w:tc>
        <w:tc>
          <w:tcPr>
            <w:tcW w:w="1327" w:type="dxa"/>
            <w:vAlign w:val="center"/>
          </w:tcPr>
          <w:p w14:paraId="7D91A89B">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lang w:val="en-US" w:eastAsia="zh-CN"/>
              </w:rPr>
            </w:pPr>
            <w:r>
              <w:rPr>
                <w:rFonts w:hint="eastAsia"/>
                <w:spacing w:val="-7"/>
                <w:position w:val="1"/>
                <w:lang w:val="en-US" w:eastAsia="zh-CN"/>
              </w:rPr>
              <w:t>20</w:t>
            </w:r>
          </w:p>
        </w:tc>
        <w:tc>
          <w:tcPr>
            <w:tcW w:w="1329" w:type="dxa"/>
            <w:vAlign w:val="center"/>
          </w:tcPr>
          <w:p w14:paraId="4E21339C">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65D1B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466F9A27">
            <w:pPr>
              <w:jc w:val="center"/>
              <w:rPr>
                <w:rFonts w:ascii="宋体" w:hAnsi="宋体" w:cs="宋体"/>
                <w:kern w:val="0"/>
              </w:rPr>
            </w:pPr>
            <w:r>
              <w:rPr>
                <w:rFonts w:hint="eastAsia" w:ascii="宋体" w:hAnsi="宋体" w:cs="宋体"/>
                <w:kern w:val="0"/>
              </w:rPr>
              <w:t>4</w:t>
            </w:r>
          </w:p>
        </w:tc>
        <w:tc>
          <w:tcPr>
            <w:tcW w:w="2467" w:type="dxa"/>
            <w:vAlign w:val="center"/>
          </w:tcPr>
          <w:p w14:paraId="1C97E9FC">
            <w:pPr>
              <w:widowControl/>
              <w:jc w:val="center"/>
              <w:rPr>
                <w:rFonts w:ascii="宋体" w:hAnsi="宋体" w:cs="宋体"/>
              </w:rPr>
            </w:pPr>
            <w:r>
              <w:rPr>
                <w:rFonts w:hint="eastAsia" w:ascii="宋体" w:hAnsi="宋体" w:cs="宋体"/>
                <w:kern w:val="0"/>
              </w:rPr>
              <w:t>K107+000～</w:t>
            </w:r>
            <w:r>
              <w:rPr>
                <w:rFonts w:hint="eastAsia" w:ascii="宋体" w:hAnsi="宋体" w:cs="宋体"/>
              </w:rPr>
              <w:t>K108+000</w:t>
            </w:r>
          </w:p>
        </w:tc>
        <w:tc>
          <w:tcPr>
            <w:tcW w:w="1247" w:type="dxa"/>
            <w:vAlign w:val="center"/>
          </w:tcPr>
          <w:p w14:paraId="13C8C07A">
            <w:pPr>
              <w:widowControl/>
              <w:jc w:val="center"/>
              <w:textAlignment w:val="center"/>
              <w:rPr>
                <w:rFonts w:ascii="宋体" w:hAnsi="宋体" w:cs="宋体"/>
              </w:rPr>
            </w:pPr>
            <w:r>
              <w:rPr>
                <w:rFonts w:hint="eastAsia" w:ascii="宋体" w:hAnsi="宋体" w:cs="宋体"/>
                <w:color w:val="000000"/>
                <w:kern w:val="0"/>
                <w:lang w:bidi="ar"/>
              </w:rPr>
              <w:t>1000</w:t>
            </w:r>
          </w:p>
        </w:tc>
        <w:tc>
          <w:tcPr>
            <w:tcW w:w="1248" w:type="dxa"/>
            <w:vAlign w:val="center"/>
          </w:tcPr>
          <w:p w14:paraId="2EB77E79">
            <w:pPr>
              <w:widowControl/>
              <w:jc w:val="center"/>
              <w:textAlignment w:val="center"/>
              <w:rPr>
                <w:rFonts w:ascii="宋体" w:hAnsi="宋体" w:cs="宋体"/>
              </w:rPr>
            </w:pPr>
            <w:r>
              <w:rPr>
                <w:rFonts w:hint="eastAsia" w:ascii="宋体" w:hAnsi="宋体" w:cs="宋体"/>
                <w:color w:val="000000"/>
                <w:kern w:val="0"/>
                <w:lang w:bidi="ar"/>
              </w:rPr>
              <w:t>全幅</w:t>
            </w:r>
          </w:p>
        </w:tc>
        <w:tc>
          <w:tcPr>
            <w:tcW w:w="1327" w:type="dxa"/>
            <w:vAlign w:val="center"/>
          </w:tcPr>
          <w:p w14:paraId="504975E9">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2.84</w:t>
            </w:r>
          </w:p>
        </w:tc>
        <w:tc>
          <w:tcPr>
            <w:tcW w:w="1327" w:type="dxa"/>
            <w:vAlign w:val="center"/>
          </w:tcPr>
          <w:p w14:paraId="7D5C0A4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1.07</w:t>
            </w:r>
          </w:p>
        </w:tc>
        <w:tc>
          <w:tcPr>
            <w:tcW w:w="1327" w:type="dxa"/>
            <w:vAlign w:val="center"/>
          </w:tcPr>
          <w:p w14:paraId="6CA20953">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2.38</w:t>
            </w:r>
          </w:p>
        </w:tc>
        <w:tc>
          <w:tcPr>
            <w:tcW w:w="1327" w:type="dxa"/>
            <w:vAlign w:val="center"/>
          </w:tcPr>
          <w:p w14:paraId="14D239B3">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7" w:type="dxa"/>
            <w:vAlign w:val="center"/>
          </w:tcPr>
          <w:p w14:paraId="0FC73F90">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9" w:type="dxa"/>
            <w:vAlign w:val="center"/>
          </w:tcPr>
          <w:p w14:paraId="1425B55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459AE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21B39D78">
            <w:pPr>
              <w:jc w:val="center"/>
              <w:rPr>
                <w:rFonts w:ascii="宋体" w:hAnsi="宋体" w:cs="宋体"/>
                <w:kern w:val="0"/>
              </w:rPr>
            </w:pPr>
            <w:r>
              <w:rPr>
                <w:rFonts w:hint="eastAsia" w:ascii="宋体" w:hAnsi="宋体" w:cs="宋体"/>
                <w:kern w:val="0"/>
              </w:rPr>
              <w:t>5</w:t>
            </w:r>
          </w:p>
        </w:tc>
        <w:tc>
          <w:tcPr>
            <w:tcW w:w="2467" w:type="dxa"/>
            <w:vAlign w:val="center"/>
          </w:tcPr>
          <w:p w14:paraId="23822B58">
            <w:pPr>
              <w:widowControl/>
              <w:jc w:val="center"/>
              <w:rPr>
                <w:rFonts w:ascii="宋体" w:hAnsi="宋体" w:cs="宋体"/>
              </w:rPr>
            </w:pPr>
            <w:r>
              <w:rPr>
                <w:rFonts w:hint="eastAsia" w:ascii="宋体" w:hAnsi="宋体" w:cs="宋体"/>
                <w:kern w:val="0"/>
              </w:rPr>
              <w:t>K108+000～</w:t>
            </w:r>
            <w:r>
              <w:rPr>
                <w:rFonts w:hint="eastAsia" w:ascii="宋体" w:hAnsi="宋体" w:cs="宋体"/>
              </w:rPr>
              <w:t>K108+780</w:t>
            </w:r>
          </w:p>
        </w:tc>
        <w:tc>
          <w:tcPr>
            <w:tcW w:w="1247" w:type="dxa"/>
            <w:vAlign w:val="center"/>
          </w:tcPr>
          <w:p w14:paraId="025B84CE">
            <w:pPr>
              <w:widowControl/>
              <w:jc w:val="center"/>
              <w:textAlignment w:val="center"/>
              <w:rPr>
                <w:rFonts w:ascii="宋体" w:hAnsi="宋体" w:cs="宋体"/>
                <w:kern w:val="0"/>
              </w:rPr>
            </w:pPr>
            <w:r>
              <w:rPr>
                <w:rFonts w:hint="eastAsia" w:ascii="宋体" w:hAnsi="宋体" w:cs="宋体"/>
                <w:color w:val="000000"/>
                <w:kern w:val="0"/>
                <w:lang w:bidi="ar"/>
              </w:rPr>
              <w:t>780</w:t>
            </w:r>
          </w:p>
        </w:tc>
        <w:tc>
          <w:tcPr>
            <w:tcW w:w="1248" w:type="dxa"/>
            <w:vAlign w:val="center"/>
          </w:tcPr>
          <w:p w14:paraId="051A96A9">
            <w:pPr>
              <w:widowControl/>
              <w:jc w:val="center"/>
              <w:textAlignment w:val="center"/>
              <w:rPr>
                <w:rFonts w:ascii="宋体" w:hAnsi="宋体" w:cs="宋体"/>
                <w:kern w:val="0"/>
              </w:rPr>
            </w:pPr>
            <w:r>
              <w:rPr>
                <w:rFonts w:hint="eastAsia" w:ascii="宋体" w:hAnsi="宋体" w:cs="宋体"/>
                <w:color w:val="000000"/>
                <w:kern w:val="0"/>
                <w:lang w:bidi="ar"/>
              </w:rPr>
              <w:t>全幅</w:t>
            </w:r>
          </w:p>
        </w:tc>
        <w:tc>
          <w:tcPr>
            <w:tcW w:w="1327" w:type="dxa"/>
            <w:vAlign w:val="center"/>
          </w:tcPr>
          <w:p w14:paraId="50FB5204">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4.11</w:t>
            </w:r>
          </w:p>
        </w:tc>
        <w:tc>
          <w:tcPr>
            <w:tcW w:w="1327" w:type="dxa"/>
            <w:vAlign w:val="center"/>
          </w:tcPr>
          <w:p w14:paraId="188E2D8A">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1.50</w:t>
            </w:r>
          </w:p>
        </w:tc>
        <w:tc>
          <w:tcPr>
            <w:tcW w:w="1327" w:type="dxa"/>
            <w:vAlign w:val="center"/>
          </w:tcPr>
          <w:p w14:paraId="61B3B052">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2.35</w:t>
            </w:r>
          </w:p>
        </w:tc>
        <w:tc>
          <w:tcPr>
            <w:tcW w:w="1327" w:type="dxa"/>
            <w:vAlign w:val="center"/>
          </w:tcPr>
          <w:p w14:paraId="3B6110F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lang w:val="en-US" w:eastAsia="zh-CN"/>
              </w:rPr>
            </w:pPr>
            <w:r>
              <w:rPr>
                <w:rFonts w:hint="eastAsia"/>
                <w:spacing w:val="-1"/>
                <w:position w:val="1"/>
                <w:lang w:val="en-US" w:eastAsia="zh-CN"/>
              </w:rPr>
              <w:t>14</w:t>
            </w:r>
          </w:p>
        </w:tc>
        <w:tc>
          <w:tcPr>
            <w:tcW w:w="1327" w:type="dxa"/>
            <w:vAlign w:val="center"/>
          </w:tcPr>
          <w:p w14:paraId="50CEDB75">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lang w:val="en-US" w:eastAsia="zh-CN"/>
              </w:rPr>
            </w:pPr>
            <w:r>
              <w:rPr>
                <w:rFonts w:hint="eastAsia"/>
                <w:spacing w:val="-1"/>
                <w:position w:val="1"/>
                <w:lang w:val="en-US" w:eastAsia="zh-CN"/>
              </w:rPr>
              <w:t>14</w:t>
            </w:r>
          </w:p>
        </w:tc>
        <w:tc>
          <w:tcPr>
            <w:tcW w:w="1329" w:type="dxa"/>
            <w:vAlign w:val="center"/>
          </w:tcPr>
          <w:p w14:paraId="0C8B9E16">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2C36B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2B219734">
            <w:pPr>
              <w:jc w:val="center"/>
              <w:rPr>
                <w:rFonts w:ascii="宋体" w:hAnsi="宋体" w:cs="宋体"/>
                <w:kern w:val="0"/>
              </w:rPr>
            </w:pPr>
            <w:r>
              <w:rPr>
                <w:rFonts w:hint="eastAsia" w:ascii="宋体" w:hAnsi="宋体" w:cs="宋体"/>
                <w:kern w:val="0"/>
              </w:rPr>
              <w:t>6</w:t>
            </w:r>
          </w:p>
        </w:tc>
        <w:tc>
          <w:tcPr>
            <w:tcW w:w="2467" w:type="dxa"/>
            <w:vAlign w:val="center"/>
          </w:tcPr>
          <w:p w14:paraId="56D83D01">
            <w:pPr>
              <w:widowControl/>
              <w:jc w:val="center"/>
              <w:rPr>
                <w:rFonts w:ascii="宋体" w:hAnsi="宋体" w:cs="宋体"/>
              </w:rPr>
            </w:pPr>
            <w:r>
              <w:rPr>
                <w:rFonts w:hint="eastAsia" w:ascii="宋体" w:hAnsi="宋体" w:cs="宋体"/>
                <w:kern w:val="0"/>
              </w:rPr>
              <w:t>K116+500～</w:t>
            </w:r>
            <w:r>
              <w:rPr>
                <w:rFonts w:hint="eastAsia" w:ascii="宋体" w:hAnsi="宋体" w:cs="宋体"/>
              </w:rPr>
              <w:t>K117+000</w:t>
            </w:r>
          </w:p>
        </w:tc>
        <w:tc>
          <w:tcPr>
            <w:tcW w:w="1247" w:type="dxa"/>
            <w:vAlign w:val="center"/>
          </w:tcPr>
          <w:p w14:paraId="14E2B0DA">
            <w:pPr>
              <w:widowControl/>
              <w:jc w:val="center"/>
              <w:textAlignment w:val="center"/>
              <w:rPr>
                <w:rFonts w:ascii="宋体" w:hAnsi="宋体" w:cs="宋体"/>
                <w:kern w:val="0"/>
              </w:rPr>
            </w:pPr>
            <w:r>
              <w:rPr>
                <w:rFonts w:hint="eastAsia" w:ascii="宋体" w:hAnsi="宋体" w:cs="宋体"/>
                <w:color w:val="000000"/>
                <w:kern w:val="0"/>
                <w:lang w:bidi="ar"/>
              </w:rPr>
              <w:t>500</w:t>
            </w:r>
          </w:p>
        </w:tc>
        <w:tc>
          <w:tcPr>
            <w:tcW w:w="1248" w:type="dxa"/>
            <w:vAlign w:val="center"/>
          </w:tcPr>
          <w:p w14:paraId="65CBF39F">
            <w:pPr>
              <w:widowControl/>
              <w:jc w:val="center"/>
              <w:textAlignment w:val="center"/>
              <w:rPr>
                <w:rFonts w:ascii="宋体" w:hAnsi="宋体" w:cs="宋体"/>
                <w:kern w:val="0"/>
              </w:rPr>
            </w:pPr>
            <w:r>
              <w:rPr>
                <w:rFonts w:hint="eastAsia" w:ascii="宋体" w:hAnsi="宋体" w:cs="宋体"/>
                <w:color w:val="000000"/>
                <w:kern w:val="0"/>
                <w:lang w:bidi="ar"/>
              </w:rPr>
              <w:t>全幅</w:t>
            </w:r>
          </w:p>
        </w:tc>
        <w:tc>
          <w:tcPr>
            <w:tcW w:w="1327" w:type="dxa"/>
            <w:vAlign w:val="center"/>
          </w:tcPr>
          <w:p w14:paraId="1B5F4A55">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3.56</w:t>
            </w:r>
          </w:p>
        </w:tc>
        <w:tc>
          <w:tcPr>
            <w:tcW w:w="1327" w:type="dxa"/>
            <w:vAlign w:val="center"/>
          </w:tcPr>
          <w:p w14:paraId="24AE1420">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1.03</w:t>
            </w:r>
          </w:p>
        </w:tc>
        <w:tc>
          <w:tcPr>
            <w:tcW w:w="1327" w:type="dxa"/>
            <w:vAlign w:val="center"/>
          </w:tcPr>
          <w:p w14:paraId="1EC5597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2.93</w:t>
            </w:r>
          </w:p>
        </w:tc>
        <w:tc>
          <w:tcPr>
            <w:tcW w:w="1327" w:type="dxa"/>
            <w:vAlign w:val="center"/>
          </w:tcPr>
          <w:p w14:paraId="114C983F">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lang w:val="en-US" w:eastAsia="zh-CN"/>
              </w:rPr>
            </w:pPr>
            <w:r>
              <w:rPr>
                <w:rFonts w:hint="eastAsia"/>
                <w:spacing w:val="-1"/>
                <w:position w:val="1"/>
                <w:lang w:val="en-US" w:eastAsia="zh-CN"/>
              </w:rPr>
              <w:t>10</w:t>
            </w:r>
          </w:p>
        </w:tc>
        <w:tc>
          <w:tcPr>
            <w:tcW w:w="1327" w:type="dxa"/>
            <w:vAlign w:val="center"/>
          </w:tcPr>
          <w:p w14:paraId="28B99D9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lang w:eastAsia="zh-CN"/>
              </w:rPr>
            </w:pPr>
            <w:r>
              <w:rPr>
                <w:rFonts w:hint="eastAsia"/>
                <w:spacing w:val="-7"/>
                <w:position w:val="1"/>
                <w:lang w:val="en-US" w:eastAsia="zh-CN"/>
              </w:rPr>
              <w:t>9</w:t>
            </w:r>
          </w:p>
        </w:tc>
        <w:tc>
          <w:tcPr>
            <w:tcW w:w="1329" w:type="dxa"/>
            <w:vAlign w:val="center"/>
          </w:tcPr>
          <w:p w14:paraId="145B86C0">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9</w:t>
            </w:r>
            <w:r>
              <w:rPr>
                <w:rFonts w:hint="eastAsia"/>
                <w:spacing w:val="2"/>
                <w:position w:val="1"/>
                <w:lang w:val="en-US" w:eastAsia="zh-CN"/>
              </w:rPr>
              <w:t>0</w:t>
            </w:r>
            <w:r>
              <w:rPr>
                <w:spacing w:val="2"/>
                <w:position w:val="1"/>
              </w:rPr>
              <w:t>.0</w:t>
            </w:r>
          </w:p>
        </w:tc>
      </w:tr>
      <w:tr w14:paraId="4EE87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306B41A4">
            <w:pPr>
              <w:jc w:val="center"/>
              <w:rPr>
                <w:rFonts w:ascii="宋体" w:hAnsi="宋体" w:cs="宋体"/>
                <w:kern w:val="0"/>
              </w:rPr>
            </w:pPr>
            <w:r>
              <w:rPr>
                <w:rFonts w:hint="eastAsia" w:ascii="宋体" w:hAnsi="宋体" w:cs="宋体"/>
                <w:kern w:val="0"/>
              </w:rPr>
              <w:t>7</w:t>
            </w:r>
          </w:p>
        </w:tc>
        <w:tc>
          <w:tcPr>
            <w:tcW w:w="2467" w:type="dxa"/>
            <w:vAlign w:val="center"/>
          </w:tcPr>
          <w:p w14:paraId="7356451F">
            <w:pPr>
              <w:widowControl/>
              <w:jc w:val="center"/>
              <w:rPr>
                <w:rFonts w:ascii="宋体" w:hAnsi="宋体" w:cs="宋体"/>
              </w:rPr>
            </w:pPr>
            <w:r>
              <w:rPr>
                <w:rFonts w:hint="eastAsia" w:ascii="宋体" w:hAnsi="宋体" w:cs="宋体"/>
                <w:kern w:val="0"/>
              </w:rPr>
              <w:t>K117+000～K118+000</w:t>
            </w:r>
          </w:p>
        </w:tc>
        <w:tc>
          <w:tcPr>
            <w:tcW w:w="1247" w:type="dxa"/>
            <w:vAlign w:val="center"/>
          </w:tcPr>
          <w:p w14:paraId="13F60560">
            <w:pPr>
              <w:widowControl/>
              <w:jc w:val="center"/>
              <w:textAlignment w:val="center"/>
              <w:rPr>
                <w:rFonts w:ascii="宋体" w:hAnsi="宋体" w:cs="宋体"/>
                <w:kern w:val="0"/>
              </w:rPr>
            </w:pPr>
            <w:r>
              <w:rPr>
                <w:rFonts w:hint="eastAsia" w:ascii="宋体" w:hAnsi="宋体" w:cs="宋体"/>
                <w:color w:val="000000"/>
                <w:kern w:val="0"/>
                <w:lang w:bidi="ar"/>
              </w:rPr>
              <w:t>1000</w:t>
            </w:r>
          </w:p>
        </w:tc>
        <w:tc>
          <w:tcPr>
            <w:tcW w:w="1248" w:type="dxa"/>
            <w:vAlign w:val="center"/>
          </w:tcPr>
          <w:p w14:paraId="62025583">
            <w:pPr>
              <w:widowControl/>
              <w:jc w:val="center"/>
              <w:textAlignment w:val="center"/>
              <w:rPr>
                <w:rFonts w:ascii="宋体" w:hAnsi="宋体" w:cs="宋体"/>
                <w:kern w:val="0"/>
              </w:rPr>
            </w:pPr>
            <w:r>
              <w:rPr>
                <w:rFonts w:hint="eastAsia" w:ascii="宋体" w:hAnsi="宋体" w:cs="宋体"/>
                <w:color w:val="000000"/>
                <w:kern w:val="0"/>
                <w:lang w:bidi="ar"/>
              </w:rPr>
              <w:t>全幅</w:t>
            </w:r>
          </w:p>
        </w:tc>
        <w:tc>
          <w:tcPr>
            <w:tcW w:w="1327" w:type="dxa"/>
            <w:vAlign w:val="center"/>
          </w:tcPr>
          <w:p w14:paraId="0AAF840A">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3.24</w:t>
            </w:r>
          </w:p>
        </w:tc>
        <w:tc>
          <w:tcPr>
            <w:tcW w:w="1327" w:type="dxa"/>
            <w:vAlign w:val="center"/>
          </w:tcPr>
          <w:p w14:paraId="7B94E78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1.22</w:t>
            </w:r>
          </w:p>
        </w:tc>
        <w:tc>
          <w:tcPr>
            <w:tcW w:w="1327" w:type="dxa"/>
            <w:vAlign w:val="center"/>
          </w:tcPr>
          <w:p w14:paraId="7FF8398A">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2.78</w:t>
            </w:r>
          </w:p>
        </w:tc>
        <w:tc>
          <w:tcPr>
            <w:tcW w:w="1327" w:type="dxa"/>
            <w:vAlign w:val="center"/>
          </w:tcPr>
          <w:p w14:paraId="24B1FC6A">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7" w:type="dxa"/>
            <w:vAlign w:val="center"/>
          </w:tcPr>
          <w:p w14:paraId="0F6B8F4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7"/>
                <w:position w:val="1"/>
              </w:rPr>
              <w:t>19</w:t>
            </w:r>
          </w:p>
        </w:tc>
        <w:tc>
          <w:tcPr>
            <w:tcW w:w="1329" w:type="dxa"/>
            <w:vAlign w:val="center"/>
          </w:tcPr>
          <w:p w14:paraId="0D7EB9F2">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95.0</w:t>
            </w:r>
          </w:p>
        </w:tc>
      </w:tr>
      <w:tr w14:paraId="4354C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3AADC8EC">
            <w:pPr>
              <w:jc w:val="center"/>
              <w:rPr>
                <w:rFonts w:ascii="宋体" w:hAnsi="宋体" w:cs="宋体"/>
                <w:kern w:val="0"/>
              </w:rPr>
            </w:pPr>
            <w:r>
              <w:rPr>
                <w:rFonts w:hint="eastAsia" w:ascii="宋体" w:hAnsi="宋体" w:cs="宋体"/>
                <w:kern w:val="0"/>
              </w:rPr>
              <w:t>8</w:t>
            </w:r>
          </w:p>
        </w:tc>
        <w:tc>
          <w:tcPr>
            <w:tcW w:w="2467" w:type="dxa"/>
            <w:vAlign w:val="center"/>
          </w:tcPr>
          <w:p w14:paraId="30CF7A5C">
            <w:pPr>
              <w:widowControl/>
              <w:jc w:val="center"/>
              <w:rPr>
                <w:rFonts w:ascii="宋体" w:hAnsi="宋体" w:cs="宋体"/>
              </w:rPr>
            </w:pPr>
            <w:r>
              <w:rPr>
                <w:rFonts w:hint="eastAsia" w:ascii="宋体" w:hAnsi="宋体" w:cs="宋体"/>
                <w:kern w:val="0"/>
              </w:rPr>
              <w:t>K118+000～K119+</w:t>
            </w:r>
            <w:r>
              <w:rPr>
                <w:rFonts w:hint="eastAsia" w:ascii="宋体" w:hAnsi="宋体" w:cs="宋体"/>
              </w:rPr>
              <w:t>000</w:t>
            </w:r>
          </w:p>
        </w:tc>
        <w:tc>
          <w:tcPr>
            <w:tcW w:w="1247" w:type="dxa"/>
            <w:vAlign w:val="center"/>
          </w:tcPr>
          <w:p w14:paraId="181B991E">
            <w:pPr>
              <w:widowControl/>
              <w:jc w:val="center"/>
              <w:textAlignment w:val="center"/>
              <w:rPr>
                <w:rFonts w:ascii="宋体" w:hAnsi="宋体" w:cs="宋体"/>
                <w:kern w:val="0"/>
              </w:rPr>
            </w:pPr>
            <w:r>
              <w:rPr>
                <w:rFonts w:hint="eastAsia" w:ascii="宋体" w:hAnsi="宋体" w:cs="宋体"/>
                <w:color w:val="000000"/>
                <w:kern w:val="0"/>
                <w:lang w:bidi="ar"/>
              </w:rPr>
              <w:t>1000</w:t>
            </w:r>
          </w:p>
        </w:tc>
        <w:tc>
          <w:tcPr>
            <w:tcW w:w="1248" w:type="dxa"/>
            <w:vAlign w:val="center"/>
          </w:tcPr>
          <w:p w14:paraId="4D935EF6">
            <w:pPr>
              <w:widowControl/>
              <w:jc w:val="center"/>
              <w:textAlignment w:val="center"/>
              <w:rPr>
                <w:rFonts w:ascii="宋体" w:hAnsi="宋体" w:cs="宋体"/>
                <w:kern w:val="0"/>
              </w:rPr>
            </w:pPr>
            <w:r>
              <w:rPr>
                <w:rFonts w:hint="eastAsia" w:ascii="宋体" w:hAnsi="宋体" w:cs="宋体"/>
                <w:color w:val="000000"/>
                <w:kern w:val="0"/>
                <w:lang w:bidi="ar"/>
              </w:rPr>
              <w:t>全幅</w:t>
            </w:r>
          </w:p>
        </w:tc>
        <w:tc>
          <w:tcPr>
            <w:tcW w:w="1327" w:type="dxa"/>
            <w:vAlign w:val="center"/>
          </w:tcPr>
          <w:p w14:paraId="29AC88D2">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4.16</w:t>
            </w:r>
          </w:p>
        </w:tc>
        <w:tc>
          <w:tcPr>
            <w:tcW w:w="1327" w:type="dxa"/>
            <w:vAlign w:val="center"/>
          </w:tcPr>
          <w:p w14:paraId="6581045C">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1.06</w:t>
            </w:r>
          </w:p>
        </w:tc>
        <w:tc>
          <w:tcPr>
            <w:tcW w:w="1327" w:type="dxa"/>
            <w:vAlign w:val="center"/>
          </w:tcPr>
          <w:p w14:paraId="066583C7">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2.71</w:t>
            </w:r>
          </w:p>
        </w:tc>
        <w:tc>
          <w:tcPr>
            <w:tcW w:w="1327" w:type="dxa"/>
            <w:vAlign w:val="center"/>
          </w:tcPr>
          <w:p w14:paraId="4559E8BE">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7" w:type="dxa"/>
            <w:vAlign w:val="center"/>
          </w:tcPr>
          <w:p w14:paraId="2C8155F3">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9" w:type="dxa"/>
            <w:vAlign w:val="center"/>
          </w:tcPr>
          <w:p w14:paraId="2B045624">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28B79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7454BEF6">
            <w:pPr>
              <w:jc w:val="center"/>
              <w:rPr>
                <w:rFonts w:ascii="宋体" w:hAnsi="宋体" w:cs="宋体"/>
                <w:kern w:val="0"/>
              </w:rPr>
            </w:pPr>
            <w:r>
              <w:rPr>
                <w:rFonts w:hint="eastAsia" w:ascii="宋体" w:hAnsi="宋体" w:cs="宋体"/>
                <w:kern w:val="0"/>
              </w:rPr>
              <w:t>9</w:t>
            </w:r>
          </w:p>
        </w:tc>
        <w:tc>
          <w:tcPr>
            <w:tcW w:w="2467" w:type="dxa"/>
            <w:vAlign w:val="center"/>
          </w:tcPr>
          <w:p w14:paraId="5795918A">
            <w:pPr>
              <w:widowControl/>
              <w:jc w:val="center"/>
              <w:rPr>
                <w:rFonts w:ascii="宋体" w:hAnsi="宋体" w:cs="宋体"/>
              </w:rPr>
            </w:pPr>
            <w:r>
              <w:rPr>
                <w:rFonts w:hint="eastAsia" w:ascii="宋体" w:hAnsi="宋体" w:cs="宋体"/>
                <w:kern w:val="0"/>
              </w:rPr>
              <w:t>K119+000～</w:t>
            </w:r>
            <w:r>
              <w:rPr>
                <w:rFonts w:hint="eastAsia" w:ascii="宋体" w:hAnsi="宋体" w:cs="宋体"/>
              </w:rPr>
              <w:t>K120+000</w:t>
            </w:r>
          </w:p>
        </w:tc>
        <w:tc>
          <w:tcPr>
            <w:tcW w:w="1247" w:type="dxa"/>
            <w:vAlign w:val="center"/>
          </w:tcPr>
          <w:p w14:paraId="35A37292">
            <w:pPr>
              <w:widowControl/>
              <w:jc w:val="center"/>
              <w:textAlignment w:val="center"/>
              <w:rPr>
                <w:rFonts w:ascii="宋体" w:hAnsi="宋体" w:cs="宋体"/>
                <w:kern w:val="0"/>
              </w:rPr>
            </w:pPr>
            <w:r>
              <w:rPr>
                <w:rFonts w:hint="eastAsia" w:ascii="宋体" w:hAnsi="宋体" w:cs="宋体"/>
                <w:color w:val="000000"/>
                <w:kern w:val="0"/>
                <w:lang w:bidi="ar"/>
              </w:rPr>
              <w:t>1000</w:t>
            </w:r>
          </w:p>
        </w:tc>
        <w:tc>
          <w:tcPr>
            <w:tcW w:w="1248" w:type="dxa"/>
            <w:vAlign w:val="center"/>
          </w:tcPr>
          <w:p w14:paraId="2314FF9F">
            <w:pPr>
              <w:widowControl/>
              <w:jc w:val="center"/>
              <w:textAlignment w:val="center"/>
              <w:rPr>
                <w:rFonts w:ascii="宋体" w:hAnsi="宋体" w:cs="宋体"/>
                <w:kern w:val="0"/>
              </w:rPr>
            </w:pPr>
            <w:r>
              <w:rPr>
                <w:rFonts w:hint="eastAsia" w:ascii="宋体" w:hAnsi="宋体" w:cs="宋体"/>
                <w:color w:val="000000"/>
                <w:kern w:val="0"/>
                <w:lang w:bidi="ar"/>
              </w:rPr>
              <w:t>全幅</w:t>
            </w:r>
          </w:p>
        </w:tc>
        <w:tc>
          <w:tcPr>
            <w:tcW w:w="1327" w:type="dxa"/>
            <w:vAlign w:val="center"/>
          </w:tcPr>
          <w:p w14:paraId="4E96E21E">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3.77</w:t>
            </w:r>
          </w:p>
        </w:tc>
        <w:tc>
          <w:tcPr>
            <w:tcW w:w="1327" w:type="dxa"/>
            <w:vAlign w:val="center"/>
          </w:tcPr>
          <w:p w14:paraId="12F6B764">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1"/>
                <w:position w:val="1"/>
              </w:rPr>
              <w:t>1.01</w:t>
            </w:r>
          </w:p>
        </w:tc>
        <w:tc>
          <w:tcPr>
            <w:tcW w:w="1327" w:type="dxa"/>
            <w:vAlign w:val="center"/>
          </w:tcPr>
          <w:p w14:paraId="690E82E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2"/>
                <w:position w:val="1"/>
              </w:rPr>
              <w:t>2.64</w:t>
            </w:r>
          </w:p>
        </w:tc>
        <w:tc>
          <w:tcPr>
            <w:tcW w:w="1327" w:type="dxa"/>
            <w:vAlign w:val="center"/>
          </w:tcPr>
          <w:p w14:paraId="4B75E365">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7" w:type="dxa"/>
            <w:vAlign w:val="center"/>
          </w:tcPr>
          <w:p w14:paraId="2F1830F0">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rPr>
            </w:pPr>
            <w:r>
              <w:rPr>
                <w:spacing w:val="-1"/>
                <w:position w:val="1"/>
              </w:rPr>
              <w:t>20</w:t>
            </w:r>
          </w:p>
        </w:tc>
        <w:tc>
          <w:tcPr>
            <w:tcW w:w="1329" w:type="dxa"/>
            <w:vAlign w:val="center"/>
          </w:tcPr>
          <w:p w14:paraId="4E682E9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cs="宋体"/>
                <w:kern w:val="0"/>
              </w:rPr>
            </w:pPr>
            <w:r>
              <w:rPr>
                <w:spacing w:val="-3"/>
                <w:position w:val="1"/>
              </w:rPr>
              <w:t>100</w:t>
            </w:r>
          </w:p>
        </w:tc>
      </w:tr>
      <w:tr w14:paraId="41EDF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1130B7BA">
            <w:pPr>
              <w:jc w:val="center"/>
              <w:rPr>
                <w:rFonts w:hint="eastAsia" w:ascii="宋体" w:hAnsi="宋体" w:cs="宋体"/>
                <w:kern w:val="0"/>
              </w:rPr>
            </w:pPr>
            <w:r>
              <w:rPr>
                <w:rFonts w:hint="eastAsia" w:ascii="宋体" w:hAnsi="宋体" w:cs="宋体"/>
                <w:kern w:val="0"/>
              </w:rPr>
              <w:t>10</w:t>
            </w:r>
          </w:p>
        </w:tc>
        <w:tc>
          <w:tcPr>
            <w:tcW w:w="2467" w:type="dxa"/>
            <w:vAlign w:val="center"/>
          </w:tcPr>
          <w:p w14:paraId="7E1693BA">
            <w:pPr>
              <w:widowControl/>
              <w:jc w:val="center"/>
              <w:rPr>
                <w:rFonts w:hint="eastAsia" w:ascii="宋体" w:hAnsi="宋体" w:cs="宋体"/>
                <w:kern w:val="0"/>
              </w:rPr>
            </w:pPr>
            <w:r>
              <w:rPr>
                <w:rFonts w:hint="eastAsia" w:ascii="宋体" w:hAnsi="宋体" w:cs="宋体"/>
                <w:kern w:val="0"/>
              </w:rPr>
              <w:t>K120+000～</w:t>
            </w:r>
            <w:r>
              <w:rPr>
                <w:rFonts w:hint="eastAsia" w:ascii="宋体" w:hAnsi="宋体" w:cs="宋体"/>
              </w:rPr>
              <w:t>K121+000</w:t>
            </w:r>
          </w:p>
        </w:tc>
        <w:tc>
          <w:tcPr>
            <w:tcW w:w="1247" w:type="dxa"/>
            <w:vAlign w:val="center"/>
          </w:tcPr>
          <w:p w14:paraId="6C8C7A33">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1000</w:t>
            </w:r>
          </w:p>
        </w:tc>
        <w:tc>
          <w:tcPr>
            <w:tcW w:w="1248" w:type="dxa"/>
            <w:vAlign w:val="center"/>
          </w:tcPr>
          <w:p w14:paraId="59879B8B">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全幅</w:t>
            </w:r>
          </w:p>
        </w:tc>
        <w:tc>
          <w:tcPr>
            <w:tcW w:w="1327" w:type="dxa"/>
            <w:vAlign w:val="center"/>
          </w:tcPr>
          <w:p w14:paraId="6519B346">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2"/>
                <w:position w:val="1"/>
              </w:rPr>
              <w:t>2.84</w:t>
            </w:r>
          </w:p>
        </w:tc>
        <w:tc>
          <w:tcPr>
            <w:tcW w:w="1327" w:type="dxa"/>
            <w:vAlign w:val="center"/>
          </w:tcPr>
          <w:p w14:paraId="69D7254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1"/>
                <w:position w:val="1"/>
              </w:rPr>
              <w:t>1.79</w:t>
            </w:r>
          </w:p>
        </w:tc>
        <w:tc>
          <w:tcPr>
            <w:tcW w:w="1327" w:type="dxa"/>
            <w:vAlign w:val="center"/>
          </w:tcPr>
          <w:p w14:paraId="2CA12D61">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2"/>
                <w:position w:val="1"/>
              </w:rPr>
              <w:t>2.32</w:t>
            </w:r>
          </w:p>
        </w:tc>
        <w:tc>
          <w:tcPr>
            <w:tcW w:w="1327" w:type="dxa"/>
            <w:vAlign w:val="center"/>
          </w:tcPr>
          <w:p w14:paraId="20397014">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000000"/>
                <w:kern w:val="0"/>
                <w:lang w:val="en-US" w:eastAsia="zh-CN" w:bidi="ar"/>
              </w:rPr>
            </w:pPr>
            <w:r>
              <w:rPr>
                <w:position w:val="1"/>
              </w:rPr>
              <w:t>2</w:t>
            </w:r>
            <w:r>
              <w:rPr>
                <w:rFonts w:hint="eastAsia"/>
                <w:position w:val="1"/>
                <w:lang w:val="en-US" w:eastAsia="zh-CN"/>
              </w:rPr>
              <w:t>0</w:t>
            </w:r>
          </w:p>
        </w:tc>
        <w:tc>
          <w:tcPr>
            <w:tcW w:w="1327" w:type="dxa"/>
            <w:vAlign w:val="center"/>
          </w:tcPr>
          <w:p w14:paraId="047B4128">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eastAsia="宋体" w:cs="宋体"/>
                <w:color w:val="000000"/>
                <w:kern w:val="0"/>
                <w:lang w:val="en-US" w:eastAsia="zh-CN" w:bidi="ar"/>
              </w:rPr>
            </w:pPr>
            <w:r>
              <w:rPr>
                <w:position w:val="1"/>
              </w:rPr>
              <w:t>2</w:t>
            </w:r>
            <w:r>
              <w:rPr>
                <w:rFonts w:hint="eastAsia"/>
                <w:position w:val="1"/>
                <w:lang w:val="en-US" w:eastAsia="zh-CN"/>
              </w:rPr>
              <w:t>0</w:t>
            </w:r>
          </w:p>
        </w:tc>
        <w:tc>
          <w:tcPr>
            <w:tcW w:w="1329" w:type="dxa"/>
            <w:vAlign w:val="center"/>
          </w:tcPr>
          <w:p w14:paraId="685F9B8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3"/>
                <w:position w:val="1"/>
              </w:rPr>
              <w:t>100</w:t>
            </w:r>
          </w:p>
        </w:tc>
      </w:tr>
      <w:tr w14:paraId="6CD5F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8" w:type="dxa"/>
            <w:vAlign w:val="center"/>
          </w:tcPr>
          <w:p w14:paraId="5AFC6E8A">
            <w:pPr>
              <w:jc w:val="center"/>
              <w:rPr>
                <w:rFonts w:hint="eastAsia" w:ascii="宋体" w:hAnsi="宋体" w:cs="宋体"/>
                <w:kern w:val="0"/>
              </w:rPr>
            </w:pPr>
            <w:r>
              <w:rPr>
                <w:rFonts w:hint="eastAsia" w:ascii="宋体" w:hAnsi="宋体" w:cs="宋体"/>
                <w:kern w:val="0"/>
              </w:rPr>
              <w:t>11</w:t>
            </w:r>
          </w:p>
        </w:tc>
        <w:tc>
          <w:tcPr>
            <w:tcW w:w="2467" w:type="dxa"/>
            <w:vAlign w:val="center"/>
          </w:tcPr>
          <w:p w14:paraId="1438EA8E">
            <w:pPr>
              <w:widowControl/>
              <w:jc w:val="center"/>
              <w:rPr>
                <w:rFonts w:hint="eastAsia" w:ascii="宋体" w:hAnsi="宋体" w:cs="宋体"/>
                <w:kern w:val="0"/>
              </w:rPr>
            </w:pPr>
            <w:r>
              <w:rPr>
                <w:rFonts w:hint="eastAsia" w:ascii="宋体" w:hAnsi="宋体" w:cs="宋体"/>
                <w:kern w:val="0"/>
              </w:rPr>
              <w:t>K121+000～</w:t>
            </w:r>
            <w:r>
              <w:rPr>
                <w:rFonts w:hint="eastAsia" w:ascii="宋体" w:hAnsi="宋体" w:cs="宋体"/>
              </w:rPr>
              <w:t>K121+700</w:t>
            </w:r>
          </w:p>
        </w:tc>
        <w:tc>
          <w:tcPr>
            <w:tcW w:w="1247" w:type="dxa"/>
            <w:vAlign w:val="center"/>
          </w:tcPr>
          <w:p w14:paraId="7EA35F86">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700</w:t>
            </w:r>
          </w:p>
        </w:tc>
        <w:tc>
          <w:tcPr>
            <w:tcW w:w="1248" w:type="dxa"/>
            <w:vAlign w:val="center"/>
          </w:tcPr>
          <w:p w14:paraId="6CAE5F5F">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全幅</w:t>
            </w:r>
          </w:p>
        </w:tc>
        <w:tc>
          <w:tcPr>
            <w:tcW w:w="1327" w:type="dxa"/>
            <w:vAlign w:val="center"/>
          </w:tcPr>
          <w:p w14:paraId="374FAF4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3"/>
                <w:position w:val="1"/>
              </w:rPr>
              <w:t>4.01</w:t>
            </w:r>
          </w:p>
        </w:tc>
        <w:tc>
          <w:tcPr>
            <w:tcW w:w="1327" w:type="dxa"/>
            <w:vAlign w:val="center"/>
          </w:tcPr>
          <w:p w14:paraId="568CCE23">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1"/>
                <w:position w:val="1"/>
              </w:rPr>
              <w:t>1.84</w:t>
            </w:r>
          </w:p>
        </w:tc>
        <w:tc>
          <w:tcPr>
            <w:tcW w:w="1327" w:type="dxa"/>
            <w:vAlign w:val="center"/>
          </w:tcPr>
          <w:p w14:paraId="74A49C90">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2"/>
                <w:position w:val="1"/>
              </w:rPr>
              <w:t>2.98</w:t>
            </w:r>
          </w:p>
        </w:tc>
        <w:tc>
          <w:tcPr>
            <w:tcW w:w="1327" w:type="dxa"/>
            <w:vAlign w:val="center"/>
          </w:tcPr>
          <w:p w14:paraId="69D152B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color w:val="000000"/>
                <w:kern w:val="0"/>
                <w:lang w:val="en-US" w:eastAsia="zh-CN" w:bidi="ar"/>
              </w:rPr>
            </w:pPr>
            <w:r>
              <w:rPr>
                <w:rFonts w:hint="eastAsia"/>
                <w:position w:val="1"/>
                <w:lang w:val="en-US" w:eastAsia="zh-CN"/>
              </w:rPr>
              <w:t>14</w:t>
            </w:r>
          </w:p>
        </w:tc>
        <w:tc>
          <w:tcPr>
            <w:tcW w:w="1327" w:type="dxa"/>
            <w:vAlign w:val="center"/>
          </w:tcPr>
          <w:p w14:paraId="2110BC6D">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宋体" w:hAnsi="宋体" w:eastAsia="宋体" w:cs="宋体"/>
                <w:color w:val="000000"/>
                <w:kern w:val="0"/>
                <w:lang w:val="en-US" w:eastAsia="zh-CN" w:bidi="ar"/>
              </w:rPr>
            </w:pPr>
            <w:r>
              <w:rPr>
                <w:rFonts w:hint="eastAsia"/>
                <w:position w:val="1"/>
                <w:lang w:val="en-US" w:eastAsia="zh-CN"/>
              </w:rPr>
              <w:t>14</w:t>
            </w:r>
          </w:p>
        </w:tc>
        <w:tc>
          <w:tcPr>
            <w:tcW w:w="1329" w:type="dxa"/>
            <w:vAlign w:val="center"/>
          </w:tcPr>
          <w:p w14:paraId="280BD48F">
            <w:pPr>
              <w:pStyle w:val="6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宋体" w:hAnsi="宋体" w:cs="宋体"/>
                <w:color w:val="000000"/>
                <w:kern w:val="0"/>
                <w:lang w:bidi="ar"/>
              </w:rPr>
            </w:pPr>
            <w:r>
              <w:rPr>
                <w:spacing w:val="-3"/>
                <w:position w:val="1"/>
              </w:rPr>
              <w:t>100</w:t>
            </w:r>
          </w:p>
        </w:tc>
      </w:tr>
      <w:bookmarkEnd w:id="78"/>
    </w:tbl>
    <w:p w14:paraId="4FD2E661">
      <w:pPr>
        <w:spacing w:line="440" w:lineRule="exact"/>
        <w:ind w:firstLine="1540" w:firstLineChars="700"/>
        <w:rPr>
          <w:rFonts w:hint="eastAsia" w:ascii="宋体" w:hAnsi="宋体" w:eastAsia="宋体" w:cs="宋体"/>
          <w:sz w:val="22"/>
          <w:szCs w:val="22"/>
          <w:lang w:val="zh-CN" w:eastAsia="zh-CN"/>
        </w:rPr>
      </w:pPr>
      <w:bookmarkStart w:id="80" w:name="_Toc13687"/>
      <w:bookmarkStart w:id="81" w:name="_Toc21132"/>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7902C1F2">
      <w:pPr>
        <w:rPr>
          <w:rFonts w:ascii="微软雅黑" w:hAnsi="微软雅黑" w:eastAsia="微软雅黑"/>
          <w:b/>
          <w:bCs/>
          <w:sz w:val="24"/>
          <w:szCs w:val="24"/>
        </w:rPr>
      </w:pPr>
      <w:r>
        <w:rPr>
          <w:rFonts w:hint="eastAsia" w:ascii="微软雅黑" w:hAnsi="微软雅黑" w:eastAsia="微软雅黑"/>
          <w:b/>
          <w:bCs/>
          <w:sz w:val="24"/>
          <w:szCs w:val="24"/>
        </w:rPr>
        <w:br w:type="page"/>
      </w:r>
    </w:p>
    <w:p w14:paraId="53BF75A2">
      <w:pPr>
        <w:pStyle w:val="3"/>
        <w:spacing w:line="360" w:lineRule="auto"/>
        <w:rPr>
          <w:lang w:val="zh-CN"/>
        </w:rPr>
      </w:pPr>
      <w:bookmarkStart w:id="82" w:name="_Toc17308"/>
      <w:bookmarkStart w:id="83" w:name="_Toc22429"/>
      <w:bookmarkStart w:id="84" w:name="_Toc5906"/>
      <w:r>
        <w:rPr>
          <w:rFonts w:hint="eastAsia"/>
        </w:rPr>
        <w:t xml:space="preserve">附件6 </w:t>
      </w:r>
      <w:r>
        <w:rPr>
          <w:rFonts w:hint="eastAsia"/>
          <w:lang w:val="zh-CN"/>
        </w:rPr>
        <w:t>沥青混凝土面层抗滑构造深度检测结果</w:t>
      </w:r>
      <w:bookmarkEnd w:id="82"/>
      <w:bookmarkEnd w:id="83"/>
      <w:bookmarkEnd w:id="84"/>
    </w:p>
    <w:p w14:paraId="78542A8B">
      <w:pPr>
        <w:rPr>
          <w:lang w:val="zh-CN"/>
        </w:rPr>
      </w:pPr>
    </w:p>
    <w:p w14:paraId="42AFC321">
      <w:pPr>
        <w:pStyle w:val="9"/>
        <w:rPr>
          <w:lang w:val="zh-CN"/>
        </w:rPr>
      </w:pPr>
    </w:p>
    <w:p w14:paraId="3AB76A4E">
      <w:pPr>
        <w:jc w:val="center"/>
        <w:rPr>
          <w:rFonts w:ascii="微软雅黑" w:hAnsi="微软雅黑" w:eastAsia="微软雅黑" w:cs="微软雅黑"/>
          <w:b/>
          <w:bCs/>
          <w:sz w:val="24"/>
          <w:szCs w:val="24"/>
          <w:lang w:val="zh-CN"/>
        </w:rPr>
      </w:pPr>
      <w:bookmarkStart w:id="85" w:name="_Toc11983_WPSOffice_Level2"/>
      <w:r>
        <w:rPr>
          <w:rFonts w:hint="eastAsia" w:ascii="微软雅黑" w:hAnsi="微软雅黑" w:eastAsia="微软雅黑" w:cs="微软雅黑"/>
          <w:b/>
          <w:kern w:val="0"/>
          <w:sz w:val="24"/>
          <w:szCs w:val="24"/>
        </w:rPr>
        <w:t>附表6   沥青混凝土面层</w:t>
      </w:r>
      <w:r>
        <w:rPr>
          <w:rFonts w:hint="eastAsia" w:ascii="微软雅黑" w:hAnsi="微软雅黑" w:eastAsia="微软雅黑" w:cs="微软雅黑"/>
          <w:b/>
          <w:bCs/>
          <w:sz w:val="24"/>
          <w:szCs w:val="24"/>
          <w:lang w:val="zh-CN"/>
        </w:rPr>
        <w:t>抗滑构造深度</w:t>
      </w:r>
      <w:bookmarkEnd w:id="85"/>
      <w:r>
        <w:rPr>
          <w:rFonts w:hint="eastAsia" w:ascii="微软雅黑" w:hAnsi="微软雅黑" w:eastAsia="微软雅黑" w:cs="微软雅黑"/>
          <w:b/>
          <w:bCs/>
          <w:sz w:val="24"/>
          <w:szCs w:val="24"/>
          <w:lang w:val="zh-CN"/>
        </w:rPr>
        <w:t>检测结果评定汇总表</w:t>
      </w:r>
    </w:p>
    <w:p w14:paraId="2CE3651F">
      <w:pPr>
        <w:pStyle w:val="9"/>
        <w:spacing w:line="240" w:lineRule="exact"/>
        <w:rPr>
          <w:rFonts w:ascii="微软雅黑" w:hAnsi="微软雅黑" w:eastAsia="微软雅黑" w:cs="微软雅黑"/>
          <w:szCs w:val="24"/>
          <w:lang w:val="zh-CN"/>
        </w:rPr>
      </w:pPr>
    </w:p>
    <w:p w14:paraId="55506A89">
      <w:pPr>
        <w:ind w:right="143" w:rightChars="68"/>
        <w:jc w:val="right"/>
        <w:rPr>
          <w:rFonts w:ascii="微软雅黑" w:hAnsi="微软雅黑" w:eastAsia="微软雅黑" w:cs="微软雅黑"/>
          <w:b/>
          <w:sz w:val="24"/>
          <w:szCs w:val="24"/>
          <w:lang w:val="zh-CN"/>
        </w:rPr>
      </w:pPr>
      <w:bookmarkStart w:id="86" w:name="_Toc32524_WPSOffice_Level2"/>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共1页</w:t>
      </w:r>
      <w:bookmarkEnd w:id="86"/>
    </w:p>
    <w:tbl>
      <w:tblPr>
        <w:tblStyle w:val="22"/>
        <w:tblW w:w="1403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2329"/>
        <w:gridCol w:w="1478"/>
        <w:gridCol w:w="1452"/>
        <w:gridCol w:w="1452"/>
        <w:gridCol w:w="1452"/>
        <w:gridCol w:w="1452"/>
        <w:gridCol w:w="1452"/>
        <w:gridCol w:w="1452"/>
      </w:tblGrid>
      <w:tr w14:paraId="32F72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14" w:type="dxa"/>
            <w:vAlign w:val="center"/>
          </w:tcPr>
          <w:p w14:paraId="5A1861DE">
            <w:pPr>
              <w:autoSpaceDE w:val="0"/>
              <w:autoSpaceDN w:val="0"/>
              <w:adjustRightInd w:val="0"/>
              <w:spacing w:line="400" w:lineRule="exact"/>
              <w:jc w:val="center"/>
              <w:rPr>
                <w:rFonts w:ascii="宋体" w:hAnsi="宋体" w:cs="宋体"/>
                <w:b/>
                <w:bCs/>
                <w:lang w:val="zh-CN"/>
              </w:rPr>
            </w:pPr>
            <w:r>
              <w:rPr>
                <w:rFonts w:hint="eastAsia" w:ascii="宋体" w:hAnsi="宋体" w:cs="宋体"/>
                <w:b/>
                <w:bCs/>
                <w:lang w:val="zh-CN"/>
              </w:rPr>
              <w:t>合同段</w:t>
            </w:r>
          </w:p>
        </w:tc>
        <w:tc>
          <w:tcPr>
            <w:tcW w:w="2329" w:type="dxa"/>
            <w:vAlign w:val="center"/>
          </w:tcPr>
          <w:p w14:paraId="5124012C">
            <w:pPr>
              <w:autoSpaceDE w:val="0"/>
              <w:autoSpaceDN w:val="0"/>
              <w:adjustRightInd w:val="0"/>
              <w:spacing w:line="400" w:lineRule="exact"/>
              <w:jc w:val="center"/>
              <w:rPr>
                <w:rFonts w:ascii="宋体" w:hAnsi="宋体" w:cs="宋体"/>
                <w:b/>
                <w:bCs/>
                <w:lang w:val="zh-CN"/>
              </w:rPr>
            </w:pPr>
            <w:r>
              <w:rPr>
                <w:rFonts w:hint="eastAsia" w:ascii="宋体" w:hAnsi="宋体" w:cs="宋体"/>
                <w:b/>
                <w:bCs/>
                <w:lang w:val="zh-CN"/>
              </w:rPr>
              <w:t>起讫桩号及结构层次</w:t>
            </w:r>
          </w:p>
        </w:tc>
        <w:tc>
          <w:tcPr>
            <w:tcW w:w="1478" w:type="dxa"/>
            <w:vAlign w:val="center"/>
          </w:tcPr>
          <w:p w14:paraId="228666AE">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规定值(mm)</w:t>
            </w:r>
          </w:p>
        </w:tc>
        <w:tc>
          <w:tcPr>
            <w:tcW w:w="1452" w:type="dxa"/>
            <w:vAlign w:val="center"/>
          </w:tcPr>
          <w:p w14:paraId="25559219">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平均值(mm)</w:t>
            </w:r>
          </w:p>
        </w:tc>
        <w:tc>
          <w:tcPr>
            <w:tcW w:w="1452" w:type="dxa"/>
            <w:vAlign w:val="center"/>
          </w:tcPr>
          <w:p w14:paraId="3A0C0D38">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标准差</w:t>
            </w:r>
            <w:r>
              <w:rPr>
                <w:rFonts w:hint="eastAsia" w:ascii="宋体" w:hAnsi="宋体" w:cs="宋体"/>
                <w:b/>
                <w:bCs/>
              </w:rPr>
              <w:t>S</w:t>
            </w:r>
            <w:r>
              <w:rPr>
                <w:rFonts w:hint="eastAsia" w:ascii="宋体" w:hAnsi="宋体" w:cs="宋体"/>
                <w:b/>
                <w:bCs/>
                <w:lang w:val="zh-CN"/>
              </w:rPr>
              <w:t>(mm)</w:t>
            </w:r>
          </w:p>
        </w:tc>
        <w:tc>
          <w:tcPr>
            <w:tcW w:w="1452" w:type="dxa"/>
            <w:vAlign w:val="center"/>
          </w:tcPr>
          <w:p w14:paraId="7DC00FA3">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变异系数（%）</w:t>
            </w:r>
          </w:p>
        </w:tc>
        <w:tc>
          <w:tcPr>
            <w:tcW w:w="1452" w:type="dxa"/>
            <w:vAlign w:val="center"/>
          </w:tcPr>
          <w:p w14:paraId="6D74FD57">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检测数量（处）</w:t>
            </w:r>
          </w:p>
        </w:tc>
        <w:tc>
          <w:tcPr>
            <w:tcW w:w="1452" w:type="dxa"/>
            <w:vAlign w:val="center"/>
          </w:tcPr>
          <w:p w14:paraId="2F1140F7">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合格数量（处）</w:t>
            </w:r>
          </w:p>
        </w:tc>
        <w:tc>
          <w:tcPr>
            <w:tcW w:w="1452" w:type="dxa"/>
            <w:vAlign w:val="center"/>
          </w:tcPr>
          <w:p w14:paraId="5EAC1732">
            <w:pPr>
              <w:autoSpaceDE w:val="0"/>
              <w:autoSpaceDN w:val="0"/>
              <w:adjustRightInd w:val="0"/>
              <w:spacing w:line="300" w:lineRule="exact"/>
              <w:jc w:val="center"/>
              <w:rPr>
                <w:rFonts w:ascii="宋体" w:hAnsi="宋体" w:cs="宋体"/>
                <w:b/>
                <w:bCs/>
                <w:lang w:val="zh-CN"/>
              </w:rPr>
            </w:pPr>
            <w:r>
              <w:rPr>
                <w:rFonts w:hint="eastAsia" w:ascii="宋体" w:hAnsi="宋体" w:cs="宋体"/>
                <w:b/>
                <w:bCs/>
                <w:lang w:val="zh-CN"/>
              </w:rPr>
              <w:t>合格率（%）</w:t>
            </w:r>
          </w:p>
        </w:tc>
      </w:tr>
      <w:tr w14:paraId="26341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14" w:type="dxa"/>
            <w:vAlign w:val="center"/>
          </w:tcPr>
          <w:p w14:paraId="032E565A">
            <w:pPr>
              <w:widowControl/>
              <w:jc w:val="center"/>
              <w:rPr>
                <w:rFonts w:ascii="宋体" w:hAnsi="宋体" w:cs="宋体"/>
              </w:rPr>
            </w:pPr>
            <w:r>
              <w:rPr>
                <w:rFonts w:hint="eastAsia" w:ascii="宋体" w:hAnsi="宋体" w:cs="宋体"/>
                <w:sz w:val="20"/>
                <w:szCs w:val="20"/>
              </w:rPr>
              <w:t>——</w:t>
            </w:r>
          </w:p>
        </w:tc>
        <w:tc>
          <w:tcPr>
            <w:tcW w:w="2329" w:type="dxa"/>
            <w:vAlign w:val="center"/>
          </w:tcPr>
          <w:p w14:paraId="6D3992F3">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沥青混凝土路面面层</w:t>
            </w:r>
          </w:p>
        </w:tc>
        <w:tc>
          <w:tcPr>
            <w:tcW w:w="1478" w:type="dxa"/>
            <w:vAlign w:val="center"/>
          </w:tcPr>
          <w:p w14:paraId="094E55B8">
            <w:pPr>
              <w:autoSpaceDE w:val="0"/>
              <w:autoSpaceDN w:val="0"/>
              <w:adjustRightInd w:val="0"/>
              <w:jc w:val="center"/>
              <w:rPr>
                <w:rFonts w:ascii="宋体" w:hAnsi="宋体" w:cs="宋体"/>
              </w:rPr>
            </w:pPr>
            <w:r>
              <w:rPr>
                <w:rFonts w:hint="eastAsia" w:ascii="宋体" w:hAnsi="宋体" w:cs="宋体"/>
                <w:color w:val="000000"/>
              </w:rPr>
              <w:t>≥0.55</w:t>
            </w:r>
          </w:p>
        </w:tc>
        <w:tc>
          <w:tcPr>
            <w:tcW w:w="1452" w:type="dxa"/>
            <w:vAlign w:val="center"/>
          </w:tcPr>
          <w:p w14:paraId="7120ED2F">
            <w:pPr>
              <w:autoSpaceDE w:val="0"/>
              <w:autoSpaceDN w:val="0"/>
              <w:adjustRightInd w:val="0"/>
              <w:jc w:val="center"/>
              <w:rPr>
                <w:rFonts w:hint="default" w:ascii="宋体" w:hAnsi="宋体" w:eastAsia="宋体" w:cs="宋体"/>
                <w:lang w:val="en-US" w:eastAsia="zh-CN"/>
              </w:rPr>
            </w:pPr>
            <w:r>
              <w:rPr>
                <w:rFonts w:hint="eastAsia" w:ascii="宋体" w:hAnsi="宋体" w:cs="宋体"/>
              </w:rPr>
              <w:t>0.</w:t>
            </w:r>
            <w:r>
              <w:rPr>
                <w:rFonts w:hint="eastAsia" w:ascii="宋体" w:hAnsi="宋体" w:cs="宋体"/>
                <w:lang w:val="en-US" w:eastAsia="zh-CN"/>
              </w:rPr>
              <w:t>70</w:t>
            </w:r>
          </w:p>
        </w:tc>
        <w:tc>
          <w:tcPr>
            <w:tcW w:w="1452" w:type="dxa"/>
            <w:vAlign w:val="center"/>
          </w:tcPr>
          <w:p w14:paraId="2B63D227">
            <w:pPr>
              <w:autoSpaceDE w:val="0"/>
              <w:autoSpaceDN w:val="0"/>
              <w:adjustRightInd w:val="0"/>
              <w:jc w:val="center"/>
              <w:rPr>
                <w:rFonts w:hint="default" w:ascii="宋体" w:hAnsi="宋体" w:eastAsia="宋体" w:cs="宋体"/>
                <w:lang w:val="en-US" w:eastAsia="zh-CN"/>
              </w:rPr>
            </w:pPr>
            <w:r>
              <w:rPr>
                <w:rFonts w:hint="eastAsia" w:ascii="宋体" w:hAnsi="宋体" w:cs="宋体"/>
              </w:rPr>
              <w:t>0.</w:t>
            </w:r>
            <w:r>
              <w:rPr>
                <w:rFonts w:hint="eastAsia" w:ascii="宋体" w:hAnsi="宋体" w:cs="宋体"/>
                <w:lang w:val="en-US" w:eastAsia="zh-CN"/>
              </w:rPr>
              <w:t>071</w:t>
            </w:r>
          </w:p>
        </w:tc>
        <w:tc>
          <w:tcPr>
            <w:tcW w:w="1452" w:type="dxa"/>
            <w:vAlign w:val="center"/>
          </w:tcPr>
          <w:p w14:paraId="69212C93">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1.01</w:t>
            </w:r>
          </w:p>
        </w:tc>
        <w:tc>
          <w:tcPr>
            <w:tcW w:w="1452" w:type="dxa"/>
            <w:vAlign w:val="center"/>
          </w:tcPr>
          <w:p w14:paraId="2E71B187">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11</w:t>
            </w:r>
          </w:p>
        </w:tc>
        <w:tc>
          <w:tcPr>
            <w:tcW w:w="1452" w:type="dxa"/>
            <w:vAlign w:val="center"/>
          </w:tcPr>
          <w:p w14:paraId="6B1E1A91">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11</w:t>
            </w:r>
          </w:p>
        </w:tc>
        <w:tc>
          <w:tcPr>
            <w:tcW w:w="1452" w:type="dxa"/>
            <w:vAlign w:val="center"/>
          </w:tcPr>
          <w:p w14:paraId="73921D2B">
            <w:pPr>
              <w:autoSpaceDE w:val="0"/>
              <w:autoSpaceDN w:val="0"/>
              <w:adjustRightInd w:val="0"/>
              <w:jc w:val="center"/>
              <w:rPr>
                <w:rFonts w:hint="default" w:ascii="宋体" w:hAnsi="宋体" w:eastAsia="宋体" w:cs="宋体"/>
                <w:lang w:val="en-US" w:eastAsia="zh-CN"/>
              </w:rPr>
            </w:pPr>
            <w:r>
              <w:rPr>
                <w:rFonts w:hint="eastAsia" w:ascii="宋体" w:hAnsi="宋体" w:cs="宋体"/>
                <w:lang w:val="en-US" w:eastAsia="zh-CN"/>
              </w:rPr>
              <w:t>100</w:t>
            </w:r>
          </w:p>
        </w:tc>
      </w:tr>
      <w:tr w14:paraId="71CC3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514" w:type="dxa"/>
            <w:vAlign w:val="center"/>
          </w:tcPr>
          <w:p w14:paraId="5B6AAD61">
            <w:pPr>
              <w:jc w:val="center"/>
              <w:rPr>
                <w:rFonts w:ascii="宋体" w:hAnsi="宋体" w:cs="宋体"/>
              </w:rPr>
            </w:pPr>
            <w:r>
              <w:rPr>
                <w:rFonts w:hint="eastAsia" w:ascii="宋体" w:hAnsi="宋体" w:cs="宋体"/>
              </w:rPr>
              <w:t>备注</w:t>
            </w:r>
          </w:p>
        </w:tc>
        <w:tc>
          <w:tcPr>
            <w:tcW w:w="12519" w:type="dxa"/>
            <w:gridSpan w:val="8"/>
            <w:vAlign w:val="center"/>
          </w:tcPr>
          <w:p w14:paraId="16970E58">
            <w:pPr>
              <w:spacing w:line="312" w:lineRule="auto"/>
              <w:rPr>
                <w:rFonts w:ascii="宋体" w:hAnsi="宋体" w:cs="宋体"/>
                <w:color w:val="000000"/>
              </w:rPr>
            </w:pPr>
            <w:r>
              <w:rPr>
                <w:rFonts w:hint="eastAsia" w:ascii="宋体" w:hAnsi="宋体" w:cs="宋体"/>
                <w:sz w:val="20"/>
                <w:szCs w:val="20"/>
              </w:rPr>
              <w:t>（1）</w:t>
            </w:r>
            <w:r>
              <w:rPr>
                <w:rFonts w:hint="eastAsia" w:ascii="宋体" w:hAnsi="宋体" w:cs="宋体"/>
              </w:rPr>
              <w:t>检测沥青混凝土路面段。</w:t>
            </w:r>
          </w:p>
        </w:tc>
      </w:tr>
    </w:tbl>
    <w:p w14:paraId="57F25B93">
      <w:pPr>
        <w:spacing w:line="440" w:lineRule="exact"/>
        <w:rPr>
          <w:rFonts w:ascii="宋体" w:hAnsi="宋体"/>
          <w:sz w:val="28"/>
          <w:szCs w:val="28"/>
        </w:rPr>
      </w:pPr>
    </w:p>
    <w:p w14:paraId="3DEAC3EE">
      <w:pPr>
        <w:pStyle w:val="9"/>
        <w:jc w:val="both"/>
        <w:rPr>
          <w:sz w:val="28"/>
          <w:szCs w:val="28"/>
        </w:rPr>
      </w:pPr>
    </w:p>
    <w:p w14:paraId="51A5D9C3">
      <w:pPr>
        <w:rPr>
          <w:rFonts w:ascii="微软雅黑" w:hAnsi="微软雅黑" w:eastAsia="微软雅黑" w:cs="微软雅黑"/>
          <w:kern w:val="0"/>
          <w:sz w:val="24"/>
          <w:szCs w:val="24"/>
        </w:rPr>
      </w:pPr>
      <w:r>
        <w:rPr>
          <w:rFonts w:hint="eastAsia" w:ascii="微软雅黑" w:hAnsi="微软雅黑" w:eastAsia="微软雅黑" w:cs="微软雅黑"/>
          <w:kern w:val="0"/>
          <w:sz w:val="24"/>
          <w:szCs w:val="24"/>
        </w:rPr>
        <w:br w:type="page"/>
      </w:r>
    </w:p>
    <w:p w14:paraId="2346C61E">
      <w:pPr>
        <w:pStyle w:val="32"/>
        <w:spacing w:line="360" w:lineRule="auto"/>
        <w:ind w:left="540"/>
        <w:jc w:val="center"/>
        <w:rPr>
          <w:rFonts w:ascii="微软雅黑" w:hAnsi="微软雅黑" w:eastAsia="微软雅黑" w:cs="微软雅黑"/>
          <w:sz w:val="24"/>
          <w:szCs w:val="24"/>
          <w:lang w:val="zh-CN"/>
        </w:rPr>
      </w:pPr>
      <w:r>
        <w:rPr>
          <w:rFonts w:hint="eastAsia" w:ascii="微软雅黑" w:hAnsi="微软雅黑" w:eastAsia="微软雅黑" w:cs="微软雅黑"/>
          <w:kern w:val="0"/>
          <w:sz w:val="24"/>
          <w:szCs w:val="24"/>
        </w:rPr>
        <w:t>附表6-1</w:t>
      </w:r>
      <w:bookmarkStart w:id="87" w:name="_Toc19674_WPSOffice_Level2"/>
      <w:bookmarkStart w:id="88" w:name="_Toc14891_WPSOffice_Level2"/>
      <w:bookmarkStart w:id="89" w:name="_Toc11747_WPSOffice_Level2"/>
      <w:bookmarkStart w:id="90" w:name="_Toc20165_WPSOffice_Level2"/>
      <w:r>
        <w:rPr>
          <w:rFonts w:hint="eastAsia" w:ascii="微软雅黑" w:hAnsi="微软雅黑" w:eastAsia="微软雅黑" w:cs="微软雅黑"/>
          <w:kern w:val="0"/>
          <w:sz w:val="24"/>
          <w:szCs w:val="24"/>
        </w:rPr>
        <w:t xml:space="preserve">   沥青混凝土面层</w:t>
      </w:r>
      <w:r>
        <w:rPr>
          <w:rFonts w:hint="eastAsia" w:ascii="微软雅黑" w:hAnsi="微软雅黑" w:eastAsia="微软雅黑" w:cs="微软雅黑"/>
          <w:sz w:val="24"/>
          <w:szCs w:val="24"/>
          <w:lang w:val="zh-CN"/>
        </w:rPr>
        <w:t>抗滑构造深度</w:t>
      </w:r>
      <w:bookmarkEnd w:id="87"/>
      <w:r>
        <w:rPr>
          <w:rFonts w:hint="eastAsia" w:ascii="微软雅黑" w:hAnsi="微软雅黑" w:eastAsia="微软雅黑" w:cs="微软雅黑"/>
          <w:sz w:val="24"/>
          <w:szCs w:val="24"/>
          <w:lang w:val="zh-CN"/>
        </w:rPr>
        <w:t>检测结果汇总表</w:t>
      </w:r>
    </w:p>
    <w:p w14:paraId="0EA2FCE8">
      <w:pPr>
        <w:jc w:val="right"/>
        <w:rPr>
          <w:rFonts w:ascii="微软雅黑" w:hAnsi="微软雅黑" w:eastAsia="微软雅黑" w:cs="微软雅黑"/>
          <w:sz w:val="24"/>
          <w:szCs w:val="24"/>
          <w:lang w:val="zh-CN"/>
        </w:rPr>
      </w:pP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第1页</w:t>
      </w:r>
      <w:r>
        <w:rPr>
          <w:rFonts w:hint="eastAsia" w:ascii="微软雅黑" w:hAnsi="微软雅黑" w:eastAsia="微软雅黑" w:cs="微软雅黑"/>
          <w:sz w:val="24"/>
          <w:szCs w:val="24"/>
        </w:rPr>
        <w:t xml:space="preserve">  </w:t>
      </w:r>
      <w:r>
        <w:rPr>
          <w:rFonts w:hint="eastAsia" w:ascii="微软雅黑" w:hAnsi="微软雅黑" w:eastAsia="微软雅黑" w:cs="微软雅黑"/>
          <w:sz w:val="24"/>
          <w:szCs w:val="24"/>
          <w:lang w:val="zh-CN"/>
        </w:rPr>
        <w:t>共</w:t>
      </w: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zh-CN"/>
        </w:rPr>
        <w:t>页</w:t>
      </w:r>
      <w:bookmarkEnd w:id="88"/>
      <w:bookmarkEnd w:id="89"/>
      <w:bookmarkEnd w:id="90"/>
    </w:p>
    <w:tbl>
      <w:tblPr>
        <w:tblStyle w:val="22"/>
        <w:tblW w:w="143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71"/>
        <w:gridCol w:w="1063"/>
        <w:gridCol w:w="690"/>
        <w:gridCol w:w="858"/>
        <w:gridCol w:w="858"/>
        <w:gridCol w:w="858"/>
        <w:gridCol w:w="861"/>
        <w:gridCol w:w="899"/>
        <w:gridCol w:w="1093"/>
        <w:gridCol w:w="1095"/>
        <w:gridCol w:w="690"/>
        <w:gridCol w:w="867"/>
        <w:gridCol w:w="867"/>
        <w:gridCol w:w="867"/>
        <w:gridCol w:w="869"/>
        <w:gridCol w:w="856"/>
      </w:tblGrid>
      <w:tr w14:paraId="23C96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8" w:hRule="atLeast"/>
          <w:jc w:val="center"/>
        </w:trPr>
        <w:tc>
          <w:tcPr>
            <w:tcW w:w="1071" w:type="dxa"/>
            <w:vMerge w:val="restart"/>
            <w:vAlign w:val="center"/>
          </w:tcPr>
          <w:p w14:paraId="5D0CD175">
            <w:pPr>
              <w:jc w:val="center"/>
              <w:rPr>
                <w:rFonts w:ascii="宋体" w:hAnsi="宋体" w:cs="宋体"/>
                <w:b/>
                <w:bCs/>
                <w:kern w:val="0"/>
              </w:rPr>
            </w:pPr>
            <w:r>
              <w:rPr>
                <w:rFonts w:hint="eastAsia" w:ascii="宋体" w:hAnsi="宋体" w:cs="宋体"/>
                <w:b/>
                <w:bCs/>
              </w:rPr>
              <w:t>起讫桩号</w:t>
            </w:r>
          </w:p>
        </w:tc>
        <w:tc>
          <w:tcPr>
            <w:tcW w:w="1063" w:type="dxa"/>
            <w:vMerge w:val="restart"/>
            <w:vAlign w:val="center"/>
          </w:tcPr>
          <w:p w14:paraId="779F8837">
            <w:pPr>
              <w:jc w:val="center"/>
              <w:rPr>
                <w:rFonts w:ascii="宋体" w:hAnsi="宋体" w:cs="宋体"/>
                <w:b/>
                <w:bCs/>
                <w:kern w:val="0"/>
              </w:rPr>
            </w:pPr>
            <w:r>
              <w:rPr>
                <w:rFonts w:hint="eastAsia" w:ascii="宋体" w:hAnsi="宋体" w:cs="宋体"/>
                <w:b/>
                <w:bCs/>
                <w:kern w:val="0"/>
              </w:rPr>
              <w:t>检测桩号</w:t>
            </w:r>
          </w:p>
        </w:tc>
        <w:tc>
          <w:tcPr>
            <w:tcW w:w="690" w:type="dxa"/>
            <w:vMerge w:val="restart"/>
            <w:vAlign w:val="center"/>
          </w:tcPr>
          <w:p w14:paraId="7AF833C1">
            <w:pPr>
              <w:jc w:val="center"/>
              <w:rPr>
                <w:rFonts w:ascii="宋体" w:hAnsi="宋体" w:cs="宋体"/>
                <w:b/>
                <w:bCs/>
                <w:kern w:val="0"/>
              </w:rPr>
            </w:pPr>
            <w:r>
              <w:rPr>
                <w:rFonts w:hint="eastAsia" w:ascii="宋体" w:hAnsi="宋体" w:cs="宋体"/>
                <w:b/>
                <w:bCs/>
                <w:kern w:val="0"/>
              </w:rPr>
              <w:t>幅位</w:t>
            </w:r>
          </w:p>
        </w:tc>
        <w:tc>
          <w:tcPr>
            <w:tcW w:w="3435" w:type="dxa"/>
            <w:gridSpan w:val="4"/>
            <w:vAlign w:val="center"/>
          </w:tcPr>
          <w:p w14:paraId="2CAA2CBE">
            <w:pPr>
              <w:jc w:val="center"/>
              <w:rPr>
                <w:rFonts w:ascii="宋体" w:hAnsi="宋体" w:cs="宋体"/>
                <w:b/>
                <w:bCs/>
                <w:kern w:val="0"/>
              </w:rPr>
            </w:pPr>
            <w:r>
              <w:rPr>
                <w:rFonts w:hint="eastAsia" w:ascii="宋体" w:hAnsi="宋体" w:cs="宋体"/>
                <w:b/>
                <w:bCs/>
                <w:kern w:val="0"/>
              </w:rPr>
              <w:t>路面表面构造深度TD(mm)</w:t>
            </w:r>
          </w:p>
        </w:tc>
        <w:tc>
          <w:tcPr>
            <w:tcW w:w="899" w:type="dxa"/>
            <w:vMerge w:val="restart"/>
            <w:vAlign w:val="center"/>
          </w:tcPr>
          <w:p w14:paraId="010686F5">
            <w:pPr>
              <w:jc w:val="center"/>
              <w:rPr>
                <w:rFonts w:ascii="宋体" w:hAnsi="宋体" w:cs="宋体"/>
                <w:b/>
                <w:bCs/>
                <w:kern w:val="0"/>
              </w:rPr>
            </w:pPr>
            <w:r>
              <w:rPr>
                <w:rFonts w:hint="eastAsia" w:ascii="宋体" w:hAnsi="宋体" w:cs="宋体"/>
                <w:b/>
                <w:bCs/>
                <w:kern w:val="0"/>
              </w:rPr>
              <w:t>检测 结论</w:t>
            </w:r>
          </w:p>
        </w:tc>
        <w:tc>
          <w:tcPr>
            <w:tcW w:w="1093" w:type="dxa"/>
            <w:vMerge w:val="restart"/>
            <w:vAlign w:val="center"/>
          </w:tcPr>
          <w:p w14:paraId="68C2F0FB">
            <w:pPr>
              <w:jc w:val="center"/>
              <w:rPr>
                <w:rFonts w:ascii="宋体" w:hAnsi="宋体" w:cs="宋体"/>
                <w:b/>
                <w:bCs/>
              </w:rPr>
            </w:pPr>
            <w:r>
              <w:rPr>
                <w:rFonts w:hint="eastAsia" w:ascii="宋体" w:hAnsi="宋体" w:cs="宋体"/>
                <w:b/>
                <w:bCs/>
              </w:rPr>
              <w:t>起讫桩号</w:t>
            </w:r>
          </w:p>
        </w:tc>
        <w:tc>
          <w:tcPr>
            <w:tcW w:w="1095" w:type="dxa"/>
            <w:vMerge w:val="restart"/>
            <w:vAlign w:val="center"/>
          </w:tcPr>
          <w:p w14:paraId="6DF4FCC7">
            <w:pPr>
              <w:jc w:val="center"/>
              <w:rPr>
                <w:rFonts w:ascii="宋体" w:hAnsi="宋体" w:cs="宋体"/>
                <w:b/>
                <w:bCs/>
              </w:rPr>
            </w:pPr>
            <w:r>
              <w:rPr>
                <w:rFonts w:hint="eastAsia" w:ascii="宋体" w:hAnsi="宋体" w:cs="宋体"/>
                <w:b/>
                <w:bCs/>
                <w:kern w:val="0"/>
              </w:rPr>
              <w:t>检测桩号</w:t>
            </w:r>
          </w:p>
        </w:tc>
        <w:tc>
          <w:tcPr>
            <w:tcW w:w="690" w:type="dxa"/>
            <w:vMerge w:val="restart"/>
            <w:vAlign w:val="center"/>
          </w:tcPr>
          <w:p w14:paraId="6EB187B3">
            <w:pPr>
              <w:jc w:val="center"/>
              <w:rPr>
                <w:rFonts w:ascii="宋体" w:hAnsi="宋体" w:cs="宋体"/>
                <w:b/>
                <w:bCs/>
              </w:rPr>
            </w:pPr>
            <w:r>
              <w:rPr>
                <w:rFonts w:hint="eastAsia" w:ascii="宋体" w:hAnsi="宋体" w:cs="宋体"/>
                <w:b/>
                <w:bCs/>
                <w:kern w:val="0"/>
              </w:rPr>
              <w:t>幅位</w:t>
            </w:r>
          </w:p>
        </w:tc>
        <w:tc>
          <w:tcPr>
            <w:tcW w:w="3470" w:type="dxa"/>
            <w:gridSpan w:val="4"/>
            <w:vAlign w:val="center"/>
          </w:tcPr>
          <w:p w14:paraId="518D3D7B">
            <w:pPr>
              <w:jc w:val="center"/>
              <w:rPr>
                <w:rFonts w:ascii="宋体" w:hAnsi="宋体" w:cs="宋体"/>
                <w:b/>
                <w:bCs/>
              </w:rPr>
            </w:pPr>
            <w:r>
              <w:rPr>
                <w:rFonts w:hint="eastAsia" w:ascii="宋体" w:hAnsi="宋体" w:cs="宋体"/>
                <w:b/>
                <w:bCs/>
                <w:kern w:val="0"/>
              </w:rPr>
              <w:t>路面表面构造深度TD(mm)</w:t>
            </w:r>
          </w:p>
        </w:tc>
        <w:tc>
          <w:tcPr>
            <w:tcW w:w="856" w:type="dxa"/>
            <w:vMerge w:val="restart"/>
            <w:vAlign w:val="center"/>
          </w:tcPr>
          <w:p w14:paraId="7E931851">
            <w:pPr>
              <w:jc w:val="center"/>
              <w:rPr>
                <w:rFonts w:ascii="宋体" w:hAnsi="宋体" w:cs="宋体"/>
                <w:b/>
                <w:bCs/>
                <w:kern w:val="0"/>
              </w:rPr>
            </w:pPr>
            <w:r>
              <w:rPr>
                <w:rFonts w:hint="eastAsia" w:ascii="宋体" w:hAnsi="宋体" w:cs="宋体"/>
                <w:b/>
                <w:bCs/>
                <w:kern w:val="0"/>
              </w:rPr>
              <w:t>检测</w:t>
            </w:r>
          </w:p>
          <w:p w14:paraId="1014E689">
            <w:pPr>
              <w:jc w:val="center"/>
              <w:rPr>
                <w:rFonts w:ascii="宋体" w:hAnsi="宋体" w:cs="宋体"/>
                <w:b/>
                <w:bCs/>
              </w:rPr>
            </w:pPr>
            <w:r>
              <w:rPr>
                <w:rFonts w:hint="eastAsia" w:ascii="宋体" w:hAnsi="宋体" w:cs="宋体"/>
                <w:b/>
                <w:bCs/>
                <w:kern w:val="0"/>
              </w:rPr>
              <w:t>结论</w:t>
            </w:r>
          </w:p>
        </w:tc>
      </w:tr>
      <w:tr w14:paraId="663F6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9" w:hRule="atLeast"/>
          <w:jc w:val="center"/>
        </w:trPr>
        <w:tc>
          <w:tcPr>
            <w:tcW w:w="1071" w:type="dxa"/>
            <w:vMerge w:val="continue"/>
            <w:vAlign w:val="center"/>
          </w:tcPr>
          <w:p w14:paraId="07258B0C">
            <w:pPr>
              <w:jc w:val="center"/>
              <w:rPr>
                <w:rFonts w:ascii="宋体" w:hAnsi="宋体" w:cs="宋体"/>
                <w:b/>
                <w:kern w:val="0"/>
              </w:rPr>
            </w:pPr>
          </w:p>
        </w:tc>
        <w:tc>
          <w:tcPr>
            <w:tcW w:w="1063" w:type="dxa"/>
            <w:vMerge w:val="continue"/>
            <w:vAlign w:val="center"/>
          </w:tcPr>
          <w:p w14:paraId="6C129D25">
            <w:pPr>
              <w:jc w:val="center"/>
              <w:rPr>
                <w:rFonts w:ascii="宋体" w:hAnsi="宋体" w:cs="宋体"/>
                <w:b/>
                <w:kern w:val="0"/>
              </w:rPr>
            </w:pPr>
          </w:p>
        </w:tc>
        <w:tc>
          <w:tcPr>
            <w:tcW w:w="690" w:type="dxa"/>
            <w:vMerge w:val="continue"/>
            <w:vAlign w:val="center"/>
          </w:tcPr>
          <w:p w14:paraId="45849738">
            <w:pPr>
              <w:jc w:val="center"/>
              <w:rPr>
                <w:rFonts w:ascii="宋体" w:hAnsi="宋体" w:cs="宋体"/>
                <w:b/>
                <w:kern w:val="0"/>
              </w:rPr>
            </w:pPr>
          </w:p>
        </w:tc>
        <w:tc>
          <w:tcPr>
            <w:tcW w:w="858" w:type="dxa"/>
            <w:vAlign w:val="center"/>
          </w:tcPr>
          <w:p w14:paraId="06C74B8C">
            <w:pPr>
              <w:jc w:val="center"/>
              <w:rPr>
                <w:rFonts w:ascii="宋体" w:hAnsi="宋体" w:cs="宋体"/>
                <w:b/>
                <w:kern w:val="0"/>
              </w:rPr>
            </w:pPr>
            <w:r>
              <w:rPr>
                <w:rFonts w:hint="eastAsia" w:ascii="宋体" w:hAnsi="宋体" w:cs="宋体"/>
                <w:b/>
                <w:kern w:val="0"/>
              </w:rPr>
              <w:t>左测点</w:t>
            </w:r>
          </w:p>
        </w:tc>
        <w:tc>
          <w:tcPr>
            <w:tcW w:w="858" w:type="dxa"/>
            <w:vAlign w:val="center"/>
          </w:tcPr>
          <w:p w14:paraId="6A0949F1">
            <w:pPr>
              <w:jc w:val="center"/>
              <w:rPr>
                <w:rFonts w:ascii="宋体" w:hAnsi="宋体" w:cs="宋体"/>
                <w:b/>
                <w:kern w:val="0"/>
              </w:rPr>
            </w:pPr>
            <w:r>
              <w:rPr>
                <w:rFonts w:hint="eastAsia" w:ascii="宋体" w:hAnsi="宋体" w:cs="宋体"/>
                <w:b/>
                <w:kern w:val="0"/>
              </w:rPr>
              <w:t>中测点</w:t>
            </w:r>
          </w:p>
        </w:tc>
        <w:tc>
          <w:tcPr>
            <w:tcW w:w="858" w:type="dxa"/>
            <w:vAlign w:val="center"/>
          </w:tcPr>
          <w:p w14:paraId="5128BA17">
            <w:pPr>
              <w:jc w:val="center"/>
              <w:rPr>
                <w:rFonts w:ascii="宋体" w:hAnsi="宋体" w:cs="宋体"/>
                <w:b/>
                <w:kern w:val="0"/>
              </w:rPr>
            </w:pPr>
            <w:r>
              <w:rPr>
                <w:rFonts w:hint="eastAsia" w:ascii="宋体" w:hAnsi="宋体" w:cs="宋体"/>
                <w:b/>
                <w:kern w:val="0"/>
              </w:rPr>
              <w:t>右测点</w:t>
            </w:r>
          </w:p>
        </w:tc>
        <w:tc>
          <w:tcPr>
            <w:tcW w:w="861" w:type="dxa"/>
            <w:vAlign w:val="center"/>
          </w:tcPr>
          <w:p w14:paraId="77E0E37C">
            <w:pPr>
              <w:jc w:val="center"/>
              <w:rPr>
                <w:rFonts w:ascii="宋体" w:hAnsi="宋体" w:cs="宋体"/>
                <w:b/>
                <w:kern w:val="0"/>
              </w:rPr>
            </w:pPr>
            <w:r>
              <w:rPr>
                <w:rFonts w:hint="eastAsia" w:ascii="宋体" w:hAnsi="宋体" w:cs="宋体"/>
                <w:b/>
                <w:kern w:val="0"/>
              </w:rPr>
              <w:t>平均值</w:t>
            </w:r>
          </w:p>
        </w:tc>
        <w:tc>
          <w:tcPr>
            <w:tcW w:w="899" w:type="dxa"/>
            <w:vMerge w:val="continue"/>
            <w:vAlign w:val="center"/>
          </w:tcPr>
          <w:p w14:paraId="4E85AC27">
            <w:pPr>
              <w:jc w:val="center"/>
              <w:rPr>
                <w:rFonts w:ascii="宋体" w:hAnsi="宋体" w:cs="宋体"/>
                <w:bCs/>
                <w:kern w:val="0"/>
              </w:rPr>
            </w:pPr>
          </w:p>
        </w:tc>
        <w:tc>
          <w:tcPr>
            <w:tcW w:w="1093" w:type="dxa"/>
            <w:vMerge w:val="continue"/>
            <w:vAlign w:val="center"/>
          </w:tcPr>
          <w:p w14:paraId="125C13C1">
            <w:pPr>
              <w:jc w:val="center"/>
              <w:rPr>
                <w:rFonts w:ascii="宋体" w:hAnsi="宋体" w:cs="宋体"/>
                <w:bCs/>
              </w:rPr>
            </w:pPr>
          </w:p>
        </w:tc>
        <w:tc>
          <w:tcPr>
            <w:tcW w:w="1095" w:type="dxa"/>
            <w:vMerge w:val="continue"/>
            <w:vAlign w:val="center"/>
          </w:tcPr>
          <w:p w14:paraId="468779A7">
            <w:pPr>
              <w:jc w:val="center"/>
              <w:rPr>
                <w:rFonts w:ascii="宋体" w:hAnsi="宋体" w:cs="宋体"/>
                <w:bCs/>
              </w:rPr>
            </w:pPr>
          </w:p>
        </w:tc>
        <w:tc>
          <w:tcPr>
            <w:tcW w:w="690" w:type="dxa"/>
            <w:vMerge w:val="continue"/>
            <w:vAlign w:val="center"/>
          </w:tcPr>
          <w:p w14:paraId="66568BEB">
            <w:pPr>
              <w:jc w:val="center"/>
              <w:rPr>
                <w:rFonts w:ascii="宋体" w:hAnsi="宋体" w:cs="宋体"/>
                <w:bCs/>
              </w:rPr>
            </w:pPr>
          </w:p>
        </w:tc>
        <w:tc>
          <w:tcPr>
            <w:tcW w:w="867" w:type="dxa"/>
            <w:vAlign w:val="center"/>
          </w:tcPr>
          <w:p w14:paraId="0F0D2D6D">
            <w:pPr>
              <w:jc w:val="center"/>
              <w:rPr>
                <w:rFonts w:ascii="宋体" w:hAnsi="宋体" w:cs="宋体"/>
                <w:b/>
              </w:rPr>
            </w:pPr>
            <w:r>
              <w:rPr>
                <w:rFonts w:hint="eastAsia" w:ascii="宋体" w:hAnsi="宋体" w:cs="宋体"/>
                <w:b/>
                <w:kern w:val="0"/>
              </w:rPr>
              <w:t>左测点</w:t>
            </w:r>
          </w:p>
        </w:tc>
        <w:tc>
          <w:tcPr>
            <w:tcW w:w="867" w:type="dxa"/>
            <w:vAlign w:val="center"/>
          </w:tcPr>
          <w:p w14:paraId="69C593B6">
            <w:pPr>
              <w:jc w:val="center"/>
              <w:rPr>
                <w:rFonts w:ascii="宋体" w:hAnsi="宋体" w:cs="宋体"/>
                <w:b/>
              </w:rPr>
            </w:pPr>
            <w:r>
              <w:rPr>
                <w:rFonts w:hint="eastAsia" w:ascii="宋体" w:hAnsi="宋体" w:cs="宋体"/>
                <w:b/>
                <w:kern w:val="0"/>
              </w:rPr>
              <w:t>中测点</w:t>
            </w:r>
          </w:p>
        </w:tc>
        <w:tc>
          <w:tcPr>
            <w:tcW w:w="867" w:type="dxa"/>
            <w:vAlign w:val="center"/>
          </w:tcPr>
          <w:p w14:paraId="39C5DE33">
            <w:pPr>
              <w:jc w:val="center"/>
              <w:rPr>
                <w:rFonts w:ascii="宋体" w:hAnsi="宋体" w:cs="宋体"/>
                <w:b/>
              </w:rPr>
            </w:pPr>
            <w:r>
              <w:rPr>
                <w:rFonts w:hint="eastAsia" w:ascii="宋体" w:hAnsi="宋体" w:cs="宋体"/>
                <w:b/>
                <w:kern w:val="0"/>
              </w:rPr>
              <w:t>右测点</w:t>
            </w:r>
          </w:p>
        </w:tc>
        <w:tc>
          <w:tcPr>
            <w:tcW w:w="869" w:type="dxa"/>
            <w:vAlign w:val="center"/>
          </w:tcPr>
          <w:p w14:paraId="4F1285E5">
            <w:pPr>
              <w:jc w:val="center"/>
              <w:rPr>
                <w:rFonts w:ascii="宋体" w:hAnsi="宋体" w:cs="宋体"/>
                <w:b/>
              </w:rPr>
            </w:pPr>
            <w:r>
              <w:rPr>
                <w:rFonts w:hint="eastAsia" w:ascii="宋体" w:hAnsi="宋体" w:cs="宋体"/>
                <w:b/>
                <w:kern w:val="0"/>
              </w:rPr>
              <w:t>平均值</w:t>
            </w:r>
          </w:p>
        </w:tc>
        <w:tc>
          <w:tcPr>
            <w:tcW w:w="856" w:type="dxa"/>
            <w:vMerge w:val="continue"/>
            <w:vAlign w:val="center"/>
          </w:tcPr>
          <w:p w14:paraId="01AFCCC1">
            <w:pPr>
              <w:jc w:val="center"/>
              <w:rPr>
                <w:rFonts w:ascii="宋体" w:hAnsi="宋体" w:cs="宋体"/>
              </w:rPr>
            </w:pPr>
          </w:p>
        </w:tc>
      </w:tr>
      <w:tr w14:paraId="740C8C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restart"/>
            <w:vAlign w:val="center"/>
          </w:tcPr>
          <w:p w14:paraId="743D1917">
            <w:pPr>
              <w:widowControl/>
              <w:jc w:val="center"/>
              <w:textAlignment w:val="center"/>
              <w:rPr>
                <w:rFonts w:ascii="宋体" w:hAnsi="宋体" w:cs="宋体"/>
                <w:color w:val="000000"/>
                <w:kern w:val="0"/>
                <w:lang w:bidi="ar"/>
              </w:rPr>
            </w:pPr>
            <w:r>
              <w:rPr>
                <w:rFonts w:hint="eastAsia" w:ascii="宋体" w:hAnsi="宋体" w:cs="宋体"/>
              </w:rPr>
              <w:t>K104+302～K108+780、K116+500～K121+700</w:t>
            </w:r>
          </w:p>
        </w:tc>
        <w:tc>
          <w:tcPr>
            <w:tcW w:w="1063" w:type="dxa"/>
            <w:vAlign w:val="center"/>
          </w:tcPr>
          <w:p w14:paraId="2234E3E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K104+515</w:t>
            </w:r>
          </w:p>
        </w:tc>
        <w:tc>
          <w:tcPr>
            <w:tcW w:w="690" w:type="dxa"/>
            <w:vAlign w:val="center"/>
          </w:tcPr>
          <w:p w14:paraId="53AB2BE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58" w:type="dxa"/>
            <w:vAlign w:val="top"/>
          </w:tcPr>
          <w:p w14:paraId="5BD3BE82">
            <w:pPr>
              <w:pStyle w:val="69"/>
              <w:spacing w:before="121" w:line="269" w:lineRule="exact"/>
              <w:jc w:val="center"/>
              <w:rPr>
                <w:rFonts w:ascii="宋体" w:hAnsi="宋体" w:cs="宋体"/>
                <w:color w:val="000000"/>
                <w:kern w:val="0"/>
                <w:lang w:bidi="ar"/>
              </w:rPr>
            </w:pPr>
            <w:r>
              <w:rPr>
                <w:spacing w:val="2"/>
                <w:position w:val="1"/>
              </w:rPr>
              <w:t>0.63</w:t>
            </w:r>
          </w:p>
        </w:tc>
        <w:tc>
          <w:tcPr>
            <w:tcW w:w="858" w:type="dxa"/>
            <w:vAlign w:val="top"/>
          </w:tcPr>
          <w:p w14:paraId="52B4F710">
            <w:pPr>
              <w:pStyle w:val="69"/>
              <w:spacing w:before="121" w:line="269" w:lineRule="exact"/>
              <w:jc w:val="center"/>
              <w:rPr>
                <w:rFonts w:ascii="宋体" w:hAnsi="宋体" w:cs="宋体"/>
                <w:color w:val="000000"/>
                <w:kern w:val="0"/>
                <w:lang w:bidi="ar"/>
              </w:rPr>
            </w:pPr>
            <w:r>
              <w:rPr>
                <w:spacing w:val="2"/>
                <w:position w:val="1"/>
              </w:rPr>
              <w:t>0.69</w:t>
            </w:r>
          </w:p>
        </w:tc>
        <w:tc>
          <w:tcPr>
            <w:tcW w:w="858" w:type="dxa"/>
            <w:vAlign w:val="top"/>
          </w:tcPr>
          <w:p w14:paraId="4909BD97">
            <w:pPr>
              <w:pStyle w:val="69"/>
              <w:spacing w:before="121" w:line="269" w:lineRule="exact"/>
              <w:jc w:val="center"/>
              <w:rPr>
                <w:rFonts w:ascii="宋体" w:hAnsi="宋体" w:cs="宋体"/>
                <w:color w:val="000000"/>
                <w:kern w:val="0"/>
                <w:lang w:bidi="ar"/>
              </w:rPr>
            </w:pPr>
            <w:r>
              <w:rPr>
                <w:spacing w:val="2"/>
                <w:position w:val="1"/>
              </w:rPr>
              <w:t>0.55</w:t>
            </w:r>
          </w:p>
        </w:tc>
        <w:tc>
          <w:tcPr>
            <w:tcW w:w="861" w:type="dxa"/>
            <w:vAlign w:val="top"/>
          </w:tcPr>
          <w:p w14:paraId="17823805">
            <w:pPr>
              <w:pStyle w:val="69"/>
              <w:spacing w:before="121" w:line="269" w:lineRule="exact"/>
              <w:jc w:val="center"/>
              <w:rPr>
                <w:rFonts w:ascii="宋体" w:hAnsi="宋体" w:cs="宋体"/>
                <w:color w:val="000000"/>
                <w:kern w:val="0"/>
                <w:lang w:bidi="ar"/>
              </w:rPr>
            </w:pPr>
            <w:r>
              <w:rPr>
                <w:spacing w:val="2"/>
                <w:position w:val="1"/>
              </w:rPr>
              <w:t>0.62</w:t>
            </w:r>
          </w:p>
        </w:tc>
        <w:tc>
          <w:tcPr>
            <w:tcW w:w="899" w:type="dxa"/>
            <w:vAlign w:val="center"/>
          </w:tcPr>
          <w:p w14:paraId="1D813E9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c>
          <w:tcPr>
            <w:tcW w:w="1093" w:type="dxa"/>
            <w:vMerge w:val="restart"/>
            <w:vAlign w:val="center"/>
          </w:tcPr>
          <w:p w14:paraId="542D35C9">
            <w:pPr>
              <w:widowControl/>
              <w:jc w:val="center"/>
              <w:textAlignment w:val="center"/>
              <w:rPr>
                <w:rFonts w:ascii="宋体" w:hAnsi="宋体" w:cs="宋体"/>
                <w:color w:val="000000"/>
                <w:kern w:val="0"/>
                <w:lang w:bidi="ar"/>
              </w:rPr>
            </w:pPr>
            <w:r>
              <w:rPr>
                <w:rFonts w:hint="eastAsia" w:ascii="宋体" w:hAnsi="宋体" w:cs="宋体"/>
              </w:rPr>
              <w:t>K104+302～K108+780、K116+500～K121+700</w:t>
            </w:r>
          </w:p>
        </w:tc>
        <w:tc>
          <w:tcPr>
            <w:tcW w:w="1095" w:type="dxa"/>
            <w:vAlign w:val="center"/>
          </w:tcPr>
          <w:p w14:paraId="5E4DAD1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K117+250</w:t>
            </w:r>
          </w:p>
        </w:tc>
        <w:tc>
          <w:tcPr>
            <w:tcW w:w="690" w:type="dxa"/>
            <w:vAlign w:val="center"/>
          </w:tcPr>
          <w:p w14:paraId="056DE7A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67" w:type="dxa"/>
            <w:vAlign w:val="top"/>
          </w:tcPr>
          <w:p w14:paraId="7851CD77">
            <w:pPr>
              <w:pStyle w:val="69"/>
              <w:spacing w:before="121" w:line="269" w:lineRule="exact"/>
              <w:jc w:val="center"/>
              <w:rPr>
                <w:rFonts w:ascii="宋体" w:hAnsi="宋体" w:cs="宋体"/>
                <w:color w:val="000000"/>
                <w:kern w:val="0"/>
                <w:lang w:bidi="ar"/>
              </w:rPr>
            </w:pPr>
            <w:r>
              <w:rPr>
                <w:spacing w:val="2"/>
                <w:position w:val="1"/>
              </w:rPr>
              <w:t>0.80</w:t>
            </w:r>
          </w:p>
        </w:tc>
        <w:tc>
          <w:tcPr>
            <w:tcW w:w="867" w:type="dxa"/>
            <w:vAlign w:val="top"/>
          </w:tcPr>
          <w:p w14:paraId="0DC5B726">
            <w:pPr>
              <w:pStyle w:val="69"/>
              <w:spacing w:before="121" w:line="269" w:lineRule="exact"/>
              <w:jc w:val="center"/>
              <w:rPr>
                <w:rFonts w:ascii="宋体" w:hAnsi="宋体" w:cs="宋体"/>
                <w:color w:val="000000"/>
                <w:kern w:val="0"/>
                <w:lang w:bidi="ar"/>
              </w:rPr>
            </w:pPr>
            <w:r>
              <w:rPr>
                <w:spacing w:val="2"/>
                <w:position w:val="1"/>
              </w:rPr>
              <w:t>0.77</w:t>
            </w:r>
          </w:p>
        </w:tc>
        <w:tc>
          <w:tcPr>
            <w:tcW w:w="867" w:type="dxa"/>
            <w:vAlign w:val="top"/>
          </w:tcPr>
          <w:p w14:paraId="64E0F747">
            <w:pPr>
              <w:pStyle w:val="69"/>
              <w:spacing w:before="121" w:line="269" w:lineRule="exact"/>
              <w:jc w:val="center"/>
              <w:rPr>
                <w:rFonts w:ascii="宋体" w:hAnsi="宋体" w:cs="宋体"/>
                <w:color w:val="000000"/>
                <w:kern w:val="0"/>
                <w:lang w:bidi="ar"/>
              </w:rPr>
            </w:pPr>
            <w:r>
              <w:rPr>
                <w:spacing w:val="2"/>
                <w:position w:val="1"/>
              </w:rPr>
              <w:t>0.77</w:t>
            </w:r>
          </w:p>
        </w:tc>
        <w:tc>
          <w:tcPr>
            <w:tcW w:w="869" w:type="dxa"/>
            <w:vAlign w:val="top"/>
          </w:tcPr>
          <w:p w14:paraId="3FBBB1FB">
            <w:pPr>
              <w:pStyle w:val="69"/>
              <w:spacing w:before="121" w:line="269" w:lineRule="exact"/>
              <w:jc w:val="center"/>
              <w:rPr>
                <w:rFonts w:ascii="宋体" w:hAnsi="宋体" w:cs="宋体"/>
                <w:color w:val="000000"/>
                <w:kern w:val="0"/>
                <w:lang w:bidi="ar"/>
              </w:rPr>
            </w:pPr>
            <w:r>
              <w:rPr>
                <w:spacing w:val="2"/>
                <w:position w:val="1"/>
              </w:rPr>
              <w:t>0.78</w:t>
            </w:r>
          </w:p>
        </w:tc>
        <w:tc>
          <w:tcPr>
            <w:tcW w:w="856" w:type="dxa"/>
            <w:vAlign w:val="center"/>
          </w:tcPr>
          <w:p w14:paraId="0F5B25B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r>
      <w:tr w14:paraId="04650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3C64CA7E">
            <w:pPr>
              <w:widowControl/>
              <w:jc w:val="center"/>
              <w:textAlignment w:val="center"/>
              <w:rPr>
                <w:rFonts w:ascii="宋体" w:hAnsi="宋体" w:cs="宋体"/>
                <w:color w:val="000000"/>
                <w:kern w:val="0"/>
                <w:lang w:bidi="ar"/>
              </w:rPr>
            </w:pPr>
          </w:p>
        </w:tc>
        <w:tc>
          <w:tcPr>
            <w:tcW w:w="1063" w:type="dxa"/>
            <w:vAlign w:val="center"/>
          </w:tcPr>
          <w:p w14:paraId="1E961BB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K105+815</w:t>
            </w:r>
          </w:p>
        </w:tc>
        <w:tc>
          <w:tcPr>
            <w:tcW w:w="690" w:type="dxa"/>
            <w:vAlign w:val="center"/>
          </w:tcPr>
          <w:p w14:paraId="494ED838">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58" w:type="dxa"/>
            <w:vAlign w:val="top"/>
          </w:tcPr>
          <w:p w14:paraId="5B063535">
            <w:pPr>
              <w:pStyle w:val="69"/>
              <w:spacing w:before="122" w:line="269" w:lineRule="exact"/>
              <w:jc w:val="center"/>
              <w:rPr>
                <w:rFonts w:ascii="宋体" w:hAnsi="宋体" w:cs="宋体"/>
                <w:color w:val="000000"/>
                <w:kern w:val="0"/>
                <w:lang w:bidi="ar"/>
              </w:rPr>
            </w:pPr>
            <w:r>
              <w:rPr>
                <w:spacing w:val="2"/>
                <w:position w:val="1"/>
              </w:rPr>
              <w:t>0.72</w:t>
            </w:r>
          </w:p>
        </w:tc>
        <w:tc>
          <w:tcPr>
            <w:tcW w:w="858" w:type="dxa"/>
            <w:vAlign w:val="top"/>
          </w:tcPr>
          <w:p w14:paraId="4681CA4E">
            <w:pPr>
              <w:pStyle w:val="69"/>
              <w:spacing w:before="122" w:line="269" w:lineRule="exact"/>
              <w:jc w:val="center"/>
              <w:rPr>
                <w:rFonts w:ascii="宋体" w:hAnsi="宋体" w:cs="宋体"/>
                <w:color w:val="000000"/>
                <w:kern w:val="0"/>
                <w:lang w:bidi="ar"/>
              </w:rPr>
            </w:pPr>
            <w:r>
              <w:rPr>
                <w:spacing w:val="2"/>
                <w:position w:val="1"/>
              </w:rPr>
              <w:t>0.53</w:t>
            </w:r>
          </w:p>
        </w:tc>
        <w:tc>
          <w:tcPr>
            <w:tcW w:w="858" w:type="dxa"/>
            <w:vAlign w:val="top"/>
          </w:tcPr>
          <w:p w14:paraId="082149A0">
            <w:pPr>
              <w:pStyle w:val="69"/>
              <w:spacing w:before="122" w:line="269" w:lineRule="exact"/>
              <w:jc w:val="center"/>
              <w:rPr>
                <w:rFonts w:ascii="宋体" w:hAnsi="宋体" w:cs="宋体"/>
                <w:color w:val="000000"/>
                <w:kern w:val="0"/>
                <w:lang w:bidi="ar"/>
              </w:rPr>
            </w:pPr>
            <w:r>
              <w:rPr>
                <w:spacing w:val="2"/>
                <w:position w:val="1"/>
              </w:rPr>
              <w:t>0.63</w:t>
            </w:r>
          </w:p>
        </w:tc>
        <w:tc>
          <w:tcPr>
            <w:tcW w:w="861" w:type="dxa"/>
            <w:vAlign w:val="top"/>
          </w:tcPr>
          <w:p w14:paraId="6EC1EECC">
            <w:pPr>
              <w:pStyle w:val="69"/>
              <w:spacing w:before="122" w:line="269" w:lineRule="exact"/>
              <w:jc w:val="center"/>
              <w:rPr>
                <w:rFonts w:ascii="宋体" w:hAnsi="宋体" w:cs="宋体"/>
                <w:color w:val="000000"/>
                <w:kern w:val="0"/>
                <w:lang w:bidi="ar"/>
              </w:rPr>
            </w:pPr>
            <w:r>
              <w:rPr>
                <w:spacing w:val="2"/>
                <w:position w:val="1"/>
              </w:rPr>
              <w:t>0.63</w:t>
            </w:r>
          </w:p>
        </w:tc>
        <w:tc>
          <w:tcPr>
            <w:tcW w:w="899" w:type="dxa"/>
            <w:vAlign w:val="center"/>
          </w:tcPr>
          <w:p w14:paraId="1B7E461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c>
          <w:tcPr>
            <w:tcW w:w="1093" w:type="dxa"/>
            <w:vMerge w:val="continue"/>
            <w:vAlign w:val="center"/>
          </w:tcPr>
          <w:p w14:paraId="54100772">
            <w:pPr>
              <w:widowControl/>
              <w:jc w:val="center"/>
              <w:textAlignment w:val="center"/>
              <w:rPr>
                <w:rFonts w:ascii="宋体" w:hAnsi="宋体" w:cs="宋体"/>
                <w:color w:val="000000"/>
                <w:kern w:val="0"/>
                <w:lang w:bidi="ar"/>
              </w:rPr>
            </w:pPr>
          </w:p>
        </w:tc>
        <w:tc>
          <w:tcPr>
            <w:tcW w:w="1095" w:type="dxa"/>
            <w:vAlign w:val="center"/>
          </w:tcPr>
          <w:p w14:paraId="5BE9B50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K118+620</w:t>
            </w:r>
          </w:p>
        </w:tc>
        <w:tc>
          <w:tcPr>
            <w:tcW w:w="690" w:type="dxa"/>
            <w:vAlign w:val="center"/>
          </w:tcPr>
          <w:p w14:paraId="30814A9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867" w:type="dxa"/>
            <w:vAlign w:val="top"/>
          </w:tcPr>
          <w:p w14:paraId="79BF6F70">
            <w:pPr>
              <w:pStyle w:val="69"/>
              <w:spacing w:before="122" w:line="269" w:lineRule="exact"/>
              <w:jc w:val="center"/>
              <w:rPr>
                <w:rFonts w:ascii="宋体" w:hAnsi="宋体" w:cs="宋体"/>
                <w:color w:val="000000"/>
                <w:kern w:val="0"/>
                <w:lang w:bidi="ar"/>
              </w:rPr>
            </w:pPr>
            <w:r>
              <w:rPr>
                <w:spacing w:val="2"/>
                <w:position w:val="1"/>
              </w:rPr>
              <w:t>0.72</w:t>
            </w:r>
          </w:p>
        </w:tc>
        <w:tc>
          <w:tcPr>
            <w:tcW w:w="867" w:type="dxa"/>
            <w:vAlign w:val="top"/>
          </w:tcPr>
          <w:p w14:paraId="7880BBFE">
            <w:pPr>
              <w:pStyle w:val="69"/>
              <w:spacing w:before="122" w:line="269" w:lineRule="exact"/>
              <w:jc w:val="center"/>
              <w:rPr>
                <w:rFonts w:ascii="宋体" w:hAnsi="宋体" w:cs="宋体"/>
                <w:color w:val="000000"/>
                <w:kern w:val="0"/>
                <w:lang w:bidi="ar"/>
              </w:rPr>
            </w:pPr>
            <w:r>
              <w:rPr>
                <w:spacing w:val="2"/>
                <w:position w:val="1"/>
              </w:rPr>
              <w:t>0.90</w:t>
            </w:r>
          </w:p>
        </w:tc>
        <w:tc>
          <w:tcPr>
            <w:tcW w:w="867" w:type="dxa"/>
            <w:vAlign w:val="top"/>
          </w:tcPr>
          <w:p w14:paraId="6D364080">
            <w:pPr>
              <w:pStyle w:val="69"/>
              <w:spacing w:before="122" w:line="269" w:lineRule="exact"/>
              <w:jc w:val="center"/>
              <w:rPr>
                <w:rFonts w:ascii="宋体" w:hAnsi="宋体" w:cs="宋体"/>
                <w:color w:val="000000"/>
                <w:kern w:val="0"/>
                <w:lang w:bidi="ar"/>
              </w:rPr>
            </w:pPr>
            <w:r>
              <w:rPr>
                <w:spacing w:val="2"/>
                <w:position w:val="1"/>
              </w:rPr>
              <w:t>0.74</w:t>
            </w:r>
          </w:p>
        </w:tc>
        <w:tc>
          <w:tcPr>
            <w:tcW w:w="869" w:type="dxa"/>
            <w:vAlign w:val="top"/>
          </w:tcPr>
          <w:p w14:paraId="30CFF508">
            <w:pPr>
              <w:pStyle w:val="69"/>
              <w:spacing w:before="122" w:line="269" w:lineRule="exact"/>
              <w:jc w:val="center"/>
              <w:rPr>
                <w:rFonts w:ascii="宋体" w:hAnsi="宋体" w:cs="宋体"/>
                <w:color w:val="000000"/>
                <w:kern w:val="0"/>
                <w:lang w:bidi="ar"/>
              </w:rPr>
            </w:pPr>
            <w:r>
              <w:rPr>
                <w:spacing w:val="2"/>
                <w:position w:val="1"/>
              </w:rPr>
              <w:t>0.79</w:t>
            </w:r>
          </w:p>
        </w:tc>
        <w:tc>
          <w:tcPr>
            <w:tcW w:w="856" w:type="dxa"/>
            <w:vAlign w:val="center"/>
          </w:tcPr>
          <w:p w14:paraId="3DF92EB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r>
      <w:tr w14:paraId="5D994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421955C8">
            <w:pPr>
              <w:widowControl/>
              <w:jc w:val="center"/>
              <w:textAlignment w:val="center"/>
              <w:rPr>
                <w:rFonts w:ascii="宋体" w:hAnsi="宋体" w:cs="宋体"/>
                <w:color w:val="000000"/>
                <w:kern w:val="0"/>
                <w:lang w:bidi="ar"/>
              </w:rPr>
            </w:pPr>
          </w:p>
        </w:tc>
        <w:tc>
          <w:tcPr>
            <w:tcW w:w="1063" w:type="dxa"/>
            <w:vAlign w:val="center"/>
          </w:tcPr>
          <w:p w14:paraId="66EE975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K106+256</w:t>
            </w:r>
          </w:p>
        </w:tc>
        <w:tc>
          <w:tcPr>
            <w:tcW w:w="690" w:type="dxa"/>
            <w:vAlign w:val="center"/>
          </w:tcPr>
          <w:p w14:paraId="0BCA59A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858" w:type="dxa"/>
            <w:vAlign w:val="top"/>
          </w:tcPr>
          <w:p w14:paraId="6AED3807">
            <w:pPr>
              <w:pStyle w:val="69"/>
              <w:spacing w:before="125" w:line="269" w:lineRule="exact"/>
              <w:jc w:val="center"/>
              <w:rPr>
                <w:rFonts w:ascii="宋体" w:hAnsi="宋体" w:cs="宋体"/>
                <w:color w:val="000000"/>
                <w:kern w:val="0"/>
                <w:lang w:bidi="ar"/>
              </w:rPr>
            </w:pPr>
            <w:r>
              <w:rPr>
                <w:spacing w:val="2"/>
                <w:position w:val="1"/>
              </w:rPr>
              <w:t>0.55</w:t>
            </w:r>
          </w:p>
        </w:tc>
        <w:tc>
          <w:tcPr>
            <w:tcW w:w="858" w:type="dxa"/>
            <w:vAlign w:val="top"/>
          </w:tcPr>
          <w:p w14:paraId="7C2AA994">
            <w:pPr>
              <w:pStyle w:val="69"/>
              <w:spacing w:before="125" w:line="269" w:lineRule="exact"/>
              <w:jc w:val="center"/>
              <w:rPr>
                <w:rFonts w:ascii="宋体" w:hAnsi="宋体" w:cs="宋体"/>
                <w:color w:val="000000"/>
                <w:kern w:val="0"/>
                <w:lang w:bidi="ar"/>
              </w:rPr>
            </w:pPr>
            <w:r>
              <w:rPr>
                <w:spacing w:val="2"/>
                <w:position w:val="1"/>
              </w:rPr>
              <w:t>0.69</w:t>
            </w:r>
          </w:p>
        </w:tc>
        <w:tc>
          <w:tcPr>
            <w:tcW w:w="858" w:type="dxa"/>
            <w:vAlign w:val="top"/>
          </w:tcPr>
          <w:p w14:paraId="40121CA1">
            <w:pPr>
              <w:pStyle w:val="69"/>
              <w:spacing w:before="125" w:line="269" w:lineRule="exact"/>
              <w:jc w:val="center"/>
              <w:rPr>
                <w:rFonts w:ascii="宋体" w:hAnsi="宋体" w:cs="宋体"/>
                <w:color w:val="000000"/>
                <w:kern w:val="0"/>
                <w:lang w:bidi="ar"/>
              </w:rPr>
            </w:pPr>
            <w:r>
              <w:rPr>
                <w:spacing w:val="2"/>
                <w:position w:val="1"/>
              </w:rPr>
              <w:t>0.72</w:t>
            </w:r>
          </w:p>
        </w:tc>
        <w:tc>
          <w:tcPr>
            <w:tcW w:w="861" w:type="dxa"/>
            <w:vAlign w:val="top"/>
          </w:tcPr>
          <w:p w14:paraId="17F97AAC">
            <w:pPr>
              <w:pStyle w:val="69"/>
              <w:spacing w:before="125" w:line="269" w:lineRule="exact"/>
              <w:jc w:val="center"/>
              <w:rPr>
                <w:rFonts w:ascii="宋体" w:hAnsi="宋体" w:cs="宋体"/>
                <w:color w:val="000000"/>
                <w:kern w:val="0"/>
                <w:lang w:bidi="ar"/>
              </w:rPr>
            </w:pPr>
            <w:r>
              <w:rPr>
                <w:spacing w:val="2"/>
                <w:position w:val="1"/>
              </w:rPr>
              <w:t>0.65</w:t>
            </w:r>
          </w:p>
        </w:tc>
        <w:tc>
          <w:tcPr>
            <w:tcW w:w="899" w:type="dxa"/>
            <w:vAlign w:val="center"/>
          </w:tcPr>
          <w:p w14:paraId="37C3EAC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c>
          <w:tcPr>
            <w:tcW w:w="1093" w:type="dxa"/>
            <w:vMerge w:val="continue"/>
            <w:vAlign w:val="center"/>
          </w:tcPr>
          <w:p w14:paraId="72465E22">
            <w:pPr>
              <w:widowControl/>
              <w:jc w:val="center"/>
              <w:textAlignment w:val="center"/>
              <w:rPr>
                <w:rFonts w:ascii="宋体" w:hAnsi="宋体" w:cs="宋体"/>
                <w:color w:val="000000"/>
                <w:kern w:val="0"/>
                <w:lang w:bidi="ar"/>
              </w:rPr>
            </w:pPr>
          </w:p>
        </w:tc>
        <w:tc>
          <w:tcPr>
            <w:tcW w:w="1095" w:type="dxa"/>
            <w:vAlign w:val="center"/>
          </w:tcPr>
          <w:p w14:paraId="6946200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K119+408</w:t>
            </w:r>
          </w:p>
        </w:tc>
        <w:tc>
          <w:tcPr>
            <w:tcW w:w="690" w:type="dxa"/>
            <w:vAlign w:val="center"/>
          </w:tcPr>
          <w:p w14:paraId="709CE2A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67" w:type="dxa"/>
            <w:vAlign w:val="top"/>
          </w:tcPr>
          <w:p w14:paraId="625688A5">
            <w:pPr>
              <w:pStyle w:val="69"/>
              <w:spacing w:before="125" w:line="269" w:lineRule="exact"/>
              <w:jc w:val="center"/>
              <w:rPr>
                <w:rFonts w:ascii="宋体" w:hAnsi="宋体" w:cs="宋体"/>
                <w:color w:val="000000"/>
                <w:kern w:val="0"/>
                <w:lang w:bidi="ar"/>
              </w:rPr>
            </w:pPr>
            <w:r>
              <w:rPr>
                <w:spacing w:val="2"/>
                <w:position w:val="1"/>
              </w:rPr>
              <w:t>0.77</w:t>
            </w:r>
          </w:p>
        </w:tc>
        <w:tc>
          <w:tcPr>
            <w:tcW w:w="867" w:type="dxa"/>
            <w:vAlign w:val="top"/>
          </w:tcPr>
          <w:p w14:paraId="088A86F3">
            <w:pPr>
              <w:pStyle w:val="69"/>
              <w:spacing w:before="125" w:line="269" w:lineRule="exact"/>
              <w:jc w:val="center"/>
              <w:rPr>
                <w:rFonts w:ascii="宋体" w:hAnsi="宋体" w:cs="宋体"/>
                <w:color w:val="000000"/>
                <w:kern w:val="0"/>
                <w:lang w:bidi="ar"/>
              </w:rPr>
            </w:pPr>
            <w:r>
              <w:rPr>
                <w:spacing w:val="2"/>
                <w:position w:val="1"/>
              </w:rPr>
              <w:t>0.69</w:t>
            </w:r>
          </w:p>
        </w:tc>
        <w:tc>
          <w:tcPr>
            <w:tcW w:w="867" w:type="dxa"/>
            <w:vAlign w:val="top"/>
          </w:tcPr>
          <w:p w14:paraId="1C544FEA">
            <w:pPr>
              <w:pStyle w:val="69"/>
              <w:spacing w:before="125" w:line="269" w:lineRule="exact"/>
              <w:jc w:val="center"/>
              <w:rPr>
                <w:rFonts w:ascii="宋体" w:hAnsi="宋体" w:cs="宋体"/>
                <w:color w:val="000000"/>
                <w:kern w:val="0"/>
                <w:lang w:bidi="ar"/>
              </w:rPr>
            </w:pPr>
            <w:r>
              <w:rPr>
                <w:spacing w:val="2"/>
                <w:position w:val="1"/>
              </w:rPr>
              <w:t>0.76</w:t>
            </w:r>
          </w:p>
        </w:tc>
        <w:tc>
          <w:tcPr>
            <w:tcW w:w="869" w:type="dxa"/>
            <w:vAlign w:val="top"/>
          </w:tcPr>
          <w:p w14:paraId="2715186F">
            <w:pPr>
              <w:pStyle w:val="69"/>
              <w:spacing w:before="125" w:line="269" w:lineRule="exact"/>
              <w:jc w:val="center"/>
              <w:rPr>
                <w:rFonts w:ascii="宋体" w:hAnsi="宋体" w:cs="宋体"/>
                <w:color w:val="000000"/>
                <w:kern w:val="0"/>
                <w:lang w:bidi="ar"/>
              </w:rPr>
            </w:pPr>
            <w:r>
              <w:rPr>
                <w:spacing w:val="2"/>
                <w:position w:val="1"/>
              </w:rPr>
              <w:t>0.74</w:t>
            </w:r>
          </w:p>
        </w:tc>
        <w:tc>
          <w:tcPr>
            <w:tcW w:w="856" w:type="dxa"/>
            <w:vAlign w:val="center"/>
          </w:tcPr>
          <w:p w14:paraId="5B4AAB3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r>
      <w:tr w14:paraId="6632E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14F5311D">
            <w:pPr>
              <w:widowControl/>
              <w:jc w:val="center"/>
              <w:textAlignment w:val="center"/>
              <w:rPr>
                <w:rFonts w:ascii="宋体" w:hAnsi="宋体" w:cs="宋体"/>
                <w:color w:val="000000"/>
                <w:kern w:val="0"/>
                <w:lang w:bidi="ar"/>
              </w:rPr>
            </w:pPr>
          </w:p>
        </w:tc>
        <w:tc>
          <w:tcPr>
            <w:tcW w:w="1063" w:type="dxa"/>
            <w:vAlign w:val="center"/>
          </w:tcPr>
          <w:p w14:paraId="15EDA74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K107+555</w:t>
            </w:r>
          </w:p>
        </w:tc>
        <w:tc>
          <w:tcPr>
            <w:tcW w:w="690" w:type="dxa"/>
            <w:vAlign w:val="center"/>
          </w:tcPr>
          <w:p w14:paraId="4AE4BDB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858" w:type="dxa"/>
            <w:vAlign w:val="top"/>
          </w:tcPr>
          <w:p w14:paraId="478F63A3">
            <w:pPr>
              <w:pStyle w:val="69"/>
              <w:spacing w:before="126" w:line="269" w:lineRule="exact"/>
              <w:jc w:val="center"/>
              <w:rPr>
                <w:rFonts w:hint="eastAsia" w:ascii="宋体" w:hAnsi="宋体" w:cs="宋体"/>
                <w:color w:val="000000"/>
                <w:kern w:val="0"/>
                <w:lang w:bidi="ar"/>
              </w:rPr>
            </w:pPr>
            <w:r>
              <w:rPr>
                <w:spacing w:val="2"/>
                <w:position w:val="1"/>
              </w:rPr>
              <w:t>0.69</w:t>
            </w:r>
          </w:p>
        </w:tc>
        <w:tc>
          <w:tcPr>
            <w:tcW w:w="858" w:type="dxa"/>
            <w:vAlign w:val="top"/>
          </w:tcPr>
          <w:p w14:paraId="03BD1A7D">
            <w:pPr>
              <w:pStyle w:val="69"/>
              <w:spacing w:before="126" w:line="269" w:lineRule="exact"/>
              <w:jc w:val="center"/>
              <w:rPr>
                <w:rFonts w:hint="eastAsia" w:ascii="宋体" w:hAnsi="宋体" w:cs="宋体"/>
                <w:color w:val="000000"/>
                <w:kern w:val="0"/>
                <w:lang w:bidi="ar"/>
              </w:rPr>
            </w:pPr>
            <w:r>
              <w:rPr>
                <w:spacing w:val="2"/>
                <w:position w:val="1"/>
              </w:rPr>
              <w:t>0.69</w:t>
            </w:r>
          </w:p>
        </w:tc>
        <w:tc>
          <w:tcPr>
            <w:tcW w:w="858" w:type="dxa"/>
            <w:vAlign w:val="top"/>
          </w:tcPr>
          <w:p w14:paraId="7DCB6486">
            <w:pPr>
              <w:pStyle w:val="69"/>
              <w:spacing w:before="126" w:line="269" w:lineRule="exact"/>
              <w:jc w:val="center"/>
              <w:rPr>
                <w:rFonts w:hint="eastAsia" w:ascii="宋体" w:hAnsi="宋体" w:cs="宋体"/>
                <w:color w:val="000000"/>
                <w:kern w:val="0"/>
                <w:lang w:bidi="ar"/>
              </w:rPr>
            </w:pPr>
            <w:r>
              <w:rPr>
                <w:spacing w:val="2"/>
                <w:position w:val="1"/>
              </w:rPr>
              <w:t>0.69</w:t>
            </w:r>
          </w:p>
        </w:tc>
        <w:tc>
          <w:tcPr>
            <w:tcW w:w="861" w:type="dxa"/>
            <w:vAlign w:val="top"/>
          </w:tcPr>
          <w:p w14:paraId="1AC80AE8">
            <w:pPr>
              <w:pStyle w:val="69"/>
              <w:spacing w:before="126" w:line="269" w:lineRule="exact"/>
              <w:jc w:val="center"/>
              <w:rPr>
                <w:rFonts w:hint="eastAsia" w:ascii="宋体" w:hAnsi="宋体" w:cs="宋体"/>
                <w:color w:val="000000"/>
                <w:kern w:val="0"/>
                <w:u w:val="single"/>
                <w:lang w:bidi="ar"/>
              </w:rPr>
            </w:pPr>
            <w:r>
              <w:rPr>
                <w:spacing w:val="2"/>
                <w:position w:val="1"/>
              </w:rPr>
              <w:t>0.69</w:t>
            </w:r>
          </w:p>
        </w:tc>
        <w:tc>
          <w:tcPr>
            <w:tcW w:w="899" w:type="dxa"/>
            <w:vAlign w:val="center"/>
          </w:tcPr>
          <w:p w14:paraId="7F779C2C">
            <w:pPr>
              <w:widowControl/>
              <w:jc w:val="center"/>
              <w:textAlignment w:val="center"/>
              <w:rPr>
                <w:rFonts w:hint="eastAsia" w:ascii="宋体" w:hAnsi="宋体" w:cs="宋体"/>
                <w:color w:val="000000"/>
                <w:spacing w:val="-6"/>
                <w:kern w:val="0"/>
                <w:lang w:bidi="ar"/>
              </w:rPr>
            </w:pPr>
            <w:r>
              <w:rPr>
                <w:rFonts w:hint="eastAsia" w:ascii="宋体" w:hAnsi="宋体" w:cs="宋体"/>
                <w:color w:val="000000"/>
                <w:kern w:val="0"/>
                <w:lang w:bidi="ar"/>
              </w:rPr>
              <w:t>合格</w:t>
            </w:r>
          </w:p>
        </w:tc>
        <w:tc>
          <w:tcPr>
            <w:tcW w:w="1093" w:type="dxa"/>
            <w:vMerge w:val="continue"/>
            <w:vAlign w:val="center"/>
          </w:tcPr>
          <w:p w14:paraId="7EDB6E4F">
            <w:pPr>
              <w:widowControl/>
              <w:jc w:val="center"/>
              <w:textAlignment w:val="center"/>
              <w:rPr>
                <w:rFonts w:ascii="宋体" w:hAnsi="宋体" w:cs="宋体"/>
                <w:color w:val="000000"/>
                <w:kern w:val="0"/>
                <w:lang w:bidi="ar"/>
              </w:rPr>
            </w:pPr>
          </w:p>
        </w:tc>
        <w:tc>
          <w:tcPr>
            <w:tcW w:w="1095" w:type="dxa"/>
            <w:vAlign w:val="center"/>
          </w:tcPr>
          <w:p w14:paraId="51FF050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K120+744</w:t>
            </w:r>
          </w:p>
        </w:tc>
        <w:tc>
          <w:tcPr>
            <w:tcW w:w="690" w:type="dxa"/>
            <w:vAlign w:val="center"/>
          </w:tcPr>
          <w:p w14:paraId="06B0062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67" w:type="dxa"/>
            <w:vAlign w:val="top"/>
          </w:tcPr>
          <w:p w14:paraId="03633988">
            <w:pPr>
              <w:pStyle w:val="69"/>
              <w:spacing w:before="126" w:line="269" w:lineRule="exact"/>
              <w:jc w:val="center"/>
              <w:rPr>
                <w:rFonts w:hint="eastAsia" w:ascii="宋体" w:hAnsi="宋体" w:cs="宋体"/>
                <w:color w:val="000000"/>
                <w:kern w:val="0"/>
                <w:lang w:bidi="ar"/>
              </w:rPr>
            </w:pPr>
            <w:r>
              <w:rPr>
                <w:spacing w:val="2"/>
                <w:position w:val="1"/>
              </w:rPr>
              <w:t>0.81</w:t>
            </w:r>
          </w:p>
        </w:tc>
        <w:tc>
          <w:tcPr>
            <w:tcW w:w="867" w:type="dxa"/>
            <w:vAlign w:val="top"/>
          </w:tcPr>
          <w:p w14:paraId="76252981">
            <w:pPr>
              <w:pStyle w:val="69"/>
              <w:spacing w:before="126" w:line="269" w:lineRule="exact"/>
              <w:jc w:val="center"/>
              <w:rPr>
                <w:rFonts w:hint="eastAsia" w:ascii="宋体" w:hAnsi="宋体" w:cs="宋体"/>
                <w:color w:val="000000"/>
                <w:kern w:val="0"/>
                <w:lang w:bidi="ar"/>
              </w:rPr>
            </w:pPr>
            <w:r>
              <w:rPr>
                <w:spacing w:val="2"/>
                <w:position w:val="1"/>
              </w:rPr>
              <w:t>0.76</w:t>
            </w:r>
          </w:p>
        </w:tc>
        <w:tc>
          <w:tcPr>
            <w:tcW w:w="867" w:type="dxa"/>
            <w:vAlign w:val="top"/>
          </w:tcPr>
          <w:p w14:paraId="44ADD9B8">
            <w:pPr>
              <w:pStyle w:val="69"/>
              <w:spacing w:before="126" w:line="269" w:lineRule="exact"/>
              <w:jc w:val="center"/>
              <w:rPr>
                <w:rFonts w:hint="eastAsia" w:ascii="宋体" w:hAnsi="宋体" w:cs="宋体"/>
                <w:color w:val="000000"/>
                <w:kern w:val="0"/>
                <w:lang w:bidi="ar"/>
              </w:rPr>
            </w:pPr>
            <w:r>
              <w:rPr>
                <w:spacing w:val="2"/>
                <w:position w:val="1"/>
              </w:rPr>
              <w:t>0.70</w:t>
            </w:r>
          </w:p>
        </w:tc>
        <w:tc>
          <w:tcPr>
            <w:tcW w:w="869" w:type="dxa"/>
            <w:vAlign w:val="top"/>
          </w:tcPr>
          <w:p w14:paraId="7F8BF355">
            <w:pPr>
              <w:pStyle w:val="69"/>
              <w:spacing w:before="126" w:line="269" w:lineRule="exact"/>
              <w:jc w:val="center"/>
              <w:rPr>
                <w:rFonts w:hint="eastAsia" w:ascii="宋体" w:hAnsi="宋体" w:cs="宋体"/>
                <w:color w:val="000000"/>
                <w:kern w:val="0"/>
                <w:lang w:bidi="ar"/>
              </w:rPr>
            </w:pPr>
            <w:r>
              <w:rPr>
                <w:spacing w:val="2"/>
                <w:position w:val="1"/>
              </w:rPr>
              <w:t>0.76</w:t>
            </w:r>
          </w:p>
        </w:tc>
        <w:tc>
          <w:tcPr>
            <w:tcW w:w="856" w:type="dxa"/>
            <w:vAlign w:val="center"/>
          </w:tcPr>
          <w:p w14:paraId="0AF25389">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合格</w:t>
            </w:r>
          </w:p>
        </w:tc>
      </w:tr>
      <w:tr w14:paraId="520B7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66CCD830">
            <w:pPr>
              <w:widowControl/>
              <w:jc w:val="center"/>
              <w:textAlignment w:val="center"/>
              <w:rPr>
                <w:rFonts w:ascii="宋体" w:hAnsi="宋体" w:cs="宋体"/>
                <w:color w:val="000000"/>
                <w:kern w:val="0"/>
                <w:lang w:bidi="ar"/>
              </w:rPr>
            </w:pPr>
          </w:p>
        </w:tc>
        <w:tc>
          <w:tcPr>
            <w:tcW w:w="1063" w:type="dxa"/>
            <w:vAlign w:val="center"/>
          </w:tcPr>
          <w:p w14:paraId="50C492E0">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K108+369</w:t>
            </w:r>
          </w:p>
        </w:tc>
        <w:tc>
          <w:tcPr>
            <w:tcW w:w="690" w:type="dxa"/>
            <w:vAlign w:val="center"/>
          </w:tcPr>
          <w:p w14:paraId="086110E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58" w:type="dxa"/>
            <w:vAlign w:val="top"/>
          </w:tcPr>
          <w:p w14:paraId="2D85BFB8">
            <w:pPr>
              <w:pStyle w:val="69"/>
              <w:spacing w:before="130" w:line="268" w:lineRule="exact"/>
              <w:jc w:val="center"/>
              <w:rPr>
                <w:rFonts w:ascii="宋体" w:hAnsi="宋体" w:cs="宋体"/>
                <w:color w:val="000000"/>
                <w:kern w:val="0"/>
                <w:lang w:bidi="ar"/>
              </w:rPr>
            </w:pPr>
            <w:r>
              <w:rPr>
                <w:spacing w:val="2"/>
                <w:position w:val="1"/>
              </w:rPr>
              <w:t>0.58</w:t>
            </w:r>
          </w:p>
        </w:tc>
        <w:tc>
          <w:tcPr>
            <w:tcW w:w="858" w:type="dxa"/>
            <w:vAlign w:val="top"/>
          </w:tcPr>
          <w:p w14:paraId="004C0C46">
            <w:pPr>
              <w:pStyle w:val="69"/>
              <w:spacing w:before="130" w:line="268" w:lineRule="exact"/>
              <w:jc w:val="center"/>
              <w:rPr>
                <w:rFonts w:ascii="宋体" w:hAnsi="宋体" w:cs="宋体"/>
                <w:color w:val="000000"/>
                <w:kern w:val="0"/>
                <w:lang w:bidi="ar"/>
              </w:rPr>
            </w:pPr>
            <w:r>
              <w:rPr>
                <w:spacing w:val="2"/>
                <w:position w:val="1"/>
              </w:rPr>
              <w:t>0.47</w:t>
            </w:r>
          </w:p>
        </w:tc>
        <w:tc>
          <w:tcPr>
            <w:tcW w:w="858" w:type="dxa"/>
            <w:vAlign w:val="top"/>
          </w:tcPr>
          <w:p w14:paraId="147D0161">
            <w:pPr>
              <w:pStyle w:val="69"/>
              <w:spacing w:before="130" w:line="268" w:lineRule="exact"/>
              <w:jc w:val="center"/>
              <w:rPr>
                <w:rFonts w:ascii="宋体" w:hAnsi="宋体" w:cs="宋体"/>
                <w:color w:val="000000"/>
                <w:kern w:val="0"/>
                <w:lang w:bidi="ar"/>
              </w:rPr>
            </w:pPr>
            <w:r>
              <w:rPr>
                <w:spacing w:val="2"/>
                <w:position w:val="1"/>
              </w:rPr>
              <w:t>0.69</w:t>
            </w:r>
          </w:p>
        </w:tc>
        <w:tc>
          <w:tcPr>
            <w:tcW w:w="861" w:type="dxa"/>
            <w:vAlign w:val="top"/>
          </w:tcPr>
          <w:p w14:paraId="7CC4F6BD">
            <w:pPr>
              <w:pStyle w:val="69"/>
              <w:spacing w:before="130" w:line="268" w:lineRule="exact"/>
              <w:jc w:val="center"/>
              <w:rPr>
                <w:rFonts w:ascii="宋体" w:hAnsi="宋体" w:cs="宋体"/>
                <w:color w:val="000000"/>
                <w:kern w:val="0"/>
                <w:lang w:bidi="ar"/>
              </w:rPr>
            </w:pPr>
            <w:r>
              <w:rPr>
                <w:spacing w:val="2"/>
                <w:position w:val="1"/>
              </w:rPr>
              <w:t>0.58</w:t>
            </w:r>
          </w:p>
        </w:tc>
        <w:tc>
          <w:tcPr>
            <w:tcW w:w="899" w:type="dxa"/>
            <w:vAlign w:val="center"/>
          </w:tcPr>
          <w:p w14:paraId="11E7C50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c>
          <w:tcPr>
            <w:tcW w:w="1093" w:type="dxa"/>
            <w:vMerge w:val="continue"/>
            <w:vAlign w:val="center"/>
          </w:tcPr>
          <w:p w14:paraId="14BA6576">
            <w:pPr>
              <w:widowControl/>
              <w:jc w:val="center"/>
              <w:textAlignment w:val="center"/>
              <w:rPr>
                <w:rFonts w:ascii="宋体" w:hAnsi="宋体" w:cs="宋体"/>
                <w:color w:val="000000"/>
                <w:kern w:val="0"/>
                <w:lang w:bidi="ar"/>
              </w:rPr>
            </w:pPr>
          </w:p>
        </w:tc>
        <w:tc>
          <w:tcPr>
            <w:tcW w:w="1095" w:type="dxa"/>
            <w:vAlign w:val="center"/>
          </w:tcPr>
          <w:p w14:paraId="72C93D0B">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K121+450</w:t>
            </w:r>
          </w:p>
        </w:tc>
        <w:tc>
          <w:tcPr>
            <w:tcW w:w="690" w:type="dxa"/>
            <w:vAlign w:val="center"/>
          </w:tcPr>
          <w:p w14:paraId="3B1B04E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867" w:type="dxa"/>
            <w:vAlign w:val="top"/>
          </w:tcPr>
          <w:p w14:paraId="0E0795BD">
            <w:pPr>
              <w:pStyle w:val="69"/>
              <w:spacing w:before="130" w:line="268" w:lineRule="exact"/>
              <w:jc w:val="center"/>
              <w:rPr>
                <w:rFonts w:ascii="宋体" w:hAnsi="宋体" w:cs="宋体"/>
                <w:color w:val="000000"/>
                <w:kern w:val="0"/>
                <w:lang w:bidi="ar"/>
              </w:rPr>
            </w:pPr>
            <w:r>
              <w:rPr>
                <w:spacing w:val="2"/>
                <w:position w:val="1"/>
              </w:rPr>
              <w:t>0.80</w:t>
            </w:r>
          </w:p>
        </w:tc>
        <w:tc>
          <w:tcPr>
            <w:tcW w:w="867" w:type="dxa"/>
            <w:vAlign w:val="top"/>
          </w:tcPr>
          <w:p w14:paraId="3094C97A">
            <w:pPr>
              <w:pStyle w:val="69"/>
              <w:spacing w:before="130" w:line="268" w:lineRule="exact"/>
              <w:jc w:val="center"/>
              <w:rPr>
                <w:rFonts w:ascii="宋体" w:hAnsi="宋体" w:cs="宋体"/>
                <w:color w:val="000000"/>
                <w:kern w:val="0"/>
                <w:lang w:bidi="ar"/>
              </w:rPr>
            </w:pPr>
            <w:r>
              <w:rPr>
                <w:spacing w:val="2"/>
                <w:position w:val="1"/>
              </w:rPr>
              <w:t>0.74</w:t>
            </w:r>
          </w:p>
        </w:tc>
        <w:tc>
          <w:tcPr>
            <w:tcW w:w="867" w:type="dxa"/>
            <w:vAlign w:val="top"/>
          </w:tcPr>
          <w:p w14:paraId="2226D46A">
            <w:pPr>
              <w:pStyle w:val="69"/>
              <w:spacing w:before="130" w:line="268" w:lineRule="exact"/>
              <w:jc w:val="center"/>
              <w:rPr>
                <w:rFonts w:ascii="宋体" w:hAnsi="宋体" w:cs="宋体"/>
                <w:color w:val="000000"/>
                <w:kern w:val="0"/>
                <w:lang w:bidi="ar"/>
              </w:rPr>
            </w:pPr>
            <w:r>
              <w:rPr>
                <w:spacing w:val="2"/>
                <w:position w:val="1"/>
              </w:rPr>
              <w:t>0.72</w:t>
            </w:r>
          </w:p>
        </w:tc>
        <w:tc>
          <w:tcPr>
            <w:tcW w:w="869" w:type="dxa"/>
            <w:vAlign w:val="top"/>
          </w:tcPr>
          <w:p w14:paraId="4CF95153">
            <w:pPr>
              <w:pStyle w:val="69"/>
              <w:spacing w:before="130" w:line="268" w:lineRule="exact"/>
              <w:jc w:val="center"/>
              <w:rPr>
                <w:rFonts w:ascii="宋体" w:hAnsi="宋体" w:cs="宋体"/>
                <w:color w:val="000000"/>
                <w:kern w:val="0"/>
                <w:lang w:bidi="ar"/>
              </w:rPr>
            </w:pPr>
            <w:r>
              <w:rPr>
                <w:spacing w:val="2"/>
                <w:position w:val="1"/>
              </w:rPr>
              <w:t>0.75</w:t>
            </w:r>
          </w:p>
        </w:tc>
        <w:tc>
          <w:tcPr>
            <w:tcW w:w="856" w:type="dxa"/>
            <w:vAlign w:val="center"/>
          </w:tcPr>
          <w:p w14:paraId="5FAC16D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r>
      <w:tr w14:paraId="678BC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5EAB1E52">
            <w:pPr>
              <w:widowControl/>
              <w:jc w:val="center"/>
              <w:textAlignment w:val="center"/>
              <w:rPr>
                <w:rFonts w:ascii="宋体" w:hAnsi="宋体" w:cs="宋体"/>
                <w:color w:val="000000"/>
                <w:kern w:val="0"/>
                <w:lang w:bidi="ar"/>
              </w:rPr>
            </w:pPr>
          </w:p>
        </w:tc>
        <w:tc>
          <w:tcPr>
            <w:tcW w:w="1063" w:type="dxa"/>
            <w:vAlign w:val="center"/>
          </w:tcPr>
          <w:p w14:paraId="20EB4ECF">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K116+750</w:t>
            </w:r>
          </w:p>
        </w:tc>
        <w:tc>
          <w:tcPr>
            <w:tcW w:w="690" w:type="dxa"/>
            <w:vAlign w:val="center"/>
          </w:tcPr>
          <w:p w14:paraId="2C0EDC0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858" w:type="dxa"/>
            <w:vAlign w:val="top"/>
          </w:tcPr>
          <w:p w14:paraId="37A9999B">
            <w:pPr>
              <w:pStyle w:val="69"/>
              <w:spacing w:before="130" w:line="268" w:lineRule="exact"/>
              <w:jc w:val="center"/>
              <w:rPr>
                <w:rFonts w:ascii="宋体" w:hAnsi="宋体" w:cs="宋体"/>
                <w:color w:val="000000"/>
                <w:kern w:val="0"/>
                <w:lang w:bidi="ar"/>
              </w:rPr>
            </w:pPr>
            <w:r>
              <w:rPr>
                <w:spacing w:val="2"/>
                <w:position w:val="1"/>
              </w:rPr>
              <w:t>0.72</w:t>
            </w:r>
          </w:p>
        </w:tc>
        <w:tc>
          <w:tcPr>
            <w:tcW w:w="858" w:type="dxa"/>
            <w:vAlign w:val="top"/>
          </w:tcPr>
          <w:p w14:paraId="1E183C63">
            <w:pPr>
              <w:pStyle w:val="69"/>
              <w:spacing w:before="130" w:line="268" w:lineRule="exact"/>
              <w:jc w:val="center"/>
              <w:rPr>
                <w:rFonts w:ascii="宋体" w:hAnsi="宋体" w:cs="宋体"/>
                <w:color w:val="000000"/>
                <w:kern w:val="0"/>
                <w:lang w:bidi="ar"/>
              </w:rPr>
            </w:pPr>
            <w:r>
              <w:rPr>
                <w:spacing w:val="2"/>
                <w:position w:val="1"/>
              </w:rPr>
              <w:t>0.84</w:t>
            </w:r>
          </w:p>
        </w:tc>
        <w:tc>
          <w:tcPr>
            <w:tcW w:w="858" w:type="dxa"/>
            <w:vAlign w:val="top"/>
          </w:tcPr>
          <w:p w14:paraId="061B242C">
            <w:pPr>
              <w:pStyle w:val="69"/>
              <w:spacing w:before="130" w:line="268" w:lineRule="exact"/>
              <w:jc w:val="center"/>
              <w:rPr>
                <w:rFonts w:ascii="宋体" w:hAnsi="宋体" w:cs="宋体"/>
                <w:color w:val="000000"/>
                <w:kern w:val="0"/>
                <w:lang w:bidi="ar"/>
              </w:rPr>
            </w:pPr>
            <w:r>
              <w:rPr>
                <w:spacing w:val="2"/>
                <w:position w:val="1"/>
              </w:rPr>
              <w:t>0.55</w:t>
            </w:r>
          </w:p>
        </w:tc>
        <w:tc>
          <w:tcPr>
            <w:tcW w:w="861" w:type="dxa"/>
            <w:vAlign w:val="top"/>
          </w:tcPr>
          <w:p w14:paraId="3932F7FE">
            <w:pPr>
              <w:pStyle w:val="69"/>
              <w:spacing w:before="130" w:line="268" w:lineRule="exact"/>
              <w:jc w:val="center"/>
              <w:rPr>
                <w:rFonts w:ascii="宋体" w:hAnsi="宋体" w:cs="宋体"/>
                <w:color w:val="000000"/>
                <w:kern w:val="0"/>
                <w:lang w:bidi="ar"/>
              </w:rPr>
            </w:pPr>
            <w:r>
              <w:rPr>
                <w:spacing w:val="2"/>
                <w:position w:val="1"/>
              </w:rPr>
              <w:t>0.70</w:t>
            </w:r>
          </w:p>
        </w:tc>
        <w:tc>
          <w:tcPr>
            <w:tcW w:w="899" w:type="dxa"/>
            <w:vAlign w:val="center"/>
          </w:tcPr>
          <w:p w14:paraId="27D996D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合格</w:t>
            </w:r>
          </w:p>
        </w:tc>
        <w:tc>
          <w:tcPr>
            <w:tcW w:w="1093" w:type="dxa"/>
            <w:vMerge w:val="continue"/>
            <w:vAlign w:val="center"/>
          </w:tcPr>
          <w:p w14:paraId="51D367FA">
            <w:pPr>
              <w:widowControl/>
              <w:jc w:val="center"/>
              <w:textAlignment w:val="center"/>
              <w:rPr>
                <w:rFonts w:ascii="宋体" w:hAnsi="宋体" w:cs="宋体"/>
                <w:color w:val="000000"/>
                <w:kern w:val="0"/>
                <w:lang w:bidi="ar"/>
              </w:rPr>
            </w:pPr>
          </w:p>
        </w:tc>
        <w:tc>
          <w:tcPr>
            <w:tcW w:w="6111" w:type="dxa"/>
            <w:gridSpan w:val="7"/>
            <w:vAlign w:val="center"/>
          </w:tcPr>
          <w:p w14:paraId="09245662">
            <w:pPr>
              <w:widowControl/>
              <w:jc w:val="center"/>
              <w:textAlignment w:val="center"/>
              <w:rPr>
                <w:rFonts w:ascii="宋体" w:hAnsi="宋体" w:cs="宋体"/>
                <w:color w:val="000000"/>
                <w:kern w:val="0"/>
                <w:lang w:bidi="ar"/>
              </w:rPr>
            </w:pPr>
            <w:r>
              <w:rPr>
                <w:rFonts w:ascii="宋体" w:hAnsi="宋体" w:cs="宋体"/>
                <w:color w:val="000000"/>
                <w:kern w:val="0"/>
                <w:lang w:bidi="ar"/>
              </w:rPr>
              <w:t>以下空白</w:t>
            </w:r>
          </w:p>
        </w:tc>
      </w:tr>
      <w:tr w14:paraId="33044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42FACAE3">
            <w:pPr>
              <w:widowControl/>
              <w:jc w:val="center"/>
              <w:textAlignment w:val="center"/>
              <w:rPr>
                <w:rFonts w:ascii="宋体" w:hAnsi="宋体" w:cs="宋体"/>
                <w:color w:val="000000"/>
                <w:kern w:val="0"/>
                <w:lang w:bidi="ar"/>
              </w:rPr>
            </w:pPr>
          </w:p>
        </w:tc>
        <w:tc>
          <w:tcPr>
            <w:tcW w:w="6087" w:type="dxa"/>
            <w:gridSpan w:val="7"/>
            <w:vAlign w:val="center"/>
          </w:tcPr>
          <w:p w14:paraId="4EC5AE12">
            <w:pPr>
              <w:widowControl/>
              <w:jc w:val="center"/>
              <w:textAlignment w:val="center"/>
              <w:rPr>
                <w:rFonts w:ascii="宋体" w:hAnsi="宋体" w:cs="宋体"/>
                <w:color w:val="000000"/>
                <w:kern w:val="0"/>
                <w:lang w:bidi="ar"/>
              </w:rPr>
            </w:pPr>
            <w:r>
              <w:rPr>
                <w:rFonts w:ascii="宋体" w:hAnsi="宋体" w:cs="宋体"/>
                <w:color w:val="000000"/>
                <w:kern w:val="0"/>
                <w:lang w:bidi="ar"/>
              </w:rPr>
              <w:t>以下空白</w:t>
            </w:r>
          </w:p>
        </w:tc>
        <w:tc>
          <w:tcPr>
            <w:tcW w:w="1093" w:type="dxa"/>
            <w:vMerge w:val="continue"/>
            <w:vAlign w:val="center"/>
          </w:tcPr>
          <w:p w14:paraId="7B403B80">
            <w:pPr>
              <w:widowControl/>
              <w:jc w:val="center"/>
              <w:textAlignment w:val="center"/>
              <w:rPr>
                <w:rFonts w:ascii="宋体" w:hAnsi="宋体" w:cs="宋体"/>
                <w:color w:val="000000"/>
                <w:kern w:val="0"/>
                <w:lang w:bidi="ar"/>
              </w:rPr>
            </w:pPr>
          </w:p>
        </w:tc>
        <w:tc>
          <w:tcPr>
            <w:tcW w:w="1095" w:type="dxa"/>
            <w:vAlign w:val="center"/>
          </w:tcPr>
          <w:p w14:paraId="03FC78E2">
            <w:pPr>
              <w:widowControl/>
              <w:jc w:val="center"/>
              <w:textAlignment w:val="center"/>
              <w:rPr>
                <w:rFonts w:ascii="宋体" w:hAnsi="宋体" w:cs="宋体"/>
                <w:color w:val="000000"/>
                <w:kern w:val="0"/>
                <w:lang w:bidi="ar"/>
              </w:rPr>
            </w:pPr>
          </w:p>
        </w:tc>
        <w:tc>
          <w:tcPr>
            <w:tcW w:w="690" w:type="dxa"/>
            <w:vAlign w:val="center"/>
          </w:tcPr>
          <w:p w14:paraId="5A167BA0">
            <w:pPr>
              <w:widowControl/>
              <w:jc w:val="center"/>
              <w:textAlignment w:val="center"/>
              <w:rPr>
                <w:rFonts w:ascii="宋体" w:hAnsi="宋体" w:cs="宋体"/>
                <w:color w:val="000000"/>
                <w:kern w:val="0"/>
                <w:lang w:bidi="ar"/>
              </w:rPr>
            </w:pPr>
          </w:p>
        </w:tc>
        <w:tc>
          <w:tcPr>
            <w:tcW w:w="867" w:type="dxa"/>
            <w:vAlign w:val="center"/>
          </w:tcPr>
          <w:p w14:paraId="3A519CC1">
            <w:pPr>
              <w:widowControl/>
              <w:jc w:val="center"/>
              <w:textAlignment w:val="center"/>
              <w:rPr>
                <w:rFonts w:ascii="宋体" w:hAnsi="宋体" w:cs="宋体"/>
                <w:color w:val="000000"/>
                <w:kern w:val="0"/>
                <w:lang w:bidi="ar"/>
              </w:rPr>
            </w:pPr>
          </w:p>
        </w:tc>
        <w:tc>
          <w:tcPr>
            <w:tcW w:w="867" w:type="dxa"/>
            <w:vAlign w:val="center"/>
          </w:tcPr>
          <w:p w14:paraId="26E1C4D0">
            <w:pPr>
              <w:widowControl/>
              <w:jc w:val="center"/>
              <w:textAlignment w:val="center"/>
              <w:rPr>
                <w:rFonts w:ascii="宋体" w:hAnsi="宋体" w:cs="宋体"/>
                <w:color w:val="000000"/>
                <w:kern w:val="0"/>
                <w:lang w:bidi="ar"/>
              </w:rPr>
            </w:pPr>
          </w:p>
        </w:tc>
        <w:tc>
          <w:tcPr>
            <w:tcW w:w="867" w:type="dxa"/>
            <w:vAlign w:val="center"/>
          </w:tcPr>
          <w:p w14:paraId="6310BA58">
            <w:pPr>
              <w:widowControl/>
              <w:jc w:val="center"/>
              <w:textAlignment w:val="center"/>
              <w:rPr>
                <w:rFonts w:ascii="宋体" w:hAnsi="宋体" w:cs="宋体"/>
                <w:color w:val="000000"/>
                <w:kern w:val="0"/>
                <w:lang w:bidi="ar"/>
              </w:rPr>
            </w:pPr>
          </w:p>
        </w:tc>
        <w:tc>
          <w:tcPr>
            <w:tcW w:w="869" w:type="dxa"/>
            <w:vAlign w:val="center"/>
          </w:tcPr>
          <w:p w14:paraId="4A5018BA">
            <w:pPr>
              <w:widowControl/>
              <w:jc w:val="center"/>
              <w:textAlignment w:val="center"/>
              <w:rPr>
                <w:rFonts w:ascii="宋体" w:hAnsi="宋体" w:cs="宋体"/>
                <w:color w:val="000000"/>
                <w:kern w:val="0"/>
                <w:lang w:bidi="ar"/>
              </w:rPr>
            </w:pPr>
          </w:p>
        </w:tc>
        <w:tc>
          <w:tcPr>
            <w:tcW w:w="856" w:type="dxa"/>
            <w:vAlign w:val="center"/>
          </w:tcPr>
          <w:p w14:paraId="0CB7D288">
            <w:pPr>
              <w:widowControl/>
              <w:jc w:val="center"/>
              <w:textAlignment w:val="center"/>
              <w:rPr>
                <w:rFonts w:ascii="宋体" w:hAnsi="宋体" w:cs="宋体"/>
                <w:color w:val="000000"/>
                <w:kern w:val="0"/>
                <w:lang w:bidi="ar"/>
              </w:rPr>
            </w:pPr>
          </w:p>
        </w:tc>
      </w:tr>
      <w:tr w14:paraId="104E9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74DA71E9">
            <w:pPr>
              <w:widowControl/>
              <w:jc w:val="center"/>
              <w:textAlignment w:val="center"/>
              <w:rPr>
                <w:rFonts w:ascii="宋体" w:hAnsi="宋体" w:cs="宋体"/>
                <w:color w:val="000000"/>
                <w:kern w:val="0"/>
                <w:lang w:bidi="ar"/>
              </w:rPr>
            </w:pPr>
          </w:p>
        </w:tc>
        <w:tc>
          <w:tcPr>
            <w:tcW w:w="1063" w:type="dxa"/>
            <w:vAlign w:val="center"/>
          </w:tcPr>
          <w:p w14:paraId="1F9A6A4E">
            <w:pPr>
              <w:widowControl/>
              <w:jc w:val="center"/>
              <w:textAlignment w:val="center"/>
              <w:rPr>
                <w:rFonts w:ascii="宋体" w:hAnsi="宋体" w:cs="宋体"/>
                <w:color w:val="000000"/>
                <w:kern w:val="0"/>
                <w:lang w:bidi="ar"/>
              </w:rPr>
            </w:pPr>
          </w:p>
        </w:tc>
        <w:tc>
          <w:tcPr>
            <w:tcW w:w="690" w:type="dxa"/>
            <w:vAlign w:val="center"/>
          </w:tcPr>
          <w:p w14:paraId="3AAAACF5">
            <w:pPr>
              <w:widowControl/>
              <w:jc w:val="center"/>
              <w:textAlignment w:val="center"/>
              <w:rPr>
                <w:rFonts w:ascii="宋体" w:hAnsi="宋体" w:cs="宋体"/>
                <w:color w:val="000000"/>
                <w:kern w:val="0"/>
                <w:lang w:bidi="ar"/>
              </w:rPr>
            </w:pPr>
          </w:p>
        </w:tc>
        <w:tc>
          <w:tcPr>
            <w:tcW w:w="858" w:type="dxa"/>
            <w:vAlign w:val="center"/>
          </w:tcPr>
          <w:p w14:paraId="20DE7933">
            <w:pPr>
              <w:widowControl/>
              <w:jc w:val="center"/>
              <w:textAlignment w:val="center"/>
              <w:rPr>
                <w:rFonts w:ascii="宋体" w:hAnsi="宋体" w:cs="宋体"/>
                <w:color w:val="000000"/>
                <w:kern w:val="0"/>
                <w:lang w:bidi="ar"/>
              </w:rPr>
            </w:pPr>
          </w:p>
        </w:tc>
        <w:tc>
          <w:tcPr>
            <w:tcW w:w="858" w:type="dxa"/>
            <w:vAlign w:val="center"/>
          </w:tcPr>
          <w:p w14:paraId="06635E7A">
            <w:pPr>
              <w:widowControl/>
              <w:jc w:val="center"/>
              <w:textAlignment w:val="center"/>
              <w:rPr>
                <w:rFonts w:ascii="宋体" w:hAnsi="宋体" w:cs="宋体"/>
                <w:color w:val="000000"/>
                <w:kern w:val="0"/>
                <w:lang w:bidi="ar"/>
              </w:rPr>
            </w:pPr>
          </w:p>
        </w:tc>
        <w:tc>
          <w:tcPr>
            <w:tcW w:w="858" w:type="dxa"/>
            <w:vAlign w:val="center"/>
          </w:tcPr>
          <w:p w14:paraId="10E3B58A">
            <w:pPr>
              <w:widowControl/>
              <w:jc w:val="center"/>
              <w:textAlignment w:val="center"/>
              <w:rPr>
                <w:rFonts w:ascii="宋体" w:hAnsi="宋体" w:cs="宋体"/>
                <w:color w:val="000000"/>
                <w:kern w:val="0"/>
                <w:lang w:bidi="ar"/>
              </w:rPr>
            </w:pPr>
          </w:p>
        </w:tc>
        <w:tc>
          <w:tcPr>
            <w:tcW w:w="861" w:type="dxa"/>
            <w:vAlign w:val="center"/>
          </w:tcPr>
          <w:p w14:paraId="0ADE9567">
            <w:pPr>
              <w:widowControl/>
              <w:jc w:val="center"/>
              <w:textAlignment w:val="center"/>
              <w:rPr>
                <w:rFonts w:ascii="宋体" w:hAnsi="宋体" w:cs="宋体"/>
                <w:color w:val="000000"/>
                <w:kern w:val="0"/>
                <w:lang w:bidi="ar"/>
              </w:rPr>
            </w:pPr>
          </w:p>
        </w:tc>
        <w:tc>
          <w:tcPr>
            <w:tcW w:w="899" w:type="dxa"/>
            <w:vAlign w:val="center"/>
          </w:tcPr>
          <w:p w14:paraId="0D08DFF2">
            <w:pPr>
              <w:widowControl/>
              <w:jc w:val="center"/>
              <w:textAlignment w:val="center"/>
              <w:rPr>
                <w:rFonts w:ascii="宋体" w:hAnsi="宋体" w:cs="宋体"/>
                <w:color w:val="000000"/>
                <w:kern w:val="0"/>
                <w:lang w:bidi="ar"/>
              </w:rPr>
            </w:pPr>
          </w:p>
        </w:tc>
        <w:tc>
          <w:tcPr>
            <w:tcW w:w="1093" w:type="dxa"/>
            <w:vMerge w:val="continue"/>
            <w:vAlign w:val="center"/>
          </w:tcPr>
          <w:p w14:paraId="487F3C4E">
            <w:pPr>
              <w:widowControl/>
              <w:jc w:val="center"/>
              <w:textAlignment w:val="center"/>
              <w:rPr>
                <w:rFonts w:ascii="宋体" w:hAnsi="宋体" w:cs="宋体"/>
                <w:color w:val="000000"/>
                <w:kern w:val="0"/>
                <w:lang w:bidi="ar"/>
              </w:rPr>
            </w:pPr>
          </w:p>
        </w:tc>
        <w:tc>
          <w:tcPr>
            <w:tcW w:w="1095" w:type="dxa"/>
            <w:vAlign w:val="center"/>
          </w:tcPr>
          <w:p w14:paraId="0EA2E9D8">
            <w:pPr>
              <w:widowControl/>
              <w:jc w:val="center"/>
              <w:textAlignment w:val="center"/>
              <w:rPr>
                <w:rFonts w:ascii="宋体" w:hAnsi="宋体" w:cs="宋体"/>
                <w:color w:val="000000"/>
                <w:kern w:val="0"/>
                <w:lang w:bidi="ar"/>
              </w:rPr>
            </w:pPr>
          </w:p>
        </w:tc>
        <w:tc>
          <w:tcPr>
            <w:tcW w:w="690" w:type="dxa"/>
            <w:vAlign w:val="center"/>
          </w:tcPr>
          <w:p w14:paraId="62644409">
            <w:pPr>
              <w:widowControl/>
              <w:jc w:val="center"/>
              <w:textAlignment w:val="center"/>
              <w:rPr>
                <w:rFonts w:ascii="宋体" w:hAnsi="宋体" w:cs="宋体"/>
                <w:color w:val="000000"/>
                <w:kern w:val="0"/>
                <w:lang w:bidi="ar"/>
              </w:rPr>
            </w:pPr>
          </w:p>
        </w:tc>
        <w:tc>
          <w:tcPr>
            <w:tcW w:w="867" w:type="dxa"/>
            <w:vAlign w:val="center"/>
          </w:tcPr>
          <w:p w14:paraId="707D054D">
            <w:pPr>
              <w:widowControl/>
              <w:jc w:val="center"/>
              <w:textAlignment w:val="center"/>
              <w:rPr>
                <w:rFonts w:ascii="宋体" w:hAnsi="宋体" w:cs="宋体"/>
                <w:color w:val="000000"/>
                <w:kern w:val="0"/>
                <w:lang w:bidi="ar"/>
              </w:rPr>
            </w:pPr>
          </w:p>
        </w:tc>
        <w:tc>
          <w:tcPr>
            <w:tcW w:w="867" w:type="dxa"/>
            <w:vAlign w:val="center"/>
          </w:tcPr>
          <w:p w14:paraId="040F5E91">
            <w:pPr>
              <w:widowControl/>
              <w:jc w:val="center"/>
              <w:textAlignment w:val="center"/>
              <w:rPr>
                <w:rFonts w:ascii="宋体" w:hAnsi="宋体" w:cs="宋体"/>
                <w:color w:val="000000"/>
                <w:kern w:val="0"/>
                <w:lang w:bidi="ar"/>
              </w:rPr>
            </w:pPr>
          </w:p>
        </w:tc>
        <w:tc>
          <w:tcPr>
            <w:tcW w:w="867" w:type="dxa"/>
            <w:vAlign w:val="center"/>
          </w:tcPr>
          <w:p w14:paraId="6C1E7DEA">
            <w:pPr>
              <w:widowControl/>
              <w:jc w:val="center"/>
              <w:textAlignment w:val="center"/>
              <w:rPr>
                <w:rFonts w:ascii="宋体" w:hAnsi="宋体" w:cs="宋体"/>
                <w:color w:val="000000"/>
                <w:kern w:val="0"/>
                <w:lang w:bidi="ar"/>
              </w:rPr>
            </w:pPr>
          </w:p>
        </w:tc>
        <w:tc>
          <w:tcPr>
            <w:tcW w:w="869" w:type="dxa"/>
            <w:vAlign w:val="center"/>
          </w:tcPr>
          <w:p w14:paraId="12F897B3">
            <w:pPr>
              <w:widowControl/>
              <w:jc w:val="center"/>
              <w:textAlignment w:val="center"/>
              <w:rPr>
                <w:rFonts w:ascii="宋体" w:hAnsi="宋体" w:cs="宋体"/>
                <w:color w:val="000000"/>
                <w:kern w:val="0"/>
                <w:lang w:bidi="ar"/>
              </w:rPr>
            </w:pPr>
          </w:p>
        </w:tc>
        <w:tc>
          <w:tcPr>
            <w:tcW w:w="856" w:type="dxa"/>
            <w:vAlign w:val="center"/>
          </w:tcPr>
          <w:p w14:paraId="68ABE6BC">
            <w:pPr>
              <w:widowControl/>
              <w:jc w:val="center"/>
              <w:textAlignment w:val="center"/>
              <w:rPr>
                <w:rFonts w:ascii="宋体" w:hAnsi="宋体" w:cs="宋体"/>
                <w:color w:val="000000"/>
                <w:kern w:val="0"/>
                <w:lang w:bidi="ar"/>
              </w:rPr>
            </w:pPr>
          </w:p>
        </w:tc>
      </w:tr>
      <w:tr w14:paraId="63F1CD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1F89401E">
            <w:pPr>
              <w:widowControl/>
              <w:jc w:val="center"/>
              <w:textAlignment w:val="center"/>
              <w:rPr>
                <w:rFonts w:ascii="宋体" w:hAnsi="宋体" w:cs="宋体"/>
                <w:color w:val="000000"/>
                <w:kern w:val="0"/>
                <w:lang w:bidi="ar"/>
              </w:rPr>
            </w:pPr>
          </w:p>
        </w:tc>
        <w:tc>
          <w:tcPr>
            <w:tcW w:w="1063" w:type="dxa"/>
            <w:vAlign w:val="center"/>
          </w:tcPr>
          <w:p w14:paraId="5BCC7C9F">
            <w:pPr>
              <w:widowControl/>
              <w:jc w:val="center"/>
              <w:textAlignment w:val="center"/>
              <w:rPr>
                <w:rFonts w:ascii="宋体" w:hAnsi="宋体" w:cs="宋体"/>
                <w:color w:val="000000"/>
                <w:kern w:val="0"/>
                <w:lang w:bidi="ar"/>
              </w:rPr>
            </w:pPr>
          </w:p>
        </w:tc>
        <w:tc>
          <w:tcPr>
            <w:tcW w:w="690" w:type="dxa"/>
            <w:vAlign w:val="center"/>
          </w:tcPr>
          <w:p w14:paraId="16B9DED2">
            <w:pPr>
              <w:widowControl/>
              <w:jc w:val="center"/>
              <w:textAlignment w:val="center"/>
              <w:rPr>
                <w:rFonts w:ascii="宋体" w:hAnsi="宋体" w:cs="宋体"/>
                <w:color w:val="000000"/>
                <w:kern w:val="0"/>
                <w:lang w:bidi="ar"/>
              </w:rPr>
            </w:pPr>
          </w:p>
        </w:tc>
        <w:tc>
          <w:tcPr>
            <w:tcW w:w="858" w:type="dxa"/>
            <w:vAlign w:val="center"/>
          </w:tcPr>
          <w:p w14:paraId="24AB9EBF">
            <w:pPr>
              <w:widowControl/>
              <w:jc w:val="center"/>
              <w:textAlignment w:val="center"/>
              <w:rPr>
                <w:rFonts w:ascii="宋体" w:hAnsi="宋体" w:cs="宋体"/>
                <w:color w:val="000000"/>
                <w:kern w:val="0"/>
                <w:lang w:bidi="ar"/>
              </w:rPr>
            </w:pPr>
          </w:p>
        </w:tc>
        <w:tc>
          <w:tcPr>
            <w:tcW w:w="858" w:type="dxa"/>
            <w:vAlign w:val="center"/>
          </w:tcPr>
          <w:p w14:paraId="7631ABDA">
            <w:pPr>
              <w:widowControl/>
              <w:jc w:val="center"/>
              <w:textAlignment w:val="center"/>
              <w:rPr>
                <w:rFonts w:ascii="宋体" w:hAnsi="宋体" w:cs="宋体"/>
                <w:color w:val="000000"/>
                <w:kern w:val="0"/>
                <w:lang w:bidi="ar"/>
              </w:rPr>
            </w:pPr>
          </w:p>
        </w:tc>
        <w:tc>
          <w:tcPr>
            <w:tcW w:w="858" w:type="dxa"/>
            <w:vAlign w:val="center"/>
          </w:tcPr>
          <w:p w14:paraId="673B04DA">
            <w:pPr>
              <w:widowControl/>
              <w:jc w:val="center"/>
              <w:textAlignment w:val="center"/>
              <w:rPr>
                <w:rFonts w:ascii="宋体" w:hAnsi="宋体" w:cs="宋体"/>
                <w:color w:val="000000"/>
                <w:kern w:val="0"/>
                <w:lang w:bidi="ar"/>
              </w:rPr>
            </w:pPr>
          </w:p>
        </w:tc>
        <w:tc>
          <w:tcPr>
            <w:tcW w:w="861" w:type="dxa"/>
            <w:vAlign w:val="center"/>
          </w:tcPr>
          <w:p w14:paraId="28AAD670">
            <w:pPr>
              <w:widowControl/>
              <w:jc w:val="center"/>
              <w:textAlignment w:val="center"/>
              <w:rPr>
                <w:rFonts w:ascii="宋体" w:hAnsi="宋体" w:cs="宋体"/>
                <w:color w:val="000000"/>
                <w:kern w:val="0"/>
                <w:lang w:bidi="ar"/>
              </w:rPr>
            </w:pPr>
          </w:p>
        </w:tc>
        <w:tc>
          <w:tcPr>
            <w:tcW w:w="899" w:type="dxa"/>
            <w:vAlign w:val="center"/>
          </w:tcPr>
          <w:p w14:paraId="3B869046">
            <w:pPr>
              <w:widowControl/>
              <w:jc w:val="center"/>
              <w:textAlignment w:val="center"/>
              <w:rPr>
                <w:rFonts w:ascii="宋体" w:hAnsi="宋体" w:cs="宋体"/>
                <w:color w:val="000000"/>
                <w:kern w:val="0"/>
                <w:lang w:bidi="ar"/>
              </w:rPr>
            </w:pPr>
          </w:p>
        </w:tc>
        <w:tc>
          <w:tcPr>
            <w:tcW w:w="1093" w:type="dxa"/>
            <w:vMerge w:val="continue"/>
            <w:vAlign w:val="center"/>
          </w:tcPr>
          <w:p w14:paraId="5C9757F2">
            <w:pPr>
              <w:widowControl/>
              <w:jc w:val="center"/>
              <w:textAlignment w:val="center"/>
              <w:rPr>
                <w:rFonts w:ascii="宋体" w:hAnsi="宋体" w:cs="宋体"/>
                <w:color w:val="000000"/>
                <w:kern w:val="0"/>
                <w:lang w:bidi="ar"/>
              </w:rPr>
            </w:pPr>
          </w:p>
        </w:tc>
        <w:tc>
          <w:tcPr>
            <w:tcW w:w="1095" w:type="dxa"/>
            <w:vAlign w:val="center"/>
          </w:tcPr>
          <w:p w14:paraId="03411E87">
            <w:pPr>
              <w:widowControl/>
              <w:jc w:val="center"/>
              <w:textAlignment w:val="center"/>
              <w:rPr>
                <w:rFonts w:ascii="宋体" w:hAnsi="宋体" w:cs="宋体"/>
                <w:color w:val="000000"/>
                <w:kern w:val="0"/>
                <w:lang w:bidi="ar"/>
              </w:rPr>
            </w:pPr>
          </w:p>
        </w:tc>
        <w:tc>
          <w:tcPr>
            <w:tcW w:w="690" w:type="dxa"/>
            <w:vAlign w:val="center"/>
          </w:tcPr>
          <w:p w14:paraId="233B7076">
            <w:pPr>
              <w:widowControl/>
              <w:jc w:val="center"/>
              <w:textAlignment w:val="center"/>
              <w:rPr>
                <w:rFonts w:ascii="宋体" w:hAnsi="宋体" w:cs="宋体"/>
                <w:color w:val="000000"/>
                <w:kern w:val="0"/>
                <w:lang w:bidi="ar"/>
              </w:rPr>
            </w:pPr>
          </w:p>
        </w:tc>
        <w:tc>
          <w:tcPr>
            <w:tcW w:w="867" w:type="dxa"/>
            <w:vAlign w:val="center"/>
          </w:tcPr>
          <w:p w14:paraId="7F4298AC">
            <w:pPr>
              <w:widowControl/>
              <w:jc w:val="center"/>
              <w:textAlignment w:val="center"/>
              <w:rPr>
                <w:rFonts w:ascii="宋体" w:hAnsi="宋体" w:cs="宋体"/>
                <w:color w:val="000000"/>
                <w:kern w:val="0"/>
                <w:lang w:bidi="ar"/>
              </w:rPr>
            </w:pPr>
          </w:p>
        </w:tc>
        <w:tc>
          <w:tcPr>
            <w:tcW w:w="867" w:type="dxa"/>
            <w:vAlign w:val="center"/>
          </w:tcPr>
          <w:p w14:paraId="1D2DD7A6">
            <w:pPr>
              <w:widowControl/>
              <w:jc w:val="center"/>
              <w:textAlignment w:val="center"/>
              <w:rPr>
                <w:rFonts w:ascii="宋体" w:hAnsi="宋体" w:cs="宋体"/>
                <w:color w:val="000000"/>
                <w:kern w:val="0"/>
                <w:lang w:bidi="ar"/>
              </w:rPr>
            </w:pPr>
          </w:p>
        </w:tc>
        <w:tc>
          <w:tcPr>
            <w:tcW w:w="867" w:type="dxa"/>
            <w:vAlign w:val="center"/>
          </w:tcPr>
          <w:p w14:paraId="4CCCB535">
            <w:pPr>
              <w:widowControl/>
              <w:jc w:val="center"/>
              <w:textAlignment w:val="center"/>
              <w:rPr>
                <w:rFonts w:ascii="宋体" w:hAnsi="宋体" w:cs="宋体"/>
                <w:color w:val="000000"/>
                <w:kern w:val="0"/>
                <w:lang w:bidi="ar"/>
              </w:rPr>
            </w:pPr>
          </w:p>
        </w:tc>
        <w:tc>
          <w:tcPr>
            <w:tcW w:w="869" w:type="dxa"/>
            <w:vAlign w:val="center"/>
          </w:tcPr>
          <w:p w14:paraId="1A895656">
            <w:pPr>
              <w:widowControl/>
              <w:jc w:val="center"/>
              <w:textAlignment w:val="center"/>
              <w:rPr>
                <w:rFonts w:ascii="宋体" w:hAnsi="宋体" w:cs="宋体"/>
                <w:color w:val="000000"/>
                <w:kern w:val="0"/>
                <w:lang w:bidi="ar"/>
              </w:rPr>
            </w:pPr>
          </w:p>
        </w:tc>
        <w:tc>
          <w:tcPr>
            <w:tcW w:w="856" w:type="dxa"/>
            <w:vAlign w:val="center"/>
          </w:tcPr>
          <w:p w14:paraId="65A9109F">
            <w:pPr>
              <w:widowControl/>
              <w:jc w:val="center"/>
              <w:textAlignment w:val="center"/>
              <w:rPr>
                <w:rFonts w:ascii="宋体" w:hAnsi="宋体" w:cs="宋体"/>
                <w:color w:val="000000"/>
                <w:kern w:val="0"/>
                <w:lang w:bidi="ar"/>
              </w:rPr>
            </w:pPr>
          </w:p>
        </w:tc>
      </w:tr>
      <w:tr w14:paraId="58F4C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41C66EB9">
            <w:pPr>
              <w:widowControl/>
              <w:jc w:val="center"/>
              <w:textAlignment w:val="center"/>
              <w:rPr>
                <w:rFonts w:ascii="宋体" w:hAnsi="宋体" w:cs="宋体"/>
                <w:color w:val="000000"/>
                <w:kern w:val="0"/>
                <w:lang w:bidi="ar"/>
              </w:rPr>
            </w:pPr>
          </w:p>
        </w:tc>
        <w:tc>
          <w:tcPr>
            <w:tcW w:w="1063" w:type="dxa"/>
            <w:tcBorders>
              <w:bottom w:val="single" w:color="auto" w:sz="4" w:space="0"/>
            </w:tcBorders>
            <w:vAlign w:val="center"/>
          </w:tcPr>
          <w:p w14:paraId="00701296">
            <w:pPr>
              <w:widowControl/>
              <w:jc w:val="center"/>
              <w:textAlignment w:val="center"/>
              <w:rPr>
                <w:rFonts w:ascii="宋体" w:hAnsi="宋体" w:cs="宋体"/>
                <w:color w:val="000000"/>
                <w:kern w:val="0"/>
                <w:lang w:bidi="ar"/>
              </w:rPr>
            </w:pPr>
          </w:p>
        </w:tc>
        <w:tc>
          <w:tcPr>
            <w:tcW w:w="690" w:type="dxa"/>
            <w:vAlign w:val="center"/>
          </w:tcPr>
          <w:p w14:paraId="244C946B">
            <w:pPr>
              <w:widowControl/>
              <w:jc w:val="center"/>
              <w:textAlignment w:val="center"/>
              <w:rPr>
                <w:rFonts w:ascii="宋体" w:hAnsi="宋体" w:cs="宋体"/>
                <w:color w:val="000000"/>
                <w:kern w:val="0"/>
                <w:lang w:bidi="ar"/>
              </w:rPr>
            </w:pPr>
          </w:p>
        </w:tc>
        <w:tc>
          <w:tcPr>
            <w:tcW w:w="858" w:type="dxa"/>
            <w:vAlign w:val="center"/>
          </w:tcPr>
          <w:p w14:paraId="16F16F86">
            <w:pPr>
              <w:widowControl/>
              <w:jc w:val="center"/>
              <w:textAlignment w:val="center"/>
              <w:rPr>
                <w:rFonts w:ascii="宋体" w:hAnsi="宋体" w:cs="宋体"/>
                <w:color w:val="000000"/>
                <w:kern w:val="0"/>
                <w:lang w:bidi="ar"/>
              </w:rPr>
            </w:pPr>
          </w:p>
        </w:tc>
        <w:tc>
          <w:tcPr>
            <w:tcW w:w="858" w:type="dxa"/>
            <w:vAlign w:val="center"/>
          </w:tcPr>
          <w:p w14:paraId="1252A5A3">
            <w:pPr>
              <w:widowControl/>
              <w:jc w:val="center"/>
              <w:textAlignment w:val="center"/>
              <w:rPr>
                <w:rFonts w:ascii="宋体" w:hAnsi="宋体" w:cs="宋体"/>
                <w:color w:val="000000"/>
                <w:kern w:val="0"/>
                <w:lang w:bidi="ar"/>
              </w:rPr>
            </w:pPr>
          </w:p>
        </w:tc>
        <w:tc>
          <w:tcPr>
            <w:tcW w:w="858" w:type="dxa"/>
            <w:vAlign w:val="center"/>
          </w:tcPr>
          <w:p w14:paraId="217CABE8">
            <w:pPr>
              <w:widowControl/>
              <w:jc w:val="center"/>
              <w:textAlignment w:val="center"/>
              <w:rPr>
                <w:rFonts w:ascii="宋体" w:hAnsi="宋体" w:cs="宋体"/>
                <w:color w:val="000000"/>
                <w:kern w:val="0"/>
                <w:lang w:bidi="ar"/>
              </w:rPr>
            </w:pPr>
          </w:p>
        </w:tc>
        <w:tc>
          <w:tcPr>
            <w:tcW w:w="861" w:type="dxa"/>
            <w:vAlign w:val="center"/>
          </w:tcPr>
          <w:p w14:paraId="783D426B">
            <w:pPr>
              <w:widowControl/>
              <w:jc w:val="center"/>
              <w:textAlignment w:val="center"/>
              <w:rPr>
                <w:rFonts w:ascii="宋体" w:hAnsi="宋体" w:cs="宋体"/>
                <w:color w:val="000000"/>
                <w:kern w:val="0"/>
                <w:lang w:bidi="ar"/>
              </w:rPr>
            </w:pPr>
          </w:p>
        </w:tc>
        <w:tc>
          <w:tcPr>
            <w:tcW w:w="899" w:type="dxa"/>
            <w:vAlign w:val="center"/>
          </w:tcPr>
          <w:p w14:paraId="5FF6F071">
            <w:pPr>
              <w:widowControl/>
              <w:jc w:val="center"/>
              <w:textAlignment w:val="center"/>
              <w:rPr>
                <w:rFonts w:ascii="宋体" w:hAnsi="宋体" w:cs="宋体"/>
                <w:color w:val="000000"/>
                <w:kern w:val="0"/>
                <w:lang w:bidi="ar"/>
              </w:rPr>
            </w:pPr>
          </w:p>
        </w:tc>
        <w:tc>
          <w:tcPr>
            <w:tcW w:w="1093" w:type="dxa"/>
            <w:vMerge w:val="continue"/>
            <w:vAlign w:val="center"/>
          </w:tcPr>
          <w:p w14:paraId="109431D2">
            <w:pPr>
              <w:widowControl/>
              <w:jc w:val="center"/>
              <w:textAlignment w:val="center"/>
              <w:rPr>
                <w:rFonts w:ascii="宋体" w:hAnsi="宋体" w:cs="宋体"/>
                <w:color w:val="000000"/>
                <w:kern w:val="0"/>
                <w:lang w:bidi="ar"/>
              </w:rPr>
            </w:pPr>
          </w:p>
        </w:tc>
        <w:tc>
          <w:tcPr>
            <w:tcW w:w="1095" w:type="dxa"/>
            <w:tcBorders>
              <w:bottom w:val="single" w:color="auto" w:sz="4" w:space="0"/>
            </w:tcBorders>
            <w:vAlign w:val="center"/>
          </w:tcPr>
          <w:p w14:paraId="76C68F00">
            <w:pPr>
              <w:widowControl/>
              <w:jc w:val="center"/>
              <w:textAlignment w:val="center"/>
              <w:rPr>
                <w:rFonts w:ascii="宋体" w:hAnsi="宋体" w:cs="宋体"/>
                <w:color w:val="000000"/>
                <w:kern w:val="0"/>
                <w:lang w:bidi="ar"/>
              </w:rPr>
            </w:pPr>
          </w:p>
        </w:tc>
        <w:tc>
          <w:tcPr>
            <w:tcW w:w="690" w:type="dxa"/>
            <w:vAlign w:val="center"/>
          </w:tcPr>
          <w:p w14:paraId="6903CC06">
            <w:pPr>
              <w:widowControl/>
              <w:jc w:val="center"/>
              <w:textAlignment w:val="center"/>
              <w:rPr>
                <w:rFonts w:ascii="宋体" w:hAnsi="宋体" w:cs="宋体"/>
                <w:color w:val="000000"/>
                <w:kern w:val="0"/>
                <w:lang w:bidi="ar"/>
              </w:rPr>
            </w:pPr>
          </w:p>
        </w:tc>
        <w:tc>
          <w:tcPr>
            <w:tcW w:w="867" w:type="dxa"/>
            <w:vAlign w:val="center"/>
          </w:tcPr>
          <w:p w14:paraId="0D7F5DEE">
            <w:pPr>
              <w:widowControl/>
              <w:jc w:val="center"/>
              <w:textAlignment w:val="center"/>
              <w:rPr>
                <w:rFonts w:ascii="宋体" w:hAnsi="宋体" w:cs="宋体"/>
                <w:color w:val="000000"/>
                <w:kern w:val="0"/>
                <w:lang w:bidi="ar"/>
              </w:rPr>
            </w:pPr>
          </w:p>
        </w:tc>
        <w:tc>
          <w:tcPr>
            <w:tcW w:w="867" w:type="dxa"/>
            <w:vAlign w:val="center"/>
          </w:tcPr>
          <w:p w14:paraId="04DCA16F">
            <w:pPr>
              <w:widowControl/>
              <w:jc w:val="center"/>
              <w:textAlignment w:val="center"/>
              <w:rPr>
                <w:rFonts w:ascii="宋体" w:hAnsi="宋体" w:cs="宋体"/>
                <w:color w:val="000000"/>
                <w:kern w:val="0"/>
                <w:lang w:bidi="ar"/>
              </w:rPr>
            </w:pPr>
          </w:p>
        </w:tc>
        <w:tc>
          <w:tcPr>
            <w:tcW w:w="867" w:type="dxa"/>
            <w:vAlign w:val="center"/>
          </w:tcPr>
          <w:p w14:paraId="521740CD">
            <w:pPr>
              <w:widowControl/>
              <w:jc w:val="center"/>
              <w:textAlignment w:val="center"/>
              <w:rPr>
                <w:rFonts w:ascii="宋体" w:hAnsi="宋体" w:cs="宋体"/>
                <w:color w:val="000000"/>
                <w:kern w:val="0"/>
                <w:lang w:bidi="ar"/>
              </w:rPr>
            </w:pPr>
          </w:p>
        </w:tc>
        <w:tc>
          <w:tcPr>
            <w:tcW w:w="869" w:type="dxa"/>
            <w:vAlign w:val="center"/>
          </w:tcPr>
          <w:p w14:paraId="249CC825">
            <w:pPr>
              <w:widowControl/>
              <w:jc w:val="center"/>
              <w:textAlignment w:val="center"/>
              <w:rPr>
                <w:rFonts w:ascii="宋体" w:hAnsi="宋体" w:cs="宋体"/>
                <w:color w:val="000000"/>
                <w:kern w:val="0"/>
                <w:lang w:bidi="ar"/>
              </w:rPr>
            </w:pPr>
          </w:p>
        </w:tc>
        <w:tc>
          <w:tcPr>
            <w:tcW w:w="856" w:type="dxa"/>
            <w:vAlign w:val="center"/>
          </w:tcPr>
          <w:p w14:paraId="1D406CA8">
            <w:pPr>
              <w:widowControl/>
              <w:jc w:val="center"/>
              <w:textAlignment w:val="center"/>
              <w:rPr>
                <w:rFonts w:ascii="宋体" w:hAnsi="宋体" w:cs="宋体"/>
                <w:color w:val="000000"/>
                <w:kern w:val="0"/>
                <w:lang w:bidi="ar"/>
              </w:rPr>
            </w:pPr>
          </w:p>
        </w:tc>
      </w:tr>
      <w:tr w14:paraId="71D1F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0250923C">
            <w:pPr>
              <w:widowControl/>
              <w:jc w:val="center"/>
              <w:textAlignment w:val="center"/>
              <w:rPr>
                <w:rFonts w:ascii="宋体" w:hAnsi="宋体" w:cs="宋体"/>
                <w:color w:val="000000"/>
                <w:kern w:val="0"/>
                <w:lang w:bidi="ar"/>
              </w:rPr>
            </w:pPr>
          </w:p>
        </w:tc>
        <w:tc>
          <w:tcPr>
            <w:tcW w:w="1063" w:type="dxa"/>
            <w:tcBorders>
              <w:top w:val="single" w:color="auto" w:sz="4" w:space="0"/>
            </w:tcBorders>
            <w:vAlign w:val="center"/>
          </w:tcPr>
          <w:p w14:paraId="0790FFAF">
            <w:pPr>
              <w:widowControl/>
              <w:jc w:val="center"/>
              <w:textAlignment w:val="center"/>
              <w:rPr>
                <w:rFonts w:ascii="宋体" w:hAnsi="宋体" w:cs="宋体"/>
                <w:color w:val="000000"/>
                <w:kern w:val="0"/>
                <w:lang w:bidi="ar"/>
              </w:rPr>
            </w:pPr>
          </w:p>
        </w:tc>
        <w:tc>
          <w:tcPr>
            <w:tcW w:w="690" w:type="dxa"/>
            <w:vAlign w:val="center"/>
          </w:tcPr>
          <w:p w14:paraId="2596D3FC">
            <w:pPr>
              <w:widowControl/>
              <w:jc w:val="center"/>
              <w:textAlignment w:val="center"/>
              <w:rPr>
                <w:rFonts w:ascii="宋体" w:hAnsi="宋体" w:cs="宋体"/>
                <w:color w:val="000000"/>
                <w:kern w:val="0"/>
                <w:lang w:bidi="ar"/>
              </w:rPr>
            </w:pPr>
          </w:p>
        </w:tc>
        <w:tc>
          <w:tcPr>
            <w:tcW w:w="858" w:type="dxa"/>
            <w:vAlign w:val="center"/>
          </w:tcPr>
          <w:p w14:paraId="2BA2D6CD">
            <w:pPr>
              <w:widowControl/>
              <w:jc w:val="center"/>
              <w:textAlignment w:val="center"/>
              <w:rPr>
                <w:rFonts w:ascii="宋体" w:hAnsi="宋体" w:cs="宋体"/>
                <w:color w:val="000000"/>
                <w:kern w:val="0"/>
                <w:lang w:bidi="ar"/>
              </w:rPr>
            </w:pPr>
          </w:p>
        </w:tc>
        <w:tc>
          <w:tcPr>
            <w:tcW w:w="858" w:type="dxa"/>
            <w:vAlign w:val="center"/>
          </w:tcPr>
          <w:p w14:paraId="2300AF98">
            <w:pPr>
              <w:widowControl/>
              <w:jc w:val="center"/>
              <w:textAlignment w:val="center"/>
              <w:rPr>
                <w:rFonts w:ascii="宋体" w:hAnsi="宋体" w:cs="宋体"/>
                <w:color w:val="000000"/>
                <w:kern w:val="0"/>
                <w:lang w:bidi="ar"/>
              </w:rPr>
            </w:pPr>
          </w:p>
        </w:tc>
        <w:tc>
          <w:tcPr>
            <w:tcW w:w="858" w:type="dxa"/>
            <w:vAlign w:val="center"/>
          </w:tcPr>
          <w:p w14:paraId="111A4810">
            <w:pPr>
              <w:widowControl/>
              <w:jc w:val="center"/>
              <w:textAlignment w:val="center"/>
              <w:rPr>
                <w:rFonts w:ascii="宋体" w:hAnsi="宋体" w:cs="宋体"/>
                <w:color w:val="000000"/>
                <w:kern w:val="0"/>
                <w:lang w:bidi="ar"/>
              </w:rPr>
            </w:pPr>
          </w:p>
        </w:tc>
        <w:tc>
          <w:tcPr>
            <w:tcW w:w="861" w:type="dxa"/>
            <w:vAlign w:val="center"/>
          </w:tcPr>
          <w:p w14:paraId="273277F4">
            <w:pPr>
              <w:widowControl/>
              <w:jc w:val="center"/>
              <w:textAlignment w:val="center"/>
              <w:rPr>
                <w:rFonts w:ascii="宋体" w:hAnsi="宋体" w:cs="宋体"/>
                <w:color w:val="000000"/>
                <w:kern w:val="0"/>
                <w:lang w:bidi="ar"/>
              </w:rPr>
            </w:pPr>
          </w:p>
        </w:tc>
        <w:tc>
          <w:tcPr>
            <w:tcW w:w="899" w:type="dxa"/>
            <w:vAlign w:val="center"/>
          </w:tcPr>
          <w:p w14:paraId="48B3FCE7">
            <w:pPr>
              <w:widowControl/>
              <w:jc w:val="center"/>
              <w:textAlignment w:val="center"/>
              <w:rPr>
                <w:rFonts w:ascii="宋体" w:hAnsi="宋体" w:cs="宋体"/>
                <w:color w:val="000000"/>
                <w:kern w:val="0"/>
                <w:lang w:bidi="ar"/>
              </w:rPr>
            </w:pPr>
          </w:p>
        </w:tc>
        <w:tc>
          <w:tcPr>
            <w:tcW w:w="1093" w:type="dxa"/>
            <w:vMerge w:val="continue"/>
            <w:vAlign w:val="center"/>
          </w:tcPr>
          <w:p w14:paraId="1B697CE8">
            <w:pPr>
              <w:widowControl/>
              <w:jc w:val="center"/>
              <w:textAlignment w:val="center"/>
              <w:rPr>
                <w:rFonts w:ascii="宋体" w:hAnsi="宋体" w:cs="宋体"/>
                <w:color w:val="000000"/>
                <w:kern w:val="0"/>
                <w:lang w:bidi="ar"/>
              </w:rPr>
            </w:pPr>
          </w:p>
        </w:tc>
        <w:tc>
          <w:tcPr>
            <w:tcW w:w="1095" w:type="dxa"/>
            <w:tcBorders>
              <w:top w:val="single" w:color="auto" w:sz="4" w:space="0"/>
            </w:tcBorders>
            <w:vAlign w:val="center"/>
          </w:tcPr>
          <w:p w14:paraId="4F50392C">
            <w:pPr>
              <w:widowControl/>
              <w:jc w:val="center"/>
              <w:textAlignment w:val="center"/>
              <w:rPr>
                <w:rFonts w:ascii="宋体" w:hAnsi="宋体" w:cs="宋体"/>
                <w:color w:val="000000"/>
                <w:kern w:val="0"/>
                <w:lang w:bidi="ar"/>
              </w:rPr>
            </w:pPr>
          </w:p>
        </w:tc>
        <w:tc>
          <w:tcPr>
            <w:tcW w:w="690" w:type="dxa"/>
            <w:vAlign w:val="center"/>
          </w:tcPr>
          <w:p w14:paraId="0454A72D">
            <w:pPr>
              <w:widowControl/>
              <w:jc w:val="center"/>
              <w:textAlignment w:val="center"/>
              <w:rPr>
                <w:rFonts w:ascii="宋体" w:hAnsi="宋体" w:cs="宋体"/>
                <w:color w:val="000000"/>
                <w:kern w:val="0"/>
                <w:lang w:bidi="ar"/>
              </w:rPr>
            </w:pPr>
          </w:p>
        </w:tc>
        <w:tc>
          <w:tcPr>
            <w:tcW w:w="867" w:type="dxa"/>
            <w:vAlign w:val="center"/>
          </w:tcPr>
          <w:p w14:paraId="394D980A">
            <w:pPr>
              <w:widowControl/>
              <w:jc w:val="center"/>
              <w:textAlignment w:val="center"/>
              <w:rPr>
                <w:rFonts w:ascii="宋体" w:hAnsi="宋体" w:cs="宋体"/>
                <w:color w:val="000000"/>
                <w:kern w:val="0"/>
                <w:lang w:bidi="ar"/>
              </w:rPr>
            </w:pPr>
          </w:p>
        </w:tc>
        <w:tc>
          <w:tcPr>
            <w:tcW w:w="867" w:type="dxa"/>
            <w:vAlign w:val="center"/>
          </w:tcPr>
          <w:p w14:paraId="67D95CD6">
            <w:pPr>
              <w:widowControl/>
              <w:jc w:val="center"/>
              <w:textAlignment w:val="center"/>
              <w:rPr>
                <w:rFonts w:ascii="宋体" w:hAnsi="宋体" w:cs="宋体"/>
                <w:color w:val="000000"/>
                <w:kern w:val="0"/>
                <w:lang w:bidi="ar"/>
              </w:rPr>
            </w:pPr>
          </w:p>
        </w:tc>
        <w:tc>
          <w:tcPr>
            <w:tcW w:w="867" w:type="dxa"/>
            <w:vAlign w:val="center"/>
          </w:tcPr>
          <w:p w14:paraId="69F1A74D">
            <w:pPr>
              <w:widowControl/>
              <w:jc w:val="center"/>
              <w:textAlignment w:val="center"/>
              <w:rPr>
                <w:rFonts w:ascii="宋体" w:hAnsi="宋体" w:cs="宋体"/>
                <w:color w:val="000000"/>
                <w:kern w:val="0"/>
                <w:lang w:bidi="ar"/>
              </w:rPr>
            </w:pPr>
          </w:p>
        </w:tc>
        <w:tc>
          <w:tcPr>
            <w:tcW w:w="869" w:type="dxa"/>
            <w:vAlign w:val="center"/>
          </w:tcPr>
          <w:p w14:paraId="229ED3CF">
            <w:pPr>
              <w:widowControl/>
              <w:jc w:val="center"/>
              <w:textAlignment w:val="center"/>
              <w:rPr>
                <w:rFonts w:ascii="宋体" w:hAnsi="宋体" w:cs="宋体"/>
                <w:color w:val="000000"/>
                <w:kern w:val="0"/>
                <w:lang w:bidi="ar"/>
              </w:rPr>
            </w:pPr>
          </w:p>
        </w:tc>
        <w:tc>
          <w:tcPr>
            <w:tcW w:w="856" w:type="dxa"/>
            <w:vAlign w:val="center"/>
          </w:tcPr>
          <w:p w14:paraId="562F8ECE">
            <w:pPr>
              <w:widowControl/>
              <w:jc w:val="center"/>
              <w:textAlignment w:val="center"/>
              <w:rPr>
                <w:rFonts w:ascii="宋体" w:hAnsi="宋体" w:cs="宋体"/>
                <w:color w:val="000000"/>
                <w:kern w:val="0"/>
                <w:lang w:bidi="ar"/>
              </w:rPr>
            </w:pPr>
          </w:p>
        </w:tc>
      </w:tr>
      <w:tr w14:paraId="49E2C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vAlign w:val="center"/>
          </w:tcPr>
          <w:p w14:paraId="43218043">
            <w:pPr>
              <w:widowControl/>
              <w:jc w:val="center"/>
              <w:textAlignment w:val="center"/>
              <w:rPr>
                <w:rFonts w:ascii="宋体" w:hAnsi="宋体" w:cs="宋体"/>
                <w:color w:val="000000"/>
                <w:kern w:val="0"/>
                <w:lang w:bidi="ar"/>
              </w:rPr>
            </w:pPr>
          </w:p>
        </w:tc>
        <w:tc>
          <w:tcPr>
            <w:tcW w:w="1063" w:type="dxa"/>
            <w:vAlign w:val="center"/>
          </w:tcPr>
          <w:p w14:paraId="0FE05475">
            <w:pPr>
              <w:widowControl/>
              <w:jc w:val="center"/>
              <w:textAlignment w:val="center"/>
              <w:rPr>
                <w:rFonts w:ascii="宋体" w:hAnsi="宋体" w:cs="宋体"/>
                <w:color w:val="000000"/>
                <w:kern w:val="0"/>
                <w:lang w:bidi="ar"/>
              </w:rPr>
            </w:pPr>
          </w:p>
        </w:tc>
        <w:tc>
          <w:tcPr>
            <w:tcW w:w="690" w:type="dxa"/>
            <w:vAlign w:val="center"/>
          </w:tcPr>
          <w:p w14:paraId="1A85F616">
            <w:pPr>
              <w:widowControl/>
              <w:jc w:val="center"/>
              <w:textAlignment w:val="center"/>
              <w:rPr>
                <w:rFonts w:ascii="宋体" w:hAnsi="宋体" w:cs="宋体"/>
                <w:color w:val="000000"/>
                <w:kern w:val="0"/>
                <w:lang w:bidi="ar"/>
              </w:rPr>
            </w:pPr>
          </w:p>
        </w:tc>
        <w:tc>
          <w:tcPr>
            <w:tcW w:w="858" w:type="dxa"/>
            <w:vAlign w:val="center"/>
          </w:tcPr>
          <w:p w14:paraId="4A8BCECC">
            <w:pPr>
              <w:widowControl/>
              <w:jc w:val="center"/>
              <w:textAlignment w:val="center"/>
              <w:rPr>
                <w:rFonts w:ascii="宋体" w:hAnsi="宋体" w:cs="宋体"/>
                <w:color w:val="000000"/>
                <w:kern w:val="0"/>
                <w:lang w:bidi="ar"/>
              </w:rPr>
            </w:pPr>
          </w:p>
        </w:tc>
        <w:tc>
          <w:tcPr>
            <w:tcW w:w="858" w:type="dxa"/>
            <w:vAlign w:val="center"/>
          </w:tcPr>
          <w:p w14:paraId="62F53133">
            <w:pPr>
              <w:widowControl/>
              <w:jc w:val="center"/>
              <w:textAlignment w:val="center"/>
              <w:rPr>
                <w:rFonts w:ascii="宋体" w:hAnsi="宋体" w:cs="宋体"/>
                <w:color w:val="000000"/>
                <w:kern w:val="0"/>
                <w:lang w:bidi="ar"/>
              </w:rPr>
            </w:pPr>
          </w:p>
        </w:tc>
        <w:tc>
          <w:tcPr>
            <w:tcW w:w="858" w:type="dxa"/>
            <w:vAlign w:val="center"/>
          </w:tcPr>
          <w:p w14:paraId="6FB50AC8">
            <w:pPr>
              <w:widowControl/>
              <w:jc w:val="center"/>
              <w:textAlignment w:val="center"/>
              <w:rPr>
                <w:rFonts w:ascii="宋体" w:hAnsi="宋体" w:cs="宋体"/>
                <w:color w:val="000000"/>
                <w:kern w:val="0"/>
                <w:lang w:bidi="ar"/>
              </w:rPr>
            </w:pPr>
          </w:p>
        </w:tc>
        <w:tc>
          <w:tcPr>
            <w:tcW w:w="861" w:type="dxa"/>
            <w:vAlign w:val="center"/>
          </w:tcPr>
          <w:p w14:paraId="59512431">
            <w:pPr>
              <w:widowControl/>
              <w:jc w:val="center"/>
              <w:textAlignment w:val="center"/>
              <w:rPr>
                <w:rFonts w:ascii="宋体" w:hAnsi="宋体" w:cs="宋体"/>
                <w:color w:val="000000"/>
                <w:kern w:val="0"/>
                <w:lang w:bidi="ar"/>
              </w:rPr>
            </w:pPr>
          </w:p>
        </w:tc>
        <w:tc>
          <w:tcPr>
            <w:tcW w:w="899" w:type="dxa"/>
            <w:vAlign w:val="center"/>
          </w:tcPr>
          <w:p w14:paraId="4D58117C">
            <w:pPr>
              <w:widowControl/>
              <w:jc w:val="center"/>
              <w:textAlignment w:val="center"/>
              <w:rPr>
                <w:rFonts w:ascii="宋体" w:hAnsi="宋体" w:cs="宋体"/>
                <w:color w:val="000000"/>
                <w:kern w:val="0"/>
                <w:lang w:bidi="ar"/>
              </w:rPr>
            </w:pPr>
          </w:p>
        </w:tc>
        <w:tc>
          <w:tcPr>
            <w:tcW w:w="1093" w:type="dxa"/>
            <w:vMerge w:val="continue"/>
            <w:vAlign w:val="center"/>
          </w:tcPr>
          <w:p w14:paraId="7424DE38">
            <w:pPr>
              <w:widowControl/>
              <w:jc w:val="center"/>
              <w:textAlignment w:val="center"/>
              <w:rPr>
                <w:rFonts w:ascii="宋体" w:hAnsi="宋体" w:cs="宋体"/>
                <w:color w:val="000000"/>
                <w:kern w:val="0"/>
                <w:lang w:bidi="ar"/>
              </w:rPr>
            </w:pPr>
          </w:p>
        </w:tc>
        <w:tc>
          <w:tcPr>
            <w:tcW w:w="1095" w:type="dxa"/>
            <w:vAlign w:val="center"/>
          </w:tcPr>
          <w:p w14:paraId="3FB6FD51">
            <w:pPr>
              <w:widowControl/>
              <w:jc w:val="center"/>
              <w:textAlignment w:val="center"/>
              <w:rPr>
                <w:rFonts w:ascii="宋体" w:hAnsi="宋体" w:cs="宋体"/>
                <w:color w:val="000000"/>
                <w:kern w:val="0"/>
                <w:lang w:bidi="ar"/>
              </w:rPr>
            </w:pPr>
          </w:p>
        </w:tc>
        <w:tc>
          <w:tcPr>
            <w:tcW w:w="690" w:type="dxa"/>
            <w:vAlign w:val="center"/>
          </w:tcPr>
          <w:p w14:paraId="18E20A39">
            <w:pPr>
              <w:widowControl/>
              <w:jc w:val="center"/>
              <w:textAlignment w:val="center"/>
              <w:rPr>
                <w:rFonts w:ascii="宋体" w:hAnsi="宋体" w:cs="宋体"/>
                <w:color w:val="000000"/>
                <w:kern w:val="0"/>
                <w:lang w:bidi="ar"/>
              </w:rPr>
            </w:pPr>
          </w:p>
        </w:tc>
        <w:tc>
          <w:tcPr>
            <w:tcW w:w="867" w:type="dxa"/>
            <w:vAlign w:val="center"/>
          </w:tcPr>
          <w:p w14:paraId="28C961C7">
            <w:pPr>
              <w:widowControl/>
              <w:jc w:val="center"/>
              <w:textAlignment w:val="center"/>
              <w:rPr>
                <w:rFonts w:ascii="宋体" w:hAnsi="宋体" w:cs="宋体"/>
                <w:color w:val="000000"/>
                <w:kern w:val="0"/>
                <w:lang w:bidi="ar"/>
              </w:rPr>
            </w:pPr>
          </w:p>
        </w:tc>
        <w:tc>
          <w:tcPr>
            <w:tcW w:w="867" w:type="dxa"/>
            <w:vAlign w:val="center"/>
          </w:tcPr>
          <w:p w14:paraId="2B620B12">
            <w:pPr>
              <w:widowControl/>
              <w:jc w:val="center"/>
              <w:textAlignment w:val="center"/>
              <w:rPr>
                <w:rFonts w:ascii="宋体" w:hAnsi="宋体" w:cs="宋体"/>
                <w:color w:val="000000"/>
                <w:kern w:val="0"/>
                <w:lang w:bidi="ar"/>
              </w:rPr>
            </w:pPr>
          </w:p>
        </w:tc>
        <w:tc>
          <w:tcPr>
            <w:tcW w:w="867" w:type="dxa"/>
            <w:vAlign w:val="center"/>
          </w:tcPr>
          <w:p w14:paraId="22F8C961">
            <w:pPr>
              <w:widowControl/>
              <w:jc w:val="center"/>
              <w:textAlignment w:val="center"/>
              <w:rPr>
                <w:rFonts w:ascii="宋体" w:hAnsi="宋体" w:cs="宋体"/>
                <w:color w:val="000000"/>
                <w:kern w:val="0"/>
                <w:lang w:bidi="ar"/>
              </w:rPr>
            </w:pPr>
          </w:p>
        </w:tc>
        <w:tc>
          <w:tcPr>
            <w:tcW w:w="869" w:type="dxa"/>
            <w:vAlign w:val="center"/>
          </w:tcPr>
          <w:p w14:paraId="79190B0C">
            <w:pPr>
              <w:widowControl/>
              <w:jc w:val="center"/>
              <w:textAlignment w:val="center"/>
              <w:rPr>
                <w:rFonts w:ascii="宋体" w:hAnsi="宋体" w:cs="宋体"/>
                <w:color w:val="000000"/>
                <w:kern w:val="0"/>
                <w:lang w:bidi="ar"/>
              </w:rPr>
            </w:pPr>
          </w:p>
        </w:tc>
        <w:tc>
          <w:tcPr>
            <w:tcW w:w="856" w:type="dxa"/>
            <w:vAlign w:val="center"/>
          </w:tcPr>
          <w:p w14:paraId="2B0393C1">
            <w:pPr>
              <w:widowControl/>
              <w:jc w:val="center"/>
              <w:textAlignment w:val="center"/>
              <w:rPr>
                <w:rFonts w:ascii="宋体" w:hAnsi="宋体" w:cs="宋体"/>
                <w:color w:val="000000"/>
                <w:kern w:val="0"/>
                <w:lang w:bidi="ar"/>
              </w:rPr>
            </w:pPr>
          </w:p>
        </w:tc>
      </w:tr>
      <w:tr w14:paraId="3C95D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tcPr>
          <w:p w14:paraId="032F0AE7">
            <w:pPr>
              <w:widowControl/>
              <w:jc w:val="center"/>
              <w:textAlignment w:val="center"/>
              <w:rPr>
                <w:rFonts w:ascii="宋体" w:hAnsi="宋体" w:cs="宋体"/>
                <w:color w:val="000000"/>
                <w:kern w:val="0"/>
                <w:lang w:bidi="ar"/>
              </w:rPr>
            </w:pPr>
          </w:p>
        </w:tc>
        <w:tc>
          <w:tcPr>
            <w:tcW w:w="1063" w:type="dxa"/>
            <w:vAlign w:val="center"/>
          </w:tcPr>
          <w:p w14:paraId="5F2841FE">
            <w:pPr>
              <w:widowControl/>
              <w:jc w:val="center"/>
              <w:textAlignment w:val="center"/>
              <w:rPr>
                <w:rFonts w:ascii="宋体" w:hAnsi="宋体" w:cs="宋体"/>
                <w:color w:val="000000"/>
                <w:kern w:val="0"/>
                <w:lang w:bidi="ar"/>
              </w:rPr>
            </w:pPr>
          </w:p>
        </w:tc>
        <w:tc>
          <w:tcPr>
            <w:tcW w:w="690" w:type="dxa"/>
            <w:vAlign w:val="center"/>
          </w:tcPr>
          <w:p w14:paraId="686FBF09">
            <w:pPr>
              <w:widowControl/>
              <w:jc w:val="center"/>
              <w:textAlignment w:val="center"/>
              <w:rPr>
                <w:rFonts w:ascii="宋体" w:hAnsi="宋体" w:cs="宋体"/>
                <w:color w:val="000000"/>
                <w:kern w:val="0"/>
                <w:lang w:bidi="ar"/>
              </w:rPr>
            </w:pPr>
          </w:p>
        </w:tc>
        <w:tc>
          <w:tcPr>
            <w:tcW w:w="858" w:type="dxa"/>
            <w:vAlign w:val="center"/>
          </w:tcPr>
          <w:p w14:paraId="612FDC37">
            <w:pPr>
              <w:widowControl/>
              <w:jc w:val="center"/>
              <w:textAlignment w:val="center"/>
              <w:rPr>
                <w:rFonts w:ascii="宋体" w:hAnsi="宋体" w:cs="宋体"/>
                <w:color w:val="000000"/>
                <w:kern w:val="0"/>
                <w:lang w:bidi="ar"/>
              </w:rPr>
            </w:pPr>
          </w:p>
        </w:tc>
        <w:tc>
          <w:tcPr>
            <w:tcW w:w="858" w:type="dxa"/>
            <w:vAlign w:val="center"/>
          </w:tcPr>
          <w:p w14:paraId="1881CD09">
            <w:pPr>
              <w:widowControl/>
              <w:jc w:val="center"/>
              <w:textAlignment w:val="center"/>
              <w:rPr>
                <w:rFonts w:ascii="宋体" w:hAnsi="宋体" w:cs="宋体"/>
                <w:color w:val="000000"/>
                <w:kern w:val="0"/>
                <w:lang w:bidi="ar"/>
              </w:rPr>
            </w:pPr>
          </w:p>
        </w:tc>
        <w:tc>
          <w:tcPr>
            <w:tcW w:w="858" w:type="dxa"/>
            <w:vAlign w:val="center"/>
          </w:tcPr>
          <w:p w14:paraId="4DF88A9E">
            <w:pPr>
              <w:widowControl/>
              <w:jc w:val="center"/>
              <w:textAlignment w:val="center"/>
              <w:rPr>
                <w:rFonts w:ascii="宋体" w:hAnsi="宋体" w:cs="宋体"/>
                <w:color w:val="000000"/>
                <w:kern w:val="0"/>
                <w:lang w:bidi="ar"/>
              </w:rPr>
            </w:pPr>
          </w:p>
        </w:tc>
        <w:tc>
          <w:tcPr>
            <w:tcW w:w="861" w:type="dxa"/>
            <w:vAlign w:val="center"/>
          </w:tcPr>
          <w:p w14:paraId="12A3753F">
            <w:pPr>
              <w:widowControl/>
              <w:jc w:val="center"/>
              <w:textAlignment w:val="center"/>
              <w:rPr>
                <w:rFonts w:ascii="宋体" w:hAnsi="宋体" w:cs="宋体"/>
                <w:color w:val="000000"/>
                <w:kern w:val="0"/>
                <w:lang w:bidi="ar"/>
              </w:rPr>
            </w:pPr>
          </w:p>
        </w:tc>
        <w:tc>
          <w:tcPr>
            <w:tcW w:w="899" w:type="dxa"/>
            <w:vAlign w:val="center"/>
          </w:tcPr>
          <w:p w14:paraId="5B2C541C">
            <w:pPr>
              <w:widowControl/>
              <w:jc w:val="center"/>
              <w:textAlignment w:val="center"/>
              <w:rPr>
                <w:rFonts w:ascii="宋体" w:hAnsi="宋体" w:cs="宋体"/>
                <w:color w:val="000000"/>
                <w:kern w:val="0"/>
                <w:lang w:bidi="ar"/>
              </w:rPr>
            </w:pPr>
          </w:p>
        </w:tc>
        <w:tc>
          <w:tcPr>
            <w:tcW w:w="1093" w:type="dxa"/>
            <w:vMerge w:val="continue"/>
            <w:vAlign w:val="center"/>
          </w:tcPr>
          <w:p w14:paraId="17CE91D8">
            <w:pPr>
              <w:widowControl/>
              <w:jc w:val="center"/>
              <w:textAlignment w:val="center"/>
              <w:rPr>
                <w:rFonts w:ascii="宋体" w:hAnsi="宋体" w:cs="宋体"/>
                <w:color w:val="000000"/>
                <w:kern w:val="0"/>
                <w:lang w:bidi="ar"/>
              </w:rPr>
            </w:pPr>
          </w:p>
        </w:tc>
        <w:tc>
          <w:tcPr>
            <w:tcW w:w="1095" w:type="dxa"/>
            <w:vAlign w:val="center"/>
          </w:tcPr>
          <w:p w14:paraId="44D3DBC8">
            <w:pPr>
              <w:widowControl/>
              <w:jc w:val="center"/>
              <w:textAlignment w:val="center"/>
              <w:rPr>
                <w:rFonts w:ascii="宋体" w:hAnsi="宋体" w:cs="宋体"/>
                <w:color w:val="000000"/>
                <w:kern w:val="0"/>
                <w:lang w:bidi="ar"/>
              </w:rPr>
            </w:pPr>
          </w:p>
        </w:tc>
        <w:tc>
          <w:tcPr>
            <w:tcW w:w="690" w:type="dxa"/>
            <w:vAlign w:val="center"/>
          </w:tcPr>
          <w:p w14:paraId="64044A38">
            <w:pPr>
              <w:widowControl/>
              <w:jc w:val="center"/>
              <w:textAlignment w:val="center"/>
              <w:rPr>
                <w:rFonts w:ascii="宋体" w:hAnsi="宋体" w:cs="宋体"/>
                <w:color w:val="000000"/>
                <w:kern w:val="0"/>
                <w:lang w:bidi="ar"/>
              </w:rPr>
            </w:pPr>
          </w:p>
        </w:tc>
        <w:tc>
          <w:tcPr>
            <w:tcW w:w="867" w:type="dxa"/>
            <w:vAlign w:val="center"/>
          </w:tcPr>
          <w:p w14:paraId="0E7238A6">
            <w:pPr>
              <w:widowControl/>
              <w:jc w:val="center"/>
              <w:textAlignment w:val="center"/>
              <w:rPr>
                <w:rFonts w:ascii="宋体" w:hAnsi="宋体" w:cs="宋体"/>
                <w:color w:val="000000"/>
                <w:kern w:val="0"/>
                <w:lang w:bidi="ar"/>
              </w:rPr>
            </w:pPr>
          </w:p>
        </w:tc>
        <w:tc>
          <w:tcPr>
            <w:tcW w:w="867" w:type="dxa"/>
            <w:vAlign w:val="center"/>
          </w:tcPr>
          <w:p w14:paraId="7CE1DB27">
            <w:pPr>
              <w:widowControl/>
              <w:jc w:val="center"/>
              <w:textAlignment w:val="center"/>
              <w:rPr>
                <w:rFonts w:ascii="宋体" w:hAnsi="宋体" w:cs="宋体"/>
                <w:color w:val="000000"/>
                <w:kern w:val="0"/>
                <w:lang w:bidi="ar"/>
              </w:rPr>
            </w:pPr>
          </w:p>
        </w:tc>
        <w:tc>
          <w:tcPr>
            <w:tcW w:w="867" w:type="dxa"/>
            <w:vAlign w:val="center"/>
          </w:tcPr>
          <w:p w14:paraId="1476D791">
            <w:pPr>
              <w:widowControl/>
              <w:jc w:val="center"/>
              <w:textAlignment w:val="center"/>
              <w:rPr>
                <w:rFonts w:ascii="宋体" w:hAnsi="宋体" w:cs="宋体"/>
                <w:color w:val="000000"/>
                <w:kern w:val="0"/>
                <w:lang w:bidi="ar"/>
              </w:rPr>
            </w:pPr>
          </w:p>
        </w:tc>
        <w:tc>
          <w:tcPr>
            <w:tcW w:w="869" w:type="dxa"/>
            <w:vAlign w:val="center"/>
          </w:tcPr>
          <w:p w14:paraId="64C1363E">
            <w:pPr>
              <w:widowControl/>
              <w:jc w:val="center"/>
              <w:textAlignment w:val="center"/>
              <w:rPr>
                <w:rFonts w:ascii="宋体" w:hAnsi="宋体" w:cs="宋体"/>
                <w:color w:val="000000"/>
                <w:kern w:val="0"/>
                <w:lang w:bidi="ar"/>
              </w:rPr>
            </w:pPr>
          </w:p>
        </w:tc>
        <w:tc>
          <w:tcPr>
            <w:tcW w:w="856" w:type="dxa"/>
            <w:vAlign w:val="center"/>
          </w:tcPr>
          <w:p w14:paraId="2A8B55DC">
            <w:pPr>
              <w:widowControl/>
              <w:jc w:val="center"/>
              <w:textAlignment w:val="center"/>
              <w:rPr>
                <w:rFonts w:ascii="宋体" w:hAnsi="宋体" w:cs="宋体"/>
                <w:color w:val="000000"/>
                <w:kern w:val="0"/>
                <w:lang w:bidi="ar"/>
              </w:rPr>
            </w:pPr>
          </w:p>
        </w:tc>
      </w:tr>
      <w:tr w14:paraId="4076E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71" w:type="dxa"/>
            <w:vMerge w:val="continue"/>
          </w:tcPr>
          <w:p w14:paraId="79A0E768">
            <w:pPr>
              <w:widowControl/>
              <w:jc w:val="center"/>
              <w:textAlignment w:val="center"/>
              <w:rPr>
                <w:rFonts w:ascii="宋体" w:hAnsi="宋体" w:cs="宋体"/>
                <w:color w:val="000000"/>
                <w:kern w:val="0"/>
                <w:lang w:bidi="ar"/>
              </w:rPr>
            </w:pPr>
          </w:p>
        </w:tc>
        <w:tc>
          <w:tcPr>
            <w:tcW w:w="1063" w:type="dxa"/>
            <w:vAlign w:val="center"/>
          </w:tcPr>
          <w:p w14:paraId="7BDD2558">
            <w:pPr>
              <w:widowControl/>
              <w:jc w:val="center"/>
              <w:textAlignment w:val="center"/>
              <w:rPr>
                <w:rFonts w:ascii="宋体" w:hAnsi="宋体" w:cs="宋体"/>
                <w:color w:val="000000"/>
                <w:kern w:val="0"/>
                <w:lang w:bidi="ar"/>
              </w:rPr>
            </w:pPr>
          </w:p>
        </w:tc>
        <w:tc>
          <w:tcPr>
            <w:tcW w:w="690" w:type="dxa"/>
            <w:vAlign w:val="center"/>
          </w:tcPr>
          <w:p w14:paraId="375ED53B">
            <w:pPr>
              <w:widowControl/>
              <w:jc w:val="center"/>
              <w:textAlignment w:val="center"/>
              <w:rPr>
                <w:rFonts w:ascii="宋体" w:hAnsi="宋体" w:cs="宋体"/>
                <w:color w:val="000000"/>
                <w:kern w:val="0"/>
                <w:lang w:bidi="ar"/>
              </w:rPr>
            </w:pPr>
          </w:p>
        </w:tc>
        <w:tc>
          <w:tcPr>
            <w:tcW w:w="858" w:type="dxa"/>
            <w:vAlign w:val="center"/>
          </w:tcPr>
          <w:p w14:paraId="2E4EB310">
            <w:pPr>
              <w:widowControl/>
              <w:jc w:val="center"/>
              <w:textAlignment w:val="center"/>
              <w:rPr>
                <w:rFonts w:ascii="宋体" w:hAnsi="宋体" w:cs="宋体"/>
                <w:color w:val="000000"/>
                <w:kern w:val="0"/>
                <w:lang w:bidi="ar"/>
              </w:rPr>
            </w:pPr>
          </w:p>
        </w:tc>
        <w:tc>
          <w:tcPr>
            <w:tcW w:w="858" w:type="dxa"/>
            <w:vAlign w:val="center"/>
          </w:tcPr>
          <w:p w14:paraId="72AD8DE6">
            <w:pPr>
              <w:widowControl/>
              <w:jc w:val="center"/>
              <w:textAlignment w:val="center"/>
              <w:rPr>
                <w:rFonts w:ascii="宋体" w:hAnsi="宋体" w:cs="宋体"/>
                <w:color w:val="000000"/>
                <w:kern w:val="0"/>
                <w:lang w:bidi="ar"/>
              </w:rPr>
            </w:pPr>
          </w:p>
        </w:tc>
        <w:tc>
          <w:tcPr>
            <w:tcW w:w="858" w:type="dxa"/>
            <w:vAlign w:val="center"/>
          </w:tcPr>
          <w:p w14:paraId="361D99F9">
            <w:pPr>
              <w:widowControl/>
              <w:jc w:val="center"/>
              <w:textAlignment w:val="center"/>
              <w:rPr>
                <w:rFonts w:ascii="宋体" w:hAnsi="宋体" w:cs="宋体"/>
                <w:color w:val="000000"/>
                <w:kern w:val="0"/>
                <w:lang w:bidi="ar"/>
              </w:rPr>
            </w:pPr>
          </w:p>
        </w:tc>
        <w:tc>
          <w:tcPr>
            <w:tcW w:w="861" w:type="dxa"/>
            <w:vAlign w:val="center"/>
          </w:tcPr>
          <w:p w14:paraId="08A4E0B6">
            <w:pPr>
              <w:widowControl/>
              <w:jc w:val="center"/>
              <w:textAlignment w:val="center"/>
              <w:rPr>
                <w:rFonts w:ascii="宋体" w:hAnsi="宋体" w:cs="宋体"/>
                <w:color w:val="000000"/>
                <w:kern w:val="0"/>
                <w:lang w:bidi="ar"/>
              </w:rPr>
            </w:pPr>
          </w:p>
        </w:tc>
        <w:tc>
          <w:tcPr>
            <w:tcW w:w="899" w:type="dxa"/>
            <w:vAlign w:val="center"/>
          </w:tcPr>
          <w:p w14:paraId="6EC37DB7">
            <w:pPr>
              <w:widowControl/>
              <w:jc w:val="center"/>
              <w:textAlignment w:val="center"/>
              <w:rPr>
                <w:rFonts w:ascii="宋体" w:hAnsi="宋体" w:cs="宋体"/>
                <w:color w:val="000000"/>
                <w:kern w:val="0"/>
                <w:lang w:bidi="ar"/>
              </w:rPr>
            </w:pPr>
          </w:p>
        </w:tc>
        <w:tc>
          <w:tcPr>
            <w:tcW w:w="1093" w:type="dxa"/>
            <w:vMerge w:val="continue"/>
            <w:vAlign w:val="center"/>
          </w:tcPr>
          <w:p w14:paraId="31B6059D">
            <w:pPr>
              <w:widowControl/>
              <w:jc w:val="center"/>
              <w:textAlignment w:val="center"/>
              <w:rPr>
                <w:rFonts w:ascii="宋体" w:hAnsi="宋体" w:cs="宋体"/>
                <w:color w:val="000000"/>
                <w:kern w:val="0"/>
                <w:lang w:bidi="ar"/>
              </w:rPr>
            </w:pPr>
          </w:p>
        </w:tc>
        <w:tc>
          <w:tcPr>
            <w:tcW w:w="1095" w:type="dxa"/>
            <w:vAlign w:val="center"/>
          </w:tcPr>
          <w:p w14:paraId="5EF565BB">
            <w:pPr>
              <w:widowControl/>
              <w:jc w:val="center"/>
              <w:textAlignment w:val="center"/>
              <w:rPr>
                <w:rFonts w:ascii="宋体" w:hAnsi="宋体" w:cs="宋体"/>
                <w:color w:val="000000"/>
                <w:kern w:val="0"/>
                <w:lang w:bidi="ar"/>
              </w:rPr>
            </w:pPr>
          </w:p>
        </w:tc>
        <w:tc>
          <w:tcPr>
            <w:tcW w:w="690" w:type="dxa"/>
            <w:vAlign w:val="center"/>
          </w:tcPr>
          <w:p w14:paraId="1F6E7182">
            <w:pPr>
              <w:widowControl/>
              <w:jc w:val="center"/>
              <w:textAlignment w:val="center"/>
              <w:rPr>
                <w:rFonts w:ascii="宋体" w:hAnsi="宋体" w:cs="宋体"/>
                <w:color w:val="000000"/>
                <w:kern w:val="0"/>
                <w:lang w:bidi="ar"/>
              </w:rPr>
            </w:pPr>
          </w:p>
        </w:tc>
        <w:tc>
          <w:tcPr>
            <w:tcW w:w="867" w:type="dxa"/>
            <w:vAlign w:val="center"/>
          </w:tcPr>
          <w:p w14:paraId="72A5652E">
            <w:pPr>
              <w:widowControl/>
              <w:jc w:val="center"/>
              <w:textAlignment w:val="center"/>
              <w:rPr>
                <w:rFonts w:ascii="宋体" w:hAnsi="宋体" w:cs="宋体"/>
                <w:color w:val="000000"/>
                <w:kern w:val="0"/>
                <w:lang w:bidi="ar"/>
              </w:rPr>
            </w:pPr>
          </w:p>
        </w:tc>
        <w:tc>
          <w:tcPr>
            <w:tcW w:w="867" w:type="dxa"/>
            <w:vAlign w:val="center"/>
          </w:tcPr>
          <w:p w14:paraId="0D580ACD">
            <w:pPr>
              <w:widowControl/>
              <w:jc w:val="center"/>
              <w:textAlignment w:val="center"/>
              <w:rPr>
                <w:rFonts w:ascii="宋体" w:hAnsi="宋体" w:cs="宋体"/>
                <w:color w:val="000000"/>
                <w:kern w:val="0"/>
                <w:lang w:bidi="ar"/>
              </w:rPr>
            </w:pPr>
          </w:p>
        </w:tc>
        <w:tc>
          <w:tcPr>
            <w:tcW w:w="867" w:type="dxa"/>
            <w:vAlign w:val="center"/>
          </w:tcPr>
          <w:p w14:paraId="13BE5DE4">
            <w:pPr>
              <w:widowControl/>
              <w:jc w:val="center"/>
              <w:textAlignment w:val="center"/>
              <w:rPr>
                <w:rFonts w:ascii="宋体" w:hAnsi="宋体" w:cs="宋体"/>
                <w:color w:val="000000"/>
                <w:kern w:val="0"/>
                <w:lang w:bidi="ar"/>
              </w:rPr>
            </w:pPr>
          </w:p>
        </w:tc>
        <w:tc>
          <w:tcPr>
            <w:tcW w:w="869" w:type="dxa"/>
            <w:vAlign w:val="center"/>
          </w:tcPr>
          <w:p w14:paraId="4E1B8341">
            <w:pPr>
              <w:widowControl/>
              <w:jc w:val="center"/>
              <w:textAlignment w:val="center"/>
              <w:rPr>
                <w:rFonts w:ascii="宋体" w:hAnsi="宋体" w:cs="宋体"/>
                <w:color w:val="000000"/>
                <w:kern w:val="0"/>
                <w:lang w:bidi="ar"/>
              </w:rPr>
            </w:pPr>
          </w:p>
        </w:tc>
        <w:tc>
          <w:tcPr>
            <w:tcW w:w="856" w:type="dxa"/>
            <w:vAlign w:val="center"/>
          </w:tcPr>
          <w:p w14:paraId="60DA50FB">
            <w:pPr>
              <w:widowControl/>
              <w:jc w:val="center"/>
              <w:textAlignment w:val="center"/>
              <w:rPr>
                <w:rFonts w:ascii="宋体" w:hAnsi="宋体" w:cs="宋体"/>
                <w:color w:val="000000"/>
                <w:kern w:val="0"/>
                <w:lang w:bidi="ar"/>
              </w:rPr>
            </w:pPr>
          </w:p>
        </w:tc>
      </w:tr>
    </w:tbl>
    <w:p w14:paraId="2A40DCCC">
      <w:pPr>
        <w:spacing w:line="440" w:lineRule="exact"/>
        <w:ind w:firstLine="1540" w:firstLineChars="700"/>
        <w:rPr>
          <w:rFonts w:hint="eastAsia" w:eastAsia="宋体"/>
          <w:sz w:val="22"/>
          <w:szCs w:val="22"/>
          <w:lang w:eastAsia="zh-CN"/>
        </w:rPr>
      </w:pPr>
      <w:r>
        <w:rPr>
          <w:rFonts w:hint="eastAsia"/>
          <w:sz w:val="22"/>
          <w:szCs w:val="22"/>
          <w:lang w:eastAsia="zh-CN"/>
        </w:rPr>
        <w:t>复核：黄俊鑫</w:t>
      </w:r>
      <w:r>
        <w:rPr>
          <w:rFonts w:hint="eastAsia" w:ascii="宋体" w:hAnsi="宋体" w:cs="宋体"/>
          <w:sz w:val="22"/>
          <w:szCs w:val="22"/>
        </w:rPr>
        <w:t xml:space="preserve">  </w:t>
      </w:r>
      <w:r>
        <w:rPr>
          <w:sz w:val="22"/>
          <w:szCs w:val="22"/>
        </w:rPr>
        <w:t xml:space="preserve">                                   </w:t>
      </w:r>
      <w:r>
        <w:rPr>
          <w:rFonts w:hint="eastAsia"/>
          <w:sz w:val="22"/>
          <w:szCs w:val="22"/>
        </w:rPr>
        <w:t xml:space="preserve">                              </w:t>
      </w:r>
      <w:r>
        <w:rPr>
          <w:sz w:val="22"/>
          <w:szCs w:val="22"/>
        </w:rPr>
        <w:t xml:space="preserve">    </w:t>
      </w:r>
      <w:r>
        <w:rPr>
          <w:rFonts w:hint="eastAsia"/>
          <w:sz w:val="22"/>
          <w:szCs w:val="22"/>
        </w:rPr>
        <w:t xml:space="preserve">   </w:t>
      </w:r>
      <w:r>
        <w:rPr>
          <w:rFonts w:hint="eastAsia"/>
          <w:sz w:val="22"/>
          <w:szCs w:val="22"/>
          <w:lang w:eastAsia="zh-CN"/>
        </w:rPr>
        <w:t>统计：廖家能</w:t>
      </w:r>
    </w:p>
    <w:p w14:paraId="11EBD507">
      <w:pPr>
        <w:pStyle w:val="9"/>
        <w:rPr>
          <w:rFonts w:hint="eastAsia"/>
        </w:rPr>
      </w:pPr>
    </w:p>
    <w:p w14:paraId="59884637">
      <w:pPr>
        <w:pStyle w:val="9"/>
      </w:pPr>
    </w:p>
    <w:p w14:paraId="77637392">
      <w:pPr>
        <w:pStyle w:val="3"/>
      </w:pPr>
      <w:bookmarkStart w:id="91" w:name="_Toc7660"/>
      <w:r>
        <w:rPr>
          <w:rFonts w:hint="eastAsia"/>
          <w:lang w:val="zh-CN"/>
        </w:rPr>
        <w:t>附</w:t>
      </w:r>
      <w:r>
        <w:rPr>
          <w:rFonts w:hint="eastAsia"/>
        </w:rPr>
        <w:t>件7 沥青混凝土路面厚度检测结果</w:t>
      </w:r>
      <w:bookmarkEnd w:id="80"/>
      <w:bookmarkEnd w:id="81"/>
      <w:bookmarkEnd w:id="91"/>
    </w:p>
    <w:p w14:paraId="3177A7CF"/>
    <w:p w14:paraId="2888B457">
      <w:pPr>
        <w:pStyle w:val="9"/>
      </w:pPr>
    </w:p>
    <w:p w14:paraId="09AA08D8">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lang w:val="zh-CN"/>
        </w:rPr>
        <w:t>附表</w:t>
      </w:r>
      <w:r>
        <w:rPr>
          <w:rFonts w:hint="eastAsia" w:ascii="微软雅黑" w:hAnsi="微软雅黑" w:eastAsia="微软雅黑" w:cs="微软雅黑"/>
          <w:b/>
          <w:bCs/>
          <w:sz w:val="24"/>
          <w:szCs w:val="24"/>
        </w:rPr>
        <w:t xml:space="preserve">7  </w:t>
      </w:r>
      <w:r>
        <w:rPr>
          <w:rFonts w:hint="eastAsia" w:ascii="微软雅黑" w:hAnsi="微软雅黑" w:eastAsia="微软雅黑" w:cs="微软雅黑"/>
          <w:b/>
          <w:bCs/>
          <w:sz w:val="24"/>
          <w:szCs w:val="24"/>
          <w:lang w:val="zh-CN"/>
        </w:rPr>
        <w:t>沥青混凝土路面</w:t>
      </w:r>
      <w:r>
        <w:rPr>
          <w:rFonts w:hint="eastAsia" w:ascii="微软雅黑" w:hAnsi="微软雅黑" w:eastAsia="微软雅黑" w:cs="微软雅黑"/>
          <w:b/>
          <w:bCs/>
          <w:sz w:val="24"/>
          <w:szCs w:val="24"/>
        </w:rPr>
        <w:t>厚度检测评定结果汇总表</w:t>
      </w:r>
    </w:p>
    <w:p w14:paraId="4BA3CDBF">
      <w:pPr>
        <w:rPr>
          <w:rFonts w:ascii="微软雅黑" w:hAnsi="微软雅黑" w:eastAsia="微软雅黑" w:cs="微软雅黑"/>
          <w:sz w:val="24"/>
          <w:szCs w:val="24"/>
        </w:rPr>
      </w:pPr>
      <w:r>
        <w:rPr>
          <w:rFonts w:hint="eastAsia" w:ascii="微软雅黑" w:hAnsi="微软雅黑" w:eastAsia="微软雅黑" w:cs="微软雅黑"/>
          <w:b/>
          <w:bCs/>
          <w:sz w:val="24"/>
          <w:szCs w:val="24"/>
        </w:rPr>
        <w:t xml:space="preserve">                                                                                                    </w:t>
      </w:r>
    </w:p>
    <w:tbl>
      <w:tblPr>
        <w:tblStyle w:val="22"/>
        <w:tblW w:w="1403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55"/>
        <w:gridCol w:w="2338"/>
        <w:gridCol w:w="1041"/>
        <w:gridCol w:w="1041"/>
        <w:gridCol w:w="1041"/>
        <w:gridCol w:w="1041"/>
        <w:gridCol w:w="1041"/>
        <w:gridCol w:w="1041"/>
        <w:gridCol w:w="1041"/>
        <w:gridCol w:w="1041"/>
        <w:gridCol w:w="1046"/>
        <w:gridCol w:w="1068"/>
      </w:tblGrid>
      <w:tr w14:paraId="6F299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255" w:type="dxa"/>
            <w:vMerge w:val="restart"/>
            <w:tcBorders>
              <w:tl2br w:val="nil"/>
              <w:tr2bl w:val="nil"/>
            </w:tcBorders>
            <w:vAlign w:val="center"/>
          </w:tcPr>
          <w:p w14:paraId="2046940A">
            <w:pPr>
              <w:jc w:val="center"/>
              <w:rPr>
                <w:rFonts w:ascii="宋体" w:hAnsi="宋体" w:cs="宋体"/>
                <w:b/>
                <w:bCs/>
                <w:kern w:val="0"/>
              </w:rPr>
            </w:pPr>
            <w:r>
              <w:rPr>
                <w:rFonts w:hint="eastAsia" w:ascii="宋体" w:hAnsi="宋体" w:cs="宋体"/>
                <w:b/>
                <w:bCs/>
                <w:kern w:val="0"/>
              </w:rPr>
              <w:t>标段</w:t>
            </w:r>
          </w:p>
        </w:tc>
        <w:tc>
          <w:tcPr>
            <w:tcW w:w="2338" w:type="dxa"/>
            <w:vMerge w:val="restart"/>
            <w:tcBorders>
              <w:tl2br w:val="nil"/>
              <w:tr2bl w:val="nil"/>
            </w:tcBorders>
            <w:vAlign w:val="center"/>
          </w:tcPr>
          <w:p w14:paraId="64271AF9">
            <w:pPr>
              <w:jc w:val="center"/>
              <w:rPr>
                <w:rFonts w:ascii="宋体" w:hAnsi="宋体"/>
                <w:b/>
                <w:bCs/>
              </w:rPr>
            </w:pPr>
            <w:r>
              <w:rPr>
                <w:rFonts w:hint="eastAsia" w:ascii="宋体" w:hAnsi="宋体" w:cs="宋体"/>
                <w:b/>
                <w:bCs/>
                <w:kern w:val="0"/>
              </w:rPr>
              <w:t>起讫桩号及结构层次</w:t>
            </w:r>
          </w:p>
        </w:tc>
        <w:tc>
          <w:tcPr>
            <w:tcW w:w="9374" w:type="dxa"/>
            <w:gridSpan w:val="9"/>
            <w:tcBorders>
              <w:tl2br w:val="nil"/>
              <w:tr2bl w:val="nil"/>
            </w:tcBorders>
            <w:vAlign w:val="center"/>
          </w:tcPr>
          <w:p w14:paraId="040BE2B3">
            <w:pPr>
              <w:jc w:val="center"/>
              <w:rPr>
                <w:rFonts w:ascii="宋体" w:hAnsi="宋体"/>
                <w:b/>
                <w:bCs/>
              </w:rPr>
            </w:pPr>
            <w:r>
              <w:rPr>
                <w:rFonts w:hint="eastAsia" w:ascii="宋体" w:hAnsi="宋体"/>
                <w:b/>
                <w:bCs/>
              </w:rPr>
              <w:t>沥青路面厚度评定</w:t>
            </w:r>
          </w:p>
        </w:tc>
        <w:tc>
          <w:tcPr>
            <w:tcW w:w="1068" w:type="dxa"/>
            <w:vMerge w:val="restart"/>
            <w:tcBorders>
              <w:tl2br w:val="nil"/>
              <w:tr2bl w:val="nil"/>
            </w:tcBorders>
            <w:vAlign w:val="center"/>
          </w:tcPr>
          <w:p w14:paraId="7BD6FA69">
            <w:pPr>
              <w:jc w:val="center"/>
              <w:rPr>
                <w:rFonts w:ascii="宋体" w:hAnsi="宋体"/>
              </w:rPr>
            </w:pPr>
            <w:r>
              <w:rPr>
                <w:rFonts w:hint="eastAsia" w:ascii="宋体" w:hAnsi="宋体"/>
                <w:b/>
                <w:bCs/>
              </w:rPr>
              <w:t>评定结果</w:t>
            </w:r>
          </w:p>
        </w:tc>
      </w:tr>
      <w:tr w14:paraId="48BF9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255" w:type="dxa"/>
            <w:vMerge w:val="continue"/>
            <w:tcBorders>
              <w:tl2br w:val="nil"/>
              <w:tr2bl w:val="nil"/>
            </w:tcBorders>
            <w:vAlign w:val="center"/>
          </w:tcPr>
          <w:p w14:paraId="07A01553">
            <w:pPr>
              <w:widowControl/>
              <w:jc w:val="left"/>
              <w:rPr>
                <w:rFonts w:ascii="宋体" w:hAnsi="宋体"/>
                <w:b/>
                <w:bCs/>
              </w:rPr>
            </w:pPr>
          </w:p>
        </w:tc>
        <w:tc>
          <w:tcPr>
            <w:tcW w:w="2338" w:type="dxa"/>
            <w:vMerge w:val="continue"/>
            <w:tcBorders>
              <w:tl2br w:val="nil"/>
              <w:tr2bl w:val="nil"/>
            </w:tcBorders>
            <w:vAlign w:val="center"/>
          </w:tcPr>
          <w:p w14:paraId="06D12BEA">
            <w:pPr>
              <w:widowControl/>
              <w:jc w:val="left"/>
              <w:rPr>
                <w:rFonts w:ascii="宋体" w:hAnsi="宋体"/>
                <w:b/>
                <w:bCs/>
              </w:rPr>
            </w:pPr>
          </w:p>
        </w:tc>
        <w:tc>
          <w:tcPr>
            <w:tcW w:w="1041" w:type="dxa"/>
            <w:tcBorders>
              <w:tl2br w:val="nil"/>
              <w:tr2bl w:val="nil"/>
            </w:tcBorders>
            <w:vAlign w:val="center"/>
          </w:tcPr>
          <w:p w14:paraId="3885366E">
            <w:pPr>
              <w:jc w:val="center"/>
              <w:rPr>
                <w:rFonts w:ascii="宋体" w:hAnsi="宋体"/>
                <w:b/>
                <w:bCs/>
              </w:rPr>
            </w:pPr>
            <w:r>
              <w:rPr>
                <w:rFonts w:hint="eastAsia" w:ascii="宋体" w:hAnsi="宋体"/>
                <w:b/>
                <w:bCs/>
              </w:rPr>
              <w:t>设计值</w:t>
            </w:r>
          </w:p>
          <w:p w14:paraId="5B7A086C">
            <w:pPr>
              <w:jc w:val="center"/>
              <w:rPr>
                <w:rFonts w:ascii="宋体" w:hAnsi="宋体"/>
                <w:b/>
                <w:bCs/>
              </w:rPr>
            </w:pPr>
            <w:r>
              <w:rPr>
                <w:rFonts w:hint="eastAsia" w:ascii="宋体" w:hAnsi="宋体"/>
                <w:b/>
                <w:bCs/>
              </w:rPr>
              <w:t>(mm)</w:t>
            </w:r>
          </w:p>
        </w:tc>
        <w:tc>
          <w:tcPr>
            <w:tcW w:w="1041" w:type="dxa"/>
            <w:tcBorders>
              <w:tl2br w:val="nil"/>
              <w:tr2bl w:val="nil"/>
            </w:tcBorders>
            <w:vAlign w:val="center"/>
          </w:tcPr>
          <w:p w14:paraId="0AAE4C26">
            <w:pPr>
              <w:jc w:val="center"/>
              <w:rPr>
                <w:rFonts w:ascii="宋体" w:hAnsi="宋体"/>
                <w:b/>
                <w:bCs/>
              </w:rPr>
            </w:pPr>
            <w:r>
              <w:rPr>
                <w:rFonts w:hint="eastAsia" w:ascii="宋体" w:hAnsi="宋体"/>
                <w:b/>
                <w:bCs/>
              </w:rPr>
              <w:t>合格值(mm)</w:t>
            </w:r>
          </w:p>
        </w:tc>
        <w:tc>
          <w:tcPr>
            <w:tcW w:w="1041" w:type="dxa"/>
            <w:tcBorders>
              <w:tl2br w:val="nil"/>
              <w:tr2bl w:val="nil"/>
            </w:tcBorders>
            <w:vAlign w:val="center"/>
          </w:tcPr>
          <w:p w14:paraId="3F926547">
            <w:pPr>
              <w:jc w:val="center"/>
              <w:rPr>
                <w:rFonts w:ascii="宋体" w:hAnsi="宋体"/>
                <w:b/>
                <w:bCs/>
              </w:rPr>
            </w:pPr>
            <w:r>
              <w:rPr>
                <w:rFonts w:hint="eastAsia" w:ascii="宋体" w:hAnsi="宋体"/>
                <w:b/>
                <w:bCs/>
              </w:rPr>
              <w:t>平均值</w:t>
            </w:r>
          </w:p>
          <w:p w14:paraId="758A8D0F">
            <w:pPr>
              <w:jc w:val="center"/>
              <w:rPr>
                <w:rFonts w:ascii="宋体" w:hAnsi="宋体"/>
                <w:b/>
                <w:bCs/>
              </w:rPr>
            </w:pPr>
            <w:r>
              <w:rPr>
                <w:rFonts w:hint="eastAsia" w:ascii="宋体" w:hAnsi="宋体"/>
                <w:b/>
                <w:bCs/>
              </w:rPr>
              <w:t>(mm)</w:t>
            </w:r>
          </w:p>
        </w:tc>
        <w:tc>
          <w:tcPr>
            <w:tcW w:w="1041" w:type="dxa"/>
            <w:tcBorders>
              <w:tl2br w:val="nil"/>
              <w:tr2bl w:val="nil"/>
            </w:tcBorders>
            <w:vAlign w:val="center"/>
          </w:tcPr>
          <w:p w14:paraId="2D14302A">
            <w:pPr>
              <w:jc w:val="center"/>
              <w:rPr>
                <w:rFonts w:ascii="宋体" w:hAnsi="宋体"/>
                <w:b/>
                <w:bCs/>
              </w:rPr>
            </w:pPr>
            <w:r>
              <w:rPr>
                <w:rFonts w:hint="eastAsia" w:ascii="宋体" w:hAnsi="宋体"/>
                <w:b/>
                <w:bCs/>
              </w:rPr>
              <w:t>标准差S(mm)</w:t>
            </w:r>
          </w:p>
        </w:tc>
        <w:tc>
          <w:tcPr>
            <w:tcW w:w="1041" w:type="dxa"/>
            <w:tcBorders>
              <w:tl2br w:val="nil"/>
              <w:tr2bl w:val="nil"/>
            </w:tcBorders>
            <w:vAlign w:val="center"/>
          </w:tcPr>
          <w:p w14:paraId="35FCAC45">
            <w:pPr>
              <w:jc w:val="center"/>
              <w:rPr>
                <w:rFonts w:ascii="宋体" w:hAnsi="宋体"/>
                <w:b/>
                <w:bCs/>
              </w:rPr>
            </w:pPr>
            <w:r>
              <w:rPr>
                <w:rFonts w:hint="eastAsia" w:ascii="宋体" w:hAnsi="宋体" w:cs="宋体"/>
                <w:b/>
                <w:bCs/>
                <w:kern w:val="0"/>
              </w:rPr>
              <w:t>保证率ta/</w:t>
            </w:r>
            <w:r>
              <w:rPr>
                <w:rFonts w:ascii="宋体" w:hAnsi="宋体" w:cs="宋体"/>
                <w:b/>
                <w:bCs/>
                <w:kern w:val="0"/>
                <w:position w:val="-8"/>
              </w:rPr>
              <w:object>
                <v:shape id="_x0000_i1027" o:spt="75" type="#_x0000_t75" style="height:18.35pt;width:19pt;" o:ole="t" filled="f" o:preferrelative="t" stroked="f" coordsize="21600,21600">
                  <v:path/>
                  <v:fill on="f" focussize="0,0"/>
                  <v:stroke on="f" joinstyle="miter"/>
                  <v:imagedata r:id="rId17" o:title=""/>
                  <o:lock v:ext="edit" aspectratio="t"/>
                  <w10:wrap type="none"/>
                  <w10:anchorlock/>
                </v:shape>
                <o:OLEObject Type="Embed" ProgID="Equation.3" ShapeID="_x0000_i1027" DrawAspect="Content" ObjectID="_1468075727" r:id="rId18">
                  <o:LockedField>false</o:LockedField>
                </o:OLEObject>
              </w:object>
            </w:r>
          </w:p>
        </w:tc>
        <w:tc>
          <w:tcPr>
            <w:tcW w:w="1041" w:type="dxa"/>
            <w:tcBorders>
              <w:tl2br w:val="nil"/>
              <w:tr2bl w:val="nil"/>
            </w:tcBorders>
            <w:vAlign w:val="center"/>
          </w:tcPr>
          <w:p w14:paraId="28CC365A">
            <w:pPr>
              <w:jc w:val="center"/>
              <w:rPr>
                <w:rFonts w:ascii="宋体" w:hAnsi="宋体"/>
                <w:b/>
                <w:bCs/>
              </w:rPr>
            </w:pPr>
            <w:r>
              <w:rPr>
                <w:rFonts w:hint="eastAsia" w:ascii="宋体" w:hAnsi="宋体"/>
                <w:b/>
                <w:bCs/>
              </w:rPr>
              <w:t>代表值X</w:t>
            </w:r>
            <w:r>
              <w:rPr>
                <w:rFonts w:hint="eastAsia" w:ascii="宋体" w:hAnsi="宋体"/>
                <w:b/>
                <w:bCs/>
                <w:vertAlign w:val="subscript"/>
              </w:rPr>
              <w:t>L</w:t>
            </w:r>
          </w:p>
          <w:p w14:paraId="12183709">
            <w:pPr>
              <w:jc w:val="center"/>
              <w:rPr>
                <w:b/>
                <w:bCs/>
              </w:rPr>
            </w:pPr>
            <w:r>
              <w:rPr>
                <w:rFonts w:hint="eastAsia" w:ascii="宋体" w:hAnsi="宋体"/>
                <w:b/>
                <w:bCs/>
              </w:rPr>
              <w:t>(mm)</w:t>
            </w:r>
          </w:p>
        </w:tc>
        <w:tc>
          <w:tcPr>
            <w:tcW w:w="1041" w:type="dxa"/>
            <w:tcBorders>
              <w:tl2br w:val="nil"/>
              <w:tr2bl w:val="nil"/>
            </w:tcBorders>
            <w:vAlign w:val="center"/>
          </w:tcPr>
          <w:p w14:paraId="16B03B33">
            <w:pPr>
              <w:jc w:val="center"/>
              <w:rPr>
                <w:rFonts w:ascii="宋体" w:hAnsi="宋体"/>
                <w:b/>
                <w:bCs/>
              </w:rPr>
            </w:pPr>
            <w:r>
              <w:rPr>
                <w:rFonts w:hint="eastAsia" w:ascii="宋体" w:hAnsi="宋体"/>
                <w:b/>
                <w:bCs/>
              </w:rPr>
              <w:t>检测</w:t>
            </w:r>
          </w:p>
          <w:p w14:paraId="554268A4">
            <w:pPr>
              <w:jc w:val="center"/>
              <w:rPr>
                <w:rFonts w:ascii="宋体" w:hAnsi="宋体"/>
                <w:b/>
                <w:bCs/>
              </w:rPr>
            </w:pPr>
            <w:r>
              <w:rPr>
                <w:rFonts w:hint="eastAsia" w:ascii="宋体" w:hAnsi="宋体"/>
                <w:b/>
                <w:bCs/>
              </w:rPr>
              <w:t>点数</w:t>
            </w:r>
          </w:p>
        </w:tc>
        <w:tc>
          <w:tcPr>
            <w:tcW w:w="1041" w:type="dxa"/>
            <w:tcBorders>
              <w:tl2br w:val="nil"/>
              <w:tr2bl w:val="nil"/>
            </w:tcBorders>
            <w:vAlign w:val="center"/>
          </w:tcPr>
          <w:p w14:paraId="61DD2DEC">
            <w:pPr>
              <w:jc w:val="center"/>
              <w:rPr>
                <w:rFonts w:ascii="宋体" w:hAnsi="宋体"/>
                <w:b/>
                <w:bCs/>
              </w:rPr>
            </w:pPr>
            <w:r>
              <w:rPr>
                <w:rFonts w:hint="eastAsia" w:ascii="宋体" w:hAnsi="宋体"/>
                <w:b/>
                <w:bCs/>
              </w:rPr>
              <w:t>合格</w:t>
            </w:r>
          </w:p>
          <w:p w14:paraId="1F96B04F">
            <w:pPr>
              <w:jc w:val="center"/>
              <w:rPr>
                <w:rFonts w:ascii="宋体" w:hAnsi="宋体"/>
                <w:b/>
                <w:bCs/>
              </w:rPr>
            </w:pPr>
            <w:r>
              <w:rPr>
                <w:rFonts w:hint="eastAsia" w:ascii="宋体" w:hAnsi="宋体"/>
                <w:b/>
                <w:bCs/>
              </w:rPr>
              <w:t>点数</w:t>
            </w:r>
          </w:p>
        </w:tc>
        <w:tc>
          <w:tcPr>
            <w:tcW w:w="1046" w:type="dxa"/>
            <w:tcBorders>
              <w:tl2br w:val="nil"/>
              <w:tr2bl w:val="nil"/>
            </w:tcBorders>
            <w:vAlign w:val="center"/>
          </w:tcPr>
          <w:p w14:paraId="1683BAF4">
            <w:pPr>
              <w:jc w:val="center"/>
              <w:rPr>
                <w:rFonts w:ascii="宋体" w:hAnsi="宋体"/>
                <w:b/>
                <w:bCs/>
              </w:rPr>
            </w:pPr>
            <w:r>
              <w:rPr>
                <w:rFonts w:hint="eastAsia" w:ascii="宋体" w:hAnsi="宋体"/>
                <w:b/>
                <w:bCs/>
              </w:rPr>
              <w:t>合格率</w:t>
            </w:r>
          </w:p>
          <w:p w14:paraId="1A40F113">
            <w:pPr>
              <w:jc w:val="center"/>
              <w:rPr>
                <w:rFonts w:ascii="宋体" w:hAnsi="宋体"/>
                <w:b/>
                <w:bCs/>
              </w:rPr>
            </w:pPr>
            <w:r>
              <w:rPr>
                <w:rFonts w:hint="eastAsia" w:ascii="宋体" w:hAnsi="宋体"/>
                <w:b/>
                <w:bCs/>
              </w:rPr>
              <w:t>（%）</w:t>
            </w:r>
          </w:p>
        </w:tc>
        <w:tc>
          <w:tcPr>
            <w:tcW w:w="1068" w:type="dxa"/>
            <w:vMerge w:val="continue"/>
            <w:tcBorders>
              <w:tl2br w:val="nil"/>
              <w:tr2bl w:val="nil"/>
            </w:tcBorders>
            <w:vAlign w:val="center"/>
          </w:tcPr>
          <w:p w14:paraId="75E02D6F">
            <w:pPr>
              <w:widowControl/>
              <w:jc w:val="left"/>
              <w:rPr>
                <w:rFonts w:ascii="宋体" w:hAnsi="宋体"/>
              </w:rPr>
            </w:pPr>
          </w:p>
        </w:tc>
      </w:tr>
      <w:tr w14:paraId="41811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55" w:type="dxa"/>
            <w:tcBorders>
              <w:tl2br w:val="nil"/>
              <w:tr2bl w:val="nil"/>
            </w:tcBorders>
            <w:vAlign w:val="center"/>
          </w:tcPr>
          <w:p w14:paraId="07BA27ED">
            <w:pPr>
              <w:widowControl/>
              <w:jc w:val="center"/>
              <w:rPr>
                <w:rFonts w:ascii="宋体" w:hAnsi="宋体"/>
              </w:rPr>
            </w:pPr>
            <w:r>
              <w:rPr>
                <w:rFonts w:hint="eastAsia" w:ascii="宋体" w:hAnsi="宋体" w:cs="宋体"/>
                <w:sz w:val="20"/>
                <w:szCs w:val="20"/>
              </w:rPr>
              <w:t>——</w:t>
            </w:r>
          </w:p>
        </w:tc>
        <w:tc>
          <w:tcPr>
            <w:tcW w:w="2338" w:type="dxa"/>
            <w:tcBorders>
              <w:tl2br w:val="nil"/>
              <w:tr2bl w:val="nil"/>
            </w:tcBorders>
            <w:vAlign w:val="center"/>
          </w:tcPr>
          <w:p w14:paraId="3E82F99B">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沥青混凝土路面面层</w:t>
            </w:r>
          </w:p>
        </w:tc>
        <w:tc>
          <w:tcPr>
            <w:tcW w:w="1041" w:type="dxa"/>
            <w:tcBorders>
              <w:tl2br w:val="nil"/>
              <w:tr2bl w:val="nil"/>
            </w:tcBorders>
            <w:vAlign w:val="center"/>
          </w:tcPr>
          <w:p w14:paraId="57EE94F8">
            <w:pPr>
              <w:widowControl/>
              <w:jc w:val="center"/>
              <w:textAlignment w:val="center"/>
              <w:rPr>
                <w:rFonts w:ascii="宋体" w:hAnsi="宋体"/>
              </w:rPr>
            </w:pPr>
            <w:r>
              <w:rPr>
                <w:rFonts w:hint="eastAsia" w:ascii="宋体" w:hAnsi="宋体" w:cs="宋体"/>
                <w:color w:val="000000"/>
                <w:kern w:val="0"/>
                <w:lang w:bidi="ar"/>
              </w:rPr>
              <w:t>50</w:t>
            </w:r>
          </w:p>
        </w:tc>
        <w:tc>
          <w:tcPr>
            <w:tcW w:w="1041" w:type="dxa"/>
            <w:tcBorders>
              <w:tl2br w:val="nil"/>
              <w:tr2bl w:val="nil"/>
            </w:tcBorders>
            <w:vAlign w:val="center"/>
          </w:tcPr>
          <w:p w14:paraId="60F7BB26">
            <w:pPr>
              <w:widowControl/>
              <w:jc w:val="center"/>
              <w:textAlignment w:val="center"/>
              <w:rPr>
                <w:rFonts w:ascii="宋体" w:hAnsi="宋体"/>
              </w:rPr>
            </w:pPr>
            <w:r>
              <w:rPr>
                <w:rFonts w:hint="eastAsia" w:ascii="宋体" w:hAnsi="宋体" w:cs="宋体"/>
                <w:color w:val="000000"/>
                <w:kern w:val="0"/>
                <w:lang w:bidi="ar"/>
              </w:rPr>
              <w:t>-15%</w:t>
            </w:r>
            <w:r>
              <w:rPr>
                <w:rStyle w:val="66"/>
                <w:rFonts w:hint="default"/>
                <w:lang w:bidi="ar"/>
              </w:rPr>
              <w:t>H</w:t>
            </w:r>
          </w:p>
        </w:tc>
        <w:tc>
          <w:tcPr>
            <w:tcW w:w="1041" w:type="dxa"/>
            <w:tcBorders>
              <w:tl2br w:val="nil"/>
              <w:tr2bl w:val="nil"/>
            </w:tcBorders>
            <w:vAlign w:val="center"/>
          </w:tcPr>
          <w:p w14:paraId="3170265A">
            <w:pPr>
              <w:widowControl/>
              <w:jc w:val="center"/>
              <w:textAlignment w:val="center"/>
              <w:rPr>
                <w:rFonts w:ascii="宋体" w:hAnsi="宋体"/>
              </w:rPr>
            </w:pPr>
            <w:r>
              <w:rPr>
                <w:rFonts w:hint="eastAsia" w:ascii="宋体" w:hAnsi="宋体"/>
              </w:rPr>
              <w:t>57</w:t>
            </w:r>
          </w:p>
        </w:tc>
        <w:tc>
          <w:tcPr>
            <w:tcW w:w="1041" w:type="dxa"/>
            <w:tcBorders>
              <w:tl2br w:val="nil"/>
              <w:tr2bl w:val="nil"/>
            </w:tcBorders>
            <w:vAlign w:val="center"/>
          </w:tcPr>
          <w:p w14:paraId="5338E16C">
            <w:pPr>
              <w:widowControl/>
              <w:jc w:val="center"/>
              <w:textAlignment w:val="center"/>
              <w:rPr>
                <w:rFonts w:hint="default" w:ascii="宋体" w:hAnsi="宋体" w:eastAsia="宋体"/>
                <w:lang w:val="en-US" w:eastAsia="zh-CN"/>
              </w:rPr>
            </w:pPr>
            <w:r>
              <w:rPr>
                <w:rFonts w:hint="eastAsia" w:ascii="宋体" w:hAnsi="宋体"/>
                <w:lang w:val="en-US" w:eastAsia="zh-CN"/>
              </w:rPr>
              <w:t>5.935</w:t>
            </w:r>
          </w:p>
        </w:tc>
        <w:tc>
          <w:tcPr>
            <w:tcW w:w="1041" w:type="dxa"/>
            <w:tcBorders>
              <w:tl2br w:val="nil"/>
              <w:tr2bl w:val="nil"/>
            </w:tcBorders>
            <w:vAlign w:val="center"/>
          </w:tcPr>
          <w:p w14:paraId="38BCC0F5">
            <w:pPr>
              <w:widowControl/>
              <w:jc w:val="center"/>
              <w:textAlignment w:val="center"/>
              <w:rPr>
                <w:rFonts w:hint="default" w:ascii="宋体" w:hAnsi="宋体" w:eastAsia="宋体"/>
                <w:lang w:val="en-US" w:eastAsia="zh-CN"/>
              </w:rPr>
            </w:pPr>
            <w:r>
              <w:rPr>
                <w:rFonts w:hint="eastAsia" w:ascii="宋体" w:hAnsi="宋体"/>
                <w:lang w:val="en-US" w:eastAsia="zh-CN"/>
              </w:rPr>
              <w:t>0.177</w:t>
            </w:r>
          </w:p>
        </w:tc>
        <w:tc>
          <w:tcPr>
            <w:tcW w:w="1041" w:type="dxa"/>
            <w:tcBorders>
              <w:tl2br w:val="nil"/>
              <w:tr2bl w:val="nil"/>
            </w:tcBorders>
            <w:vAlign w:val="center"/>
          </w:tcPr>
          <w:p w14:paraId="04DABB47">
            <w:pPr>
              <w:widowControl/>
              <w:jc w:val="center"/>
              <w:textAlignment w:val="center"/>
              <w:rPr>
                <w:rFonts w:ascii="宋体" w:hAnsi="宋体"/>
              </w:rPr>
            </w:pPr>
            <w:r>
              <w:rPr>
                <w:rFonts w:hint="eastAsia" w:ascii="宋体" w:hAnsi="宋体"/>
              </w:rPr>
              <w:t>56</w:t>
            </w:r>
          </w:p>
        </w:tc>
        <w:tc>
          <w:tcPr>
            <w:tcW w:w="1041" w:type="dxa"/>
            <w:tcBorders>
              <w:tl2br w:val="nil"/>
              <w:tr2bl w:val="nil"/>
            </w:tcBorders>
            <w:vAlign w:val="center"/>
          </w:tcPr>
          <w:p w14:paraId="5F8CFE92">
            <w:pPr>
              <w:widowControl/>
              <w:jc w:val="center"/>
              <w:textAlignment w:val="center"/>
              <w:rPr>
                <w:rFonts w:hint="default" w:ascii="宋体" w:hAnsi="宋体" w:eastAsia="宋体"/>
                <w:lang w:val="en-US" w:eastAsia="zh-CN"/>
              </w:rPr>
            </w:pPr>
            <w:r>
              <w:rPr>
                <w:rFonts w:hint="eastAsia" w:ascii="宋体" w:hAnsi="宋体"/>
                <w:lang w:val="en-US" w:eastAsia="zh-CN"/>
              </w:rPr>
              <w:t>50</w:t>
            </w:r>
          </w:p>
        </w:tc>
        <w:tc>
          <w:tcPr>
            <w:tcW w:w="1041" w:type="dxa"/>
            <w:tcBorders>
              <w:tl2br w:val="nil"/>
              <w:tr2bl w:val="nil"/>
            </w:tcBorders>
            <w:vAlign w:val="center"/>
          </w:tcPr>
          <w:p w14:paraId="6BBC2690">
            <w:pPr>
              <w:widowControl/>
              <w:jc w:val="center"/>
              <w:textAlignment w:val="center"/>
              <w:rPr>
                <w:rFonts w:hint="default" w:ascii="宋体" w:hAnsi="宋体" w:eastAsia="宋体"/>
                <w:lang w:val="en-US" w:eastAsia="zh-CN"/>
              </w:rPr>
            </w:pPr>
            <w:r>
              <w:rPr>
                <w:rFonts w:hint="eastAsia" w:ascii="宋体" w:hAnsi="宋体"/>
                <w:lang w:val="en-US" w:eastAsia="zh-CN"/>
              </w:rPr>
              <w:t>50</w:t>
            </w:r>
          </w:p>
        </w:tc>
        <w:tc>
          <w:tcPr>
            <w:tcW w:w="1046" w:type="dxa"/>
            <w:tcBorders>
              <w:tl2br w:val="nil"/>
              <w:tr2bl w:val="nil"/>
            </w:tcBorders>
            <w:vAlign w:val="center"/>
          </w:tcPr>
          <w:p w14:paraId="6EC7D874">
            <w:pPr>
              <w:jc w:val="center"/>
              <w:rPr>
                <w:rFonts w:ascii="宋体" w:hAnsi="宋体"/>
              </w:rPr>
            </w:pPr>
            <w:r>
              <w:rPr>
                <w:rFonts w:hint="eastAsia" w:ascii="宋体" w:hAnsi="宋体"/>
              </w:rPr>
              <w:t>100</w:t>
            </w:r>
          </w:p>
        </w:tc>
        <w:tc>
          <w:tcPr>
            <w:tcW w:w="1068" w:type="dxa"/>
            <w:tcBorders>
              <w:tl2br w:val="nil"/>
              <w:tr2bl w:val="nil"/>
            </w:tcBorders>
            <w:vAlign w:val="center"/>
          </w:tcPr>
          <w:p w14:paraId="1FDD2FC1">
            <w:pPr>
              <w:jc w:val="center"/>
              <w:rPr>
                <w:rFonts w:ascii="宋体" w:hAnsi="宋体"/>
              </w:rPr>
            </w:pPr>
            <w:r>
              <w:rPr>
                <w:rFonts w:hint="eastAsia" w:ascii="宋体" w:hAnsi="宋体"/>
              </w:rPr>
              <w:t>合格</w:t>
            </w:r>
          </w:p>
        </w:tc>
      </w:tr>
      <w:tr w14:paraId="49112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255" w:type="dxa"/>
            <w:tcBorders>
              <w:tl2br w:val="nil"/>
              <w:tr2bl w:val="nil"/>
            </w:tcBorders>
            <w:vAlign w:val="center"/>
          </w:tcPr>
          <w:p w14:paraId="336B0999">
            <w:pPr>
              <w:jc w:val="center"/>
              <w:rPr>
                <w:rFonts w:ascii="宋体" w:hAnsi="宋体"/>
              </w:rPr>
            </w:pPr>
            <w:r>
              <w:rPr>
                <w:rFonts w:hint="eastAsia" w:ascii="宋体" w:hAnsi="宋体"/>
              </w:rPr>
              <w:t>备 注</w:t>
            </w:r>
          </w:p>
        </w:tc>
        <w:tc>
          <w:tcPr>
            <w:tcW w:w="12780" w:type="dxa"/>
            <w:gridSpan w:val="11"/>
            <w:tcBorders>
              <w:tl2br w:val="nil"/>
              <w:tr2bl w:val="nil"/>
            </w:tcBorders>
            <w:vAlign w:val="center"/>
          </w:tcPr>
          <w:p w14:paraId="3DA60D67">
            <w:pPr>
              <w:spacing w:line="312" w:lineRule="auto"/>
              <w:jc w:val="left"/>
              <w:rPr>
                <w:rFonts w:ascii="宋体" w:hAnsi="宋体"/>
              </w:rPr>
            </w:pPr>
            <w:r>
              <w:rPr>
                <w:rFonts w:hint="eastAsia" w:ascii="宋体" w:hAnsi="宋体" w:cs="宋体"/>
              </w:rPr>
              <w:t>（1）</w:t>
            </w:r>
            <w:r>
              <w:rPr>
                <w:rFonts w:hint="eastAsia" w:ascii="宋体" w:hAnsi="宋体" w:cs="宋体"/>
                <w:i/>
                <w:iCs/>
              </w:rPr>
              <w:t>H</w:t>
            </w:r>
            <w:r>
              <w:rPr>
                <w:rFonts w:hint="eastAsia" w:ascii="宋体" w:hAnsi="宋体" w:cs="宋体"/>
              </w:rPr>
              <w:t>为沥青层设计总厚度，代表值为-8%H（-0.08*100=-8mm），合格值为-15%H（-0.15*100=-15mm）。</w:t>
            </w:r>
          </w:p>
        </w:tc>
      </w:tr>
    </w:tbl>
    <w:p w14:paraId="2D0EDA16">
      <w:pPr>
        <w:pStyle w:val="32"/>
        <w:rPr>
          <w:lang w:val="zh-CN"/>
        </w:rPr>
      </w:pPr>
    </w:p>
    <w:p w14:paraId="25A5DF89">
      <w:pPr>
        <w:pStyle w:val="32"/>
        <w:rPr>
          <w:lang w:val="zh-CN"/>
        </w:rPr>
      </w:pPr>
    </w:p>
    <w:p w14:paraId="1D8289E6">
      <w:pPr>
        <w:pStyle w:val="32"/>
        <w:rPr>
          <w:lang w:val="zh-CN"/>
        </w:rPr>
      </w:pPr>
    </w:p>
    <w:p w14:paraId="0337097F">
      <w:pPr>
        <w:rPr>
          <w:rFonts w:ascii="微软雅黑" w:hAnsi="微软雅黑" w:eastAsia="微软雅黑" w:cs="微软雅黑"/>
          <w:b/>
          <w:bCs/>
          <w:sz w:val="24"/>
          <w:szCs w:val="24"/>
          <w:lang w:val="zh-CN"/>
        </w:rPr>
      </w:pPr>
      <w:r>
        <w:rPr>
          <w:rFonts w:hint="eastAsia" w:ascii="微软雅黑" w:hAnsi="微软雅黑" w:eastAsia="微软雅黑" w:cs="微软雅黑"/>
          <w:b/>
          <w:bCs/>
          <w:sz w:val="24"/>
          <w:szCs w:val="24"/>
          <w:lang w:val="zh-CN"/>
        </w:rPr>
        <w:br w:type="page"/>
      </w:r>
    </w:p>
    <w:bookmarkEnd w:id="73"/>
    <w:bookmarkEnd w:id="74"/>
    <w:bookmarkEnd w:id="75"/>
    <w:p w14:paraId="1B0FFBD3">
      <w:pPr>
        <w:pStyle w:val="32"/>
        <w:jc w:val="center"/>
        <w:rPr>
          <w:rFonts w:ascii="微软雅黑" w:hAnsi="微软雅黑" w:eastAsia="微软雅黑" w:cs="微软雅黑"/>
          <w:bCs/>
          <w:sz w:val="24"/>
          <w:szCs w:val="24"/>
          <w:lang w:val="zh-CN"/>
        </w:rPr>
      </w:pPr>
      <w:bookmarkStart w:id="92" w:name="_Toc7927"/>
      <w:bookmarkStart w:id="93" w:name="_Toc6221"/>
      <w:bookmarkStart w:id="94" w:name="_Toc24947"/>
      <w:bookmarkStart w:id="95" w:name="_Toc15583"/>
      <w:r>
        <w:rPr>
          <w:rFonts w:hint="eastAsia" w:ascii="微软雅黑" w:hAnsi="微软雅黑" w:eastAsia="微软雅黑" w:cs="微软雅黑"/>
          <w:bCs/>
          <w:sz w:val="24"/>
          <w:szCs w:val="24"/>
          <w:lang w:val="zh-CN"/>
        </w:rPr>
        <w:t>附表</w:t>
      </w:r>
      <w:r>
        <w:rPr>
          <w:rFonts w:hint="eastAsia" w:ascii="微软雅黑" w:hAnsi="微软雅黑" w:eastAsia="微软雅黑" w:cs="微软雅黑"/>
          <w:bCs/>
          <w:sz w:val="24"/>
          <w:szCs w:val="24"/>
        </w:rPr>
        <w:t>7</w:t>
      </w:r>
      <w:r>
        <w:rPr>
          <w:rFonts w:hint="eastAsia" w:ascii="微软雅黑" w:hAnsi="微软雅黑" w:eastAsia="微软雅黑" w:cs="微软雅黑"/>
          <w:bCs/>
          <w:sz w:val="24"/>
          <w:szCs w:val="24"/>
          <w:lang w:val="zh-CN"/>
        </w:rPr>
        <w:t>-1  沥青混凝土路面厚度检测结果汇总表</w:t>
      </w:r>
    </w:p>
    <w:p w14:paraId="041AD14A">
      <w:pPr>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第1页  共2页</w:t>
      </w:r>
    </w:p>
    <w:tbl>
      <w:tblPr>
        <w:tblStyle w:val="22"/>
        <w:tblW w:w="139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080"/>
        <w:gridCol w:w="770"/>
        <w:gridCol w:w="1080"/>
        <w:gridCol w:w="915"/>
        <w:gridCol w:w="1067"/>
        <w:gridCol w:w="904"/>
        <w:gridCol w:w="1209"/>
        <w:gridCol w:w="1070"/>
        <w:gridCol w:w="721"/>
        <w:gridCol w:w="1094"/>
        <w:gridCol w:w="900"/>
        <w:gridCol w:w="1072"/>
        <w:gridCol w:w="915"/>
      </w:tblGrid>
      <w:tr w14:paraId="62478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175" w:type="dxa"/>
            <w:vAlign w:val="center"/>
          </w:tcPr>
          <w:p w14:paraId="2B78FA4B">
            <w:pPr>
              <w:widowControl/>
              <w:jc w:val="center"/>
              <w:rPr>
                <w:rFonts w:ascii="宋体" w:hAnsi="宋体" w:cs="宋体"/>
                <w:b/>
                <w:bCs/>
                <w:kern w:val="0"/>
              </w:rPr>
            </w:pPr>
            <w:r>
              <w:rPr>
                <w:rFonts w:hint="eastAsia" w:ascii="宋体" w:hAnsi="宋体" w:cs="宋体"/>
                <w:b/>
                <w:bCs/>
              </w:rPr>
              <w:t>起讫桩号</w:t>
            </w:r>
          </w:p>
        </w:tc>
        <w:tc>
          <w:tcPr>
            <w:tcW w:w="1080" w:type="dxa"/>
            <w:vAlign w:val="center"/>
          </w:tcPr>
          <w:p w14:paraId="09010FBF">
            <w:pPr>
              <w:widowControl/>
              <w:jc w:val="center"/>
              <w:rPr>
                <w:rFonts w:ascii="宋体" w:hAnsi="宋体" w:cs="宋体"/>
                <w:b/>
                <w:bCs/>
                <w:kern w:val="0"/>
              </w:rPr>
            </w:pPr>
            <w:r>
              <w:rPr>
                <w:rFonts w:hint="eastAsia" w:ascii="宋体" w:hAnsi="宋体" w:cs="宋体"/>
                <w:b/>
                <w:bCs/>
                <w:kern w:val="0"/>
              </w:rPr>
              <w:t>检测桩号</w:t>
            </w:r>
          </w:p>
        </w:tc>
        <w:tc>
          <w:tcPr>
            <w:tcW w:w="770" w:type="dxa"/>
            <w:vAlign w:val="center"/>
          </w:tcPr>
          <w:p w14:paraId="694C1A4C">
            <w:pPr>
              <w:widowControl/>
              <w:jc w:val="center"/>
              <w:rPr>
                <w:rFonts w:ascii="宋体" w:hAnsi="宋体" w:cs="宋体"/>
                <w:b/>
                <w:bCs/>
                <w:kern w:val="0"/>
              </w:rPr>
            </w:pPr>
            <w:r>
              <w:rPr>
                <w:rFonts w:hint="eastAsia" w:ascii="宋体" w:hAnsi="宋体" w:cs="宋体"/>
                <w:b/>
                <w:bCs/>
                <w:kern w:val="0"/>
              </w:rPr>
              <w:t>幅位</w:t>
            </w:r>
          </w:p>
        </w:tc>
        <w:tc>
          <w:tcPr>
            <w:tcW w:w="1080" w:type="dxa"/>
            <w:vAlign w:val="center"/>
          </w:tcPr>
          <w:p w14:paraId="3D1D0125">
            <w:pPr>
              <w:jc w:val="center"/>
              <w:rPr>
                <w:rFonts w:ascii="宋体" w:hAnsi="宋体" w:cs="宋体"/>
                <w:b/>
                <w:bCs/>
                <w:kern w:val="0"/>
              </w:rPr>
            </w:pPr>
            <w:r>
              <w:rPr>
                <w:rFonts w:hint="eastAsia" w:ascii="宋体" w:hAnsi="宋体" w:cs="宋体"/>
                <w:b/>
                <w:bCs/>
                <w:kern w:val="0"/>
              </w:rPr>
              <w:t>距中位置（m）</w:t>
            </w:r>
          </w:p>
        </w:tc>
        <w:tc>
          <w:tcPr>
            <w:tcW w:w="915" w:type="dxa"/>
            <w:vAlign w:val="center"/>
          </w:tcPr>
          <w:p w14:paraId="09AF7398">
            <w:pPr>
              <w:jc w:val="center"/>
              <w:rPr>
                <w:rFonts w:ascii="宋体" w:hAnsi="宋体" w:cs="宋体"/>
                <w:b/>
                <w:bCs/>
              </w:rPr>
            </w:pPr>
            <w:r>
              <w:rPr>
                <w:rFonts w:hint="eastAsia" w:ascii="宋体" w:hAnsi="宋体" w:cs="宋体"/>
                <w:b/>
                <w:bCs/>
              </w:rPr>
              <w:t>设计值</w:t>
            </w:r>
          </w:p>
          <w:p w14:paraId="199DA4BA">
            <w:pPr>
              <w:widowControl/>
              <w:jc w:val="center"/>
              <w:rPr>
                <w:rFonts w:ascii="宋体" w:hAnsi="宋体" w:cs="宋体"/>
                <w:b/>
                <w:bCs/>
                <w:kern w:val="0"/>
              </w:rPr>
            </w:pPr>
            <w:r>
              <w:rPr>
                <w:rFonts w:hint="eastAsia" w:ascii="宋体" w:hAnsi="宋体" w:cs="宋体"/>
                <w:b/>
                <w:bCs/>
              </w:rPr>
              <w:t>(mm)</w:t>
            </w:r>
          </w:p>
        </w:tc>
        <w:tc>
          <w:tcPr>
            <w:tcW w:w="1067" w:type="dxa"/>
            <w:vAlign w:val="center"/>
          </w:tcPr>
          <w:p w14:paraId="2388A3ED">
            <w:pPr>
              <w:widowControl/>
              <w:jc w:val="center"/>
              <w:rPr>
                <w:rFonts w:ascii="宋体" w:hAnsi="宋体" w:cs="宋体"/>
                <w:b/>
                <w:bCs/>
                <w:kern w:val="0"/>
              </w:rPr>
            </w:pPr>
            <w:r>
              <w:rPr>
                <w:rFonts w:hint="eastAsia" w:ascii="宋体" w:hAnsi="宋体" w:cs="宋体"/>
                <w:b/>
                <w:bCs/>
                <w:kern w:val="0"/>
              </w:rPr>
              <w:t>检测结果（</w:t>
            </w:r>
            <w:r>
              <w:rPr>
                <w:rFonts w:hint="eastAsia" w:ascii="宋体" w:hAnsi="宋体" w:cs="宋体"/>
                <w:b/>
                <w:bCs/>
              </w:rPr>
              <w:t>mm</w:t>
            </w:r>
            <w:r>
              <w:rPr>
                <w:rFonts w:hint="eastAsia" w:ascii="宋体" w:hAnsi="宋体" w:cs="宋体"/>
                <w:b/>
                <w:bCs/>
                <w:kern w:val="0"/>
              </w:rPr>
              <w:t>）</w:t>
            </w:r>
          </w:p>
        </w:tc>
        <w:tc>
          <w:tcPr>
            <w:tcW w:w="904" w:type="dxa"/>
            <w:vAlign w:val="center"/>
          </w:tcPr>
          <w:p w14:paraId="2AF2FABB">
            <w:pPr>
              <w:jc w:val="center"/>
              <w:rPr>
                <w:rFonts w:ascii="宋体" w:hAnsi="宋体" w:cs="宋体"/>
                <w:b/>
                <w:bCs/>
                <w:kern w:val="0"/>
              </w:rPr>
            </w:pPr>
            <w:r>
              <w:rPr>
                <w:rFonts w:hint="eastAsia" w:ascii="宋体" w:hAnsi="宋体" w:cs="宋体"/>
                <w:b/>
                <w:bCs/>
                <w:kern w:val="0"/>
              </w:rPr>
              <w:t>检测</w:t>
            </w:r>
          </w:p>
          <w:p w14:paraId="5D7CD938">
            <w:pPr>
              <w:jc w:val="center"/>
              <w:rPr>
                <w:rFonts w:ascii="宋体" w:hAnsi="宋体" w:cs="宋体"/>
                <w:b/>
                <w:bCs/>
                <w:kern w:val="0"/>
              </w:rPr>
            </w:pPr>
            <w:r>
              <w:rPr>
                <w:rFonts w:hint="eastAsia" w:ascii="宋体" w:hAnsi="宋体" w:cs="宋体"/>
                <w:b/>
                <w:bCs/>
                <w:kern w:val="0"/>
              </w:rPr>
              <w:t>结论</w:t>
            </w:r>
          </w:p>
        </w:tc>
        <w:tc>
          <w:tcPr>
            <w:tcW w:w="1209" w:type="dxa"/>
            <w:vAlign w:val="center"/>
          </w:tcPr>
          <w:p w14:paraId="53AD19FF">
            <w:pPr>
              <w:widowControl/>
              <w:jc w:val="center"/>
              <w:rPr>
                <w:rFonts w:ascii="宋体" w:hAnsi="宋体" w:cs="宋体"/>
                <w:b/>
                <w:bCs/>
                <w:kern w:val="0"/>
              </w:rPr>
            </w:pPr>
            <w:r>
              <w:rPr>
                <w:rFonts w:hint="eastAsia" w:ascii="宋体" w:hAnsi="宋体" w:cs="宋体"/>
                <w:b/>
                <w:bCs/>
              </w:rPr>
              <w:t>起讫桩号</w:t>
            </w:r>
          </w:p>
        </w:tc>
        <w:tc>
          <w:tcPr>
            <w:tcW w:w="1070" w:type="dxa"/>
            <w:vAlign w:val="center"/>
          </w:tcPr>
          <w:p w14:paraId="5465390D">
            <w:pPr>
              <w:widowControl/>
              <w:jc w:val="center"/>
              <w:rPr>
                <w:rFonts w:ascii="宋体" w:hAnsi="宋体" w:cs="宋体"/>
                <w:b/>
                <w:bCs/>
                <w:kern w:val="0"/>
              </w:rPr>
            </w:pPr>
            <w:r>
              <w:rPr>
                <w:rFonts w:hint="eastAsia" w:ascii="宋体" w:hAnsi="宋体" w:cs="宋体"/>
                <w:b/>
                <w:bCs/>
                <w:kern w:val="0"/>
              </w:rPr>
              <w:t>检测桩号</w:t>
            </w:r>
          </w:p>
        </w:tc>
        <w:tc>
          <w:tcPr>
            <w:tcW w:w="721" w:type="dxa"/>
            <w:vAlign w:val="center"/>
          </w:tcPr>
          <w:p w14:paraId="68530365">
            <w:pPr>
              <w:widowControl/>
              <w:jc w:val="center"/>
              <w:rPr>
                <w:rFonts w:ascii="宋体" w:hAnsi="宋体" w:cs="宋体"/>
                <w:b/>
                <w:bCs/>
                <w:kern w:val="0"/>
              </w:rPr>
            </w:pPr>
            <w:r>
              <w:rPr>
                <w:rFonts w:hint="eastAsia" w:ascii="宋体" w:hAnsi="宋体" w:cs="宋体"/>
                <w:b/>
                <w:bCs/>
                <w:kern w:val="0"/>
              </w:rPr>
              <w:t>幅位</w:t>
            </w:r>
          </w:p>
        </w:tc>
        <w:tc>
          <w:tcPr>
            <w:tcW w:w="1094" w:type="dxa"/>
            <w:vAlign w:val="center"/>
          </w:tcPr>
          <w:p w14:paraId="0B88CB11">
            <w:pPr>
              <w:jc w:val="center"/>
              <w:rPr>
                <w:rFonts w:ascii="宋体" w:hAnsi="宋体" w:cs="宋体"/>
                <w:b/>
                <w:bCs/>
                <w:kern w:val="0"/>
              </w:rPr>
            </w:pPr>
            <w:r>
              <w:rPr>
                <w:rFonts w:hint="eastAsia" w:ascii="宋体" w:hAnsi="宋体" w:cs="宋体"/>
                <w:b/>
                <w:bCs/>
                <w:kern w:val="0"/>
              </w:rPr>
              <w:t>距中位置（m）</w:t>
            </w:r>
          </w:p>
        </w:tc>
        <w:tc>
          <w:tcPr>
            <w:tcW w:w="900" w:type="dxa"/>
            <w:vAlign w:val="center"/>
          </w:tcPr>
          <w:p w14:paraId="3C627E0C">
            <w:pPr>
              <w:jc w:val="center"/>
              <w:rPr>
                <w:rFonts w:ascii="宋体" w:hAnsi="宋体" w:cs="宋体"/>
                <w:b/>
                <w:bCs/>
              </w:rPr>
            </w:pPr>
            <w:r>
              <w:rPr>
                <w:rFonts w:hint="eastAsia" w:ascii="宋体" w:hAnsi="宋体" w:cs="宋体"/>
                <w:b/>
                <w:bCs/>
              </w:rPr>
              <w:t>设计值</w:t>
            </w:r>
          </w:p>
          <w:p w14:paraId="461D7320">
            <w:pPr>
              <w:widowControl/>
              <w:jc w:val="center"/>
              <w:rPr>
                <w:rFonts w:ascii="宋体" w:hAnsi="宋体" w:cs="宋体"/>
                <w:b/>
                <w:bCs/>
                <w:kern w:val="0"/>
              </w:rPr>
            </w:pPr>
            <w:r>
              <w:rPr>
                <w:rFonts w:hint="eastAsia" w:ascii="宋体" w:hAnsi="宋体" w:cs="宋体"/>
                <w:b/>
                <w:bCs/>
              </w:rPr>
              <w:t>(mm)</w:t>
            </w:r>
          </w:p>
        </w:tc>
        <w:tc>
          <w:tcPr>
            <w:tcW w:w="1072" w:type="dxa"/>
            <w:vAlign w:val="center"/>
          </w:tcPr>
          <w:p w14:paraId="335CD853">
            <w:pPr>
              <w:widowControl/>
              <w:jc w:val="center"/>
              <w:rPr>
                <w:rFonts w:ascii="宋体" w:hAnsi="宋体" w:cs="宋体"/>
                <w:b/>
                <w:bCs/>
                <w:kern w:val="0"/>
              </w:rPr>
            </w:pPr>
            <w:r>
              <w:rPr>
                <w:rFonts w:hint="eastAsia" w:ascii="宋体" w:hAnsi="宋体" w:cs="宋体"/>
                <w:b/>
                <w:bCs/>
                <w:kern w:val="0"/>
              </w:rPr>
              <w:t>检测结果（</w:t>
            </w:r>
            <w:r>
              <w:rPr>
                <w:rFonts w:hint="eastAsia" w:ascii="宋体" w:hAnsi="宋体" w:cs="宋体"/>
                <w:b/>
                <w:bCs/>
              </w:rPr>
              <w:t>mm</w:t>
            </w:r>
            <w:r>
              <w:rPr>
                <w:rFonts w:hint="eastAsia" w:ascii="宋体" w:hAnsi="宋体" w:cs="宋体"/>
                <w:b/>
                <w:bCs/>
                <w:kern w:val="0"/>
              </w:rPr>
              <w:t>）</w:t>
            </w:r>
          </w:p>
        </w:tc>
        <w:tc>
          <w:tcPr>
            <w:tcW w:w="915" w:type="dxa"/>
            <w:vAlign w:val="center"/>
          </w:tcPr>
          <w:p w14:paraId="75C303A8">
            <w:pPr>
              <w:jc w:val="center"/>
              <w:rPr>
                <w:rFonts w:ascii="宋体" w:hAnsi="宋体" w:cs="宋体"/>
                <w:b/>
                <w:bCs/>
                <w:kern w:val="0"/>
              </w:rPr>
            </w:pPr>
            <w:r>
              <w:rPr>
                <w:rFonts w:hint="eastAsia" w:ascii="宋体" w:hAnsi="宋体" w:cs="宋体"/>
                <w:b/>
                <w:bCs/>
                <w:kern w:val="0"/>
              </w:rPr>
              <w:t>检测</w:t>
            </w:r>
          </w:p>
          <w:p w14:paraId="3D8D352D">
            <w:pPr>
              <w:jc w:val="center"/>
              <w:rPr>
                <w:rFonts w:ascii="宋体" w:hAnsi="宋体" w:cs="宋体"/>
                <w:b/>
                <w:bCs/>
                <w:kern w:val="0"/>
              </w:rPr>
            </w:pPr>
            <w:r>
              <w:rPr>
                <w:rFonts w:hint="eastAsia" w:ascii="宋体" w:hAnsi="宋体" w:cs="宋体"/>
                <w:b/>
                <w:bCs/>
                <w:kern w:val="0"/>
              </w:rPr>
              <w:t>结论</w:t>
            </w:r>
          </w:p>
        </w:tc>
      </w:tr>
      <w:tr w14:paraId="4988D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restart"/>
            <w:vAlign w:val="center"/>
          </w:tcPr>
          <w:p w14:paraId="731CF40C">
            <w:pPr>
              <w:widowControl/>
              <w:jc w:val="center"/>
              <w:textAlignment w:val="center"/>
              <w:rPr>
                <w:rFonts w:ascii="宋体" w:hAnsi="宋体" w:cs="宋体"/>
              </w:rPr>
            </w:pPr>
            <w:r>
              <w:rPr>
                <w:rFonts w:hint="eastAsia" w:ascii="宋体" w:hAnsi="宋体" w:cs="宋体"/>
              </w:rPr>
              <w:t>K104+302～K108+780、K116+500～K121+700</w:t>
            </w:r>
          </w:p>
        </w:tc>
        <w:tc>
          <w:tcPr>
            <w:tcW w:w="1080" w:type="dxa"/>
            <w:vAlign w:val="center"/>
          </w:tcPr>
          <w:p w14:paraId="6CD9A4BD">
            <w:pPr>
              <w:widowControl/>
              <w:jc w:val="center"/>
              <w:textAlignment w:val="center"/>
              <w:rPr>
                <w:rFonts w:ascii="宋体" w:hAnsi="宋体" w:cs="宋体"/>
              </w:rPr>
            </w:pPr>
            <w:r>
              <w:rPr>
                <w:rFonts w:hint="eastAsia" w:ascii="宋体" w:hAnsi="宋体" w:cs="宋体"/>
                <w:kern w:val="0"/>
                <w:lang w:bidi="ar"/>
              </w:rPr>
              <w:t>K104+425</w:t>
            </w:r>
          </w:p>
        </w:tc>
        <w:tc>
          <w:tcPr>
            <w:tcW w:w="770" w:type="dxa"/>
            <w:vAlign w:val="center"/>
          </w:tcPr>
          <w:p w14:paraId="73E2400F">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42A47A18">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1.2</w:t>
            </w:r>
          </w:p>
        </w:tc>
        <w:tc>
          <w:tcPr>
            <w:tcW w:w="915" w:type="dxa"/>
            <w:vAlign w:val="center"/>
          </w:tcPr>
          <w:p w14:paraId="7F4A30AE">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404C68FE">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55</w:t>
            </w:r>
          </w:p>
        </w:tc>
        <w:tc>
          <w:tcPr>
            <w:tcW w:w="904" w:type="dxa"/>
            <w:vAlign w:val="center"/>
          </w:tcPr>
          <w:p w14:paraId="3FA2CD06">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restart"/>
            <w:vAlign w:val="center"/>
          </w:tcPr>
          <w:p w14:paraId="68B9C041">
            <w:pPr>
              <w:widowControl/>
              <w:jc w:val="center"/>
              <w:textAlignment w:val="center"/>
              <w:rPr>
                <w:rFonts w:ascii="宋体" w:hAnsi="宋体" w:cs="宋体"/>
              </w:rPr>
            </w:pPr>
            <w:r>
              <w:rPr>
                <w:rFonts w:hint="eastAsia" w:ascii="宋体" w:hAnsi="宋体" w:cs="宋体"/>
              </w:rPr>
              <w:t>K104+302～K108+780、K116+500～K121+700</w:t>
            </w:r>
          </w:p>
        </w:tc>
        <w:tc>
          <w:tcPr>
            <w:tcW w:w="1070" w:type="dxa"/>
            <w:vAlign w:val="center"/>
          </w:tcPr>
          <w:p w14:paraId="55539821">
            <w:pPr>
              <w:widowControl/>
              <w:jc w:val="center"/>
              <w:textAlignment w:val="center"/>
              <w:rPr>
                <w:rFonts w:ascii="宋体" w:hAnsi="宋体" w:cs="宋体"/>
              </w:rPr>
            </w:pPr>
            <w:r>
              <w:rPr>
                <w:rFonts w:hint="eastAsia" w:ascii="宋体" w:hAnsi="宋体" w:cs="宋体"/>
                <w:kern w:val="0"/>
                <w:lang w:bidi="ar"/>
              </w:rPr>
              <w:t>K107+444</w:t>
            </w:r>
          </w:p>
        </w:tc>
        <w:tc>
          <w:tcPr>
            <w:tcW w:w="721" w:type="dxa"/>
            <w:vAlign w:val="center"/>
          </w:tcPr>
          <w:p w14:paraId="7435F13D">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4BB6ADDE">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2.3</w:t>
            </w:r>
          </w:p>
        </w:tc>
        <w:tc>
          <w:tcPr>
            <w:tcW w:w="900" w:type="dxa"/>
            <w:vAlign w:val="center"/>
          </w:tcPr>
          <w:p w14:paraId="7C5554AD">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247E49D2">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53</w:t>
            </w:r>
          </w:p>
        </w:tc>
        <w:tc>
          <w:tcPr>
            <w:tcW w:w="915" w:type="dxa"/>
            <w:vAlign w:val="center"/>
          </w:tcPr>
          <w:p w14:paraId="25CF2E18">
            <w:pPr>
              <w:widowControl/>
              <w:jc w:val="center"/>
              <w:textAlignment w:val="center"/>
              <w:rPr>
                <w:rFonts w:ascii="宋体" w:hAnsi="宋体" w:cs="宋体"/>
                <w:kern w:val="0"/>
              </w:rPr>
            </w:pPr>
            <w:r>
              <w:rPr>
                <w:rFonts w:hint="eastAsia" w:ascii="宋体" w:hAnsi="宋体" w:cs="宋体"/>
                <w:kern w:val="0"/>
                <w:lang w:bidi="ar"/>
              </w:rPr>
              <w:t>合格</w:t>
            </w:r>
          </w:p>
        </w:tc>
      </w:tr>
      <w:tr w14:paraId="434659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66E7FF70">
            <w:pPr>
              <w:jc w:val="center"/>
              <w:rPr>
                <w:rFonts w:ascii="宋体" w:hAnsi="宋体" w:cs="宋体"/>
                <w:kern w:val="0"/>
              </w:rPr>
            </w:pPr>
          </w:p>
        </w:tc>
        <w:tc>
          <w:tcPr>
            <w:tcW w:w="1080" w:type="dxa"/>
            <w:vAlign w:val="center"/>
          </w:tcPr>
          <w:p w14:paraId="4074EA77">
            <w:pPr>
              <w:widowControl/>
              <w:jc w:val="center"/>
              <w:textAlignment w:val="center"/>
              <w:rPr>
                <w:rFonts w:ascii="宋体" w:hAnsi="宋体" w:cs="宋体"/>
              </w:rPr>
            </w:pPr>
            <w:r>
              <w:rPr>
                <w:rFonts w:hint="eastAsia" w:ascii="宋体" w:hAnsi="宋体" w:cs="宋体"/>
                <w:kern w:val="0"/>
                <w:lang w:bidi="ar"/>
              </w:rPr>
              <w:t>K104+625</w:t>
            </w:r>
          </w:p>
        </w:tc>
        <w:tc>
          <w:tcPr>
            <w:tcW w:w="770" w:type="dxa"/>
            <w:vAlign w:val="center"/>
          </w:tcPr>
          <w:p w14:paraId="5F323473">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0C4155C4">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2.4</w:t>
            </w:r>
          </w:p>
        </w:tc>
        <w:tc>
          <w:tcPr>
            <w:tcW w:w="915" w:type="dxa"/>
            <w:vAlign w:val="center"/>
          </w:tcPr>
          <w:p w14:paraId="0D8340AB">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150BDAE9">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61</w:t>
            </w:r>
          </w:p>
        </w:tc>
        <w:tc>
          <w:tcPr>
            <w:tcW w:w="904" w:type="dxa"/>
            <w:vAlign w:val="center"/>
          </w:tcPr>
          <w:p w14:paraId="34C3AF53">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67624C54">
            <w:pPr>
              <w:jc w:val="center"/>
              <w:rPr>
                <w:rFonts w:ascii="宋体" w:hAnsi="宋体" w:cs="宋体"/>
              </w:rPr>
            </w:pPr>
          </w:p>
        </w:tc>
        <w:tc>
          <w:tcPr>
            <w:tcW w:w="1070" w:type="dxa"/>
            <w:vAlign w:val="center"/>
          </w:tcPr>
          <w:p w14:paraId="762E3F43">
            <w:pPr>
              <w:widowControl/>
              <w:jc w:val="center"/>
              <w:textAlignment w:val="center"/>
              <w:rPr>
                <w:rFonts w:ascii="宋体" w:hAnsi="宋体" w:cs="宋体"/>
              </w:rPr>
            </w:pPr>
            <w:r>
              <w:rPr>
                <w:rFonts w:hint="eastAsia" w:ascii="宋体" w:hAnsi="宋体" w:cs="宋体"/>
                <w:kern w:val="0"/>
                <w:lang w:bidi="ar"/>
              </w:rPr>
              <w:t>K107+628</w:t>
            </w:r>
          </w:p>
        </w:tc>
        <w:tc>
          <w:tcPr>
            <w:tcW w:w="721" w:type="dxa"/>
            <w:vAlign w:val="center"/>
          </w:tcPr>
          <w:p w14:paraId="0B98734B">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3BF65456">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1.5</w:t>
            </w:r>
          </w:p>
        </w:tc>
        <w:tc>
          <w:tcPr>
            <w:tcW w:w="900" w:type="dxa"/>
            <w:vAlign w:val="center"/>
          </w:tcPr>
          <w:p w14:paraId="5CF0F6FC">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08F0ADCD">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57</w:t>
            </w:r>
          </w:p>
        </w:tc>
        <w:tc>
          <w:tcPr>
            <w:tcW w:w="915" w:type="dxa"/>
            <w:vAlign w:val="center"/>
          </w:tcPr>
          <w:p w14:paraId="5DFB0542">
            <w:pPr>
              <w:widowControl/>
              <w:jc w:val="center"/>
              <w:textAlignment w:val="center"/>
              <w:rPr>
                <w:rFonts w:ascii="宋体" w:hAnsi="宋体" w:cs="宋体"/>
                <w:kern w:val="0"/>
              </w:rPr>
            </w:pPr>
            <w:r>
              <w:rPr>
                <w:rFonts w:hint="eastAsia" w:ascii="宋体" w:hAnsi="宋体" w:cs="宋体"/>
                <w:kern w:val="0"/>
                <w:lang w:bidi="ar"/>
              </w:rPr>
              <w:t>合格</w:t>
            </w:r>
          </w:p>
        </w:tc>
      </w:tr>
      <w:tr w14:paraId="01EEE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43FBAE3F">
            <w:pPr>
              <w:jc w:val="center"/>
              <w:rPr>
                <w:rFonts w:ascii="宋体" w:hAnsi="宋体" w:cs="宋体"/>
                <w:kern w:val="0"/>
              </w:rPr>
            </w:pPr>
          </w:p>
        </w:tc>
        <w:tc>
          <w:tcPr>
            <w:tcW w:w="1080" w:type="dxa"/>
            <w:vAlign w:val="center"/>
          </w:tcPr>
          <w:p w14:paraId="59DDFDCB">
            <w:pPr>
              <w:widowControl/>
              <w:jc w:val="center"/>
              <w:textAlignment w:val="center"/>
              <w:rPr>
                <w:rFonts w:ascii="宋体" w:hAnsi="宋体" w:cs="宋体"/>
              </w:rPr>
            </w:pPr>
            <w:r>
              <w:rPr>
                <w:rFonts w:hint="eastAsia" w:ascii="宋体" w:hAnsi="宋体" w:cs="宋体"/>
                <w:kern w:val="0"/>
                <w:lang w:bidi="ar"/>
              </w:rPr>
              <w:t>K104+717</w:t>
            </w:r>
          </w:p>
        </w:tc>
        <w:tc>
          <w:tcPr>
            <w:tcW w:w="770" w:type="dxa"/>
            <w:vAlign w:val="center"/>
          </w:tcPr>
          <w:p w14:paraId="3D9D1C5E">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10F90B0D">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1.6</w:t>
            </w:r>
          </w:p>
        </w:tc>
        <w:tc>
          <w:tcPr>
            <w:tcW w:w="915" w:type="dxa"/>
            <w:vAlign w:val="center"/>
          </w:tcPr>
          <w:p w14:paraId="4069CA31">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1CB33B66">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58</w:t>
            </w:r>
          </w:p>
        </w:tc>
        <w:tc>
          <w:tcPr>
            <w:tcW w:w="904" w:type="dxa"/>
            <w:vAlign w:val="center"/>
          </w:tcPr>
          <w:p w14:paraId="2BA626C9">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2EB396A3">
            <w:pPr>
              <w:jc w:val="center"/>
              <w:rPr>
                <w:rFonts w:ascii="宋体" w:hAnsi="宋体" w:cs="宋体"/>
              </w:rPr>
            </w:pPr>
          </w:p>
        </w:tc>
        <w:tc>
          <w:tcPr>
            <w:tcW w:w="1070" w:type="dxa"/>
            <w:vAlign w:val="center"/>
          </w:tcPr>
          <w:p w14:paraId="2C65340A">
            <w:pPr>
              <w:widowControl/>
              <w:jc w:val="center"/>
              <w:textAlignment w:val="center"/>
              <w:rPr>
                <w:rFonts w:ascii="宋体" w:hAnsi="宋体" w:cs="宋体"/>
              </w:rPr>
            </w:pPr>
            <w:r>
              <w:rPr>
                <w:rFonts w:hint="eastAsia" w:ascii="宋体" w:hAnsi="宋体" w:cs="宋体"/>
                <w:kern w:val="0"/>
                <w:lang w:bidi="ar"/>
              </w:rPr>
              <w:t>K107+810</w:t>
            </w:r>
          </w:p>
        </w:tc>
        <w:tc>
          <w:tcPr>
            <w:tcW w:w="721" w:type="dxa"/>
            <w:vAlign w:val="center"/>
          </w:tcPr>
          <w:p w14:paraId="02712086">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50C56DBE">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1.4</w:t>
            </w:r>
          </w:p>
        </w:tc>
        <w:tc>
          <w:tcPr>
            <w:tcW w:w="900" w:type="dxa"/>
            <w:vAlign w:val="center"/>
          </w:tcPr>
          <w:p w14:paraId="14980DDD">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4770903C">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49</w:t>
            </w:r>
          </w:p>
        </w:tc>
        <w:tc>
          <w:tcPr>
            <w:tcW w:w="915" w:type="dxa"/>
            <w:vAlign w:val="center"/>
          </w:tcPr>
          <w:p w14:paraId="5183824A">
            <w:pPr>
              <w:widowControl/>
              <w:jc w:val="center"/>
              <w:textAlignment w:val="center"/>
              <w:rPr>
                <w:rFonts w:ascii="宋体" w:hAnsi="宋体" w:cs="宋体"/>
                <w:kern w:val="0"/>
              </w:rPr>
            </w:pPr>
            <w:r>
              <w:rPr>
                <w:rFonts w:hint="eastAsia" w:ascii="宋体" w:hAnsi="宋体" w:cs="宋体"/>
                <w:kern w:val="0"/>
                <w:lang w:bidi="ar"/>
              </w:rPr>
              <w:t>合格</w:t>
            </w:r>
          </w:p>
        </w:tc>
      </w:tr>
      <w:tr w14:paraId="7BE54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30D88F1A">
            <w:pPr>
              <w:jc w:val="center"/>
              <w:rPr>
                <w:rFonts w:ascii="宋体" w:hAnsi="宋体" w:cs="宋体"/>
                <w:kern w:val="0"/>
              </w:rPr>
            </w:pPr>
          </w:p>
        </w:tc>
        <w:tc>
          <w:tcPr>
            <w:tcW w:w="1080" w:type="dxa"/>
            <w:vAlign w:val="center"/>
          </w:tcPr>
          <w:p w14:paraId="5AF82736">
            <w:pPr>
              <w:widowControl/>
              <w:jc w:val="center"/>
              <w:textAlignment w:val="center"/>
              <w:rPr>
                <w:rFonts w:ascii="宋体" w:hAnsi="宋体" w:cs="宋体"/>
              </w:rPr>
            </w:pPr>
            <w:r>
              <w:rPr>
                <w:rFonts w:hint="eastAsia" w:ascii="宋体" w:hAnsi="宋体" w:cs="宋体"/>
                <w:kern w:val="0"/>
                <w:lang w:bidi="ar"/>
              </w:rPr>
              <w:t>K105+056</w:t>
            </w:r>
          </w:p>
        </w:tc>
        <w:tc>
          <w:tcPr>
            <w:tcW w:w="770" w:type="dxa"/>
            <w:vAlign w:val="center"/>
          </w:tcPr>
          <w:p w14:paraId="059A2AF6">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2C555AEC">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2.3</w:t>
            </w:r>
          </w:p>
        </w:tc>
        <w:tc>
          <w:tcPr>
            <w:tcW w:w="915" w:type="dxa"/>
            <w:vAlign w:val="center"/>
          </w:tcPr>
          <w:p w14:paraId="436DF2E9">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2C39182C">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51</w:t>
            </w:r>
          </w:p>
        </w:tc>
        <w:tc>
          <w:tcPr>
            <w:tcW w:w="904" w:type="dxa"/>
            <w:vAlign w:val="center"/>
          </w:tcPr>
          <w:p w14:paraId="2FE6C372">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42E3B1EA">
            <w:pPr>
              <w:jc w:val="center"/>
              <w:rPr>
                <w:rFonts w:ascii="宋体" w:hAnsi="宋体" w:cs="宋体"/>
              </w:rPr>
            </w:pPr>
          </w:p>
        </w:tc>
        <w:tc>
          <w:tcPr>
            <w:tcW w:w="1070" w:type="dxa"/>
            <w:vAlign w:val="center"/>
          </w:tcPr>
          <w:p w14:paraId="22C58188">
            <w:pPr>
              <w:widowControl/>
              <w:jc w:val="center"/>
              <w:textAlignment w:val="center"/>
              <w:rPr>
                <w:rFonts w:ascii="宋体" w:hAnsi="宋体" w:cs="宋体"/>
              </w:rPr>
            </w:pPr>
            <w:r>
              <w:rPr>
                <w:rFonts w:hint="eastAsia" w:ascii="宋体" w:hAnsi="宋体" w:cs="宋体"/>
                <w:kern w:val="0"/>
                <w:lang w:bidi="ar"/>
              </w:rPr>
              <w:t>K108+115</w:t>
            </w:r>
          </w:p>
        </w:tc>
        <w:tc>
          <w:tcPr>
            <w:tcW w:w="721" w:type="dxa"/>
            <w:vAlign w:val="center"/>
          </w:tcPr>
          <w:p w14:paraId="6D4D6C9F">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142A8EA2">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2.9</w:t>
            </w:r>
          </w:p>
        </w:tc>
        <w:tc>
          <w:tcPr>
            <w:tcW w:w="900" w:type="dxa"/>
            <w:vAlign w:val="center"/>
          </w:tcPr>
          <w:p w14:paraId="36AC56EE">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64EBD823">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52</w:t>
            </w:r>
          </w:p>
        </w:tc>
        <w:tc>
          <w:tcPr>
            <w:tcW w:w="915" w:type="dxa"/>
            <w:vAlign w:val="center"/>
          </w:tcPr>
          <w:p w14:paraId="4EEC4D62">
            <w:pPr>
              <w:widowControl/>
              <w:jc w:val="center"/>
              <w:textAlignment w:val="center"/>
              <w:rPr>
                <w:rFonts w:ascii="宋体" w:hAnsi="宋体" w:cs="宋体"/>
                <w:kern w:val="0"/>
              </w:rPr>
            </w:pPr>
            <w:r>
              <w:rPr>
                <w:rFonts w:hint="eastAsia" w:ascii="宋体" w:hAnsi="宋体" w:cs="宋体"/>
                <w:kern w:val="0"/>
                <w:lang w:bidi="ar"/>
              </w:rPr>
              <w:t>合格</w:t>
            </w:r>
          </w:p>
        </w:tc>
      </w:tr>
      <w:tr w14:paraId="7BE97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7709328C">
            <w:pPr>
              <w:jc w:val="center"/>
              <w:rPr>
                <w:rFonts w:ascii="宋体" w:hAnsi="宋体" w:cs="宋体"/>
                <w:kern w:val="0"/>
              </w:rPr>
            </w:pPr>
          </w:p>
        </w:tc>
        <w:tc>
          <w:tcPr>
            <w:tcW w:w="1080" w:type="dxa"/>
            <w:vAlign w:val="center"/>
          </w:tcPr>
          <w:p w14:paraId="73079493">
            <w:pPr>
              <w:widowControl/>
              <w:jc w:val="center"/>
              <w:textAlignment w:val="center"/>
              <w:rPr>
                <w:rFonts w:ascii="宋体" w:hAnsi="宋体" w:cs="宋体"/>
              </w:rPr>
            </w:pPr>
            <w:r>
              <w:rPr>
                <w:rFonts w:hint="eastAsia" w:ascii="宋体" w:hAnsi="宋体" w:cs="宋体"/>
                <w:kern w:val="0"/>
                <w:lang w:bidi="ar"/>
              </w:rPr>
              <w:t>K105+274</w:t>
            </w:r>
          </w:p>
        </w:tc>
        <w:tc>
          <w:tcPr>
            <w:tcW w:w="770" w:type="dxa"/>
            <w:vAlign w:val="center"/>
          </w:tcPr>
          <w:p w14:paraId="600F4505">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07970A79">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3.1</w:t>
            </w:r>
          </w:p>
        </w:tc>
        <w:tc>
          <w:tcPr>
            <w:tcW w:w="915" w:type="dxa"/>
            <w:vAlign w:val="center"/>
          </w:tcPr>
          <w:p w14:paraId="1143799B">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04FF188F">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52</w:t>
            </w:r>
          </w:p>
        </w:tc>
        <w:tc>
          <w:tcPr>
            <w:tcW w:w="904" w:type="dxa"/>
            <w:vAlign w:val="center"/>
          </w:tcPr>
          <w:p w14:paraId="7F5FC0A3">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77E338B2">
            <w:pPr>
              <w:jc w:val="center"/>
              <w:rPr>
                <w:rFonts w:ascii="宋体" w:hAnsi="宋体" w:cs="宋体"/>
              </w:rPr>
            </w:pPr>
          </w:p>
        </w:tc>
        <w:tc>
          <w:tcPr>
            <w:tcW w:w="1070" w:type="dxa"/>
            <w:vAlign w:val="center"/>
          </w:tcPr>
          <w:p w14:paraId="33419851">
            <w:pPr>
              <w:widowControl/>
              <w:jc w:val="center"/>
              <w:textAlignment w:val="center"/>
              <w:rPr>
                <w:rFonts w:ascii="宋体" w:hAnsi="宋体" w:cs="宋体"/>
              </w:rPr>
            </w:pPr>
            <w:r>
              <w:rPr>
                <w:rFonts w:hint="eastAsia" w:ascii="宋体" w:hAnsi="宋体" w:cs="宋体"/>
                <w:kern w:val="0"/>
                <w:lang w:bidi="ar"/>
              </w:rPr>
              <w:t>K108+320</w:t>
            </w:r>
          </w:p>
        </w:tc>
        <w:tc>
          <w:tcPr>
            <w:tcW w:w="721" w:type="dxa"/>
            <w:vAlign w:val="center"/>
          </w:tcPr>
          <w:p w14:paraId="3DB52B39">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40B085B0">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2.0</w:t>
            </w:r>
          </w:p>
        </w:tc>
        <w:tc>
          <w:tcPr>
            <w:tcW w:w="900" w:type="dxa"/>
            <w:vAlign w:val="center"/>
          </w:tcPr>
          <w:p w14:paraId="3376CE01">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40C3E2B7">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55</w:t>
            </w:r>
          </w:p>
        </w:tc>
        <w:tc>
          <w:tcPr>
            <w:tcW w:w="915" w:type="dxa"/>
            <w:vAlign w:val="center"/>
          </w:tcPr>
          <w:p w14:paraId="0173D7EF">
            <w:pPr>
              <w:widowControl/>
              <w:jc w:val="center"/>
              <w:textAlignment w:val="center"/>
              <w:rPr>
                <w:rFonts w:ascii="宋体" w:hAnsi="宋体" w:cs="宋体"/>
                <w:kern w:val="0"/>
              </w:rPr>
            </w:pPr>
            <w:r>
              <w:rPr>
                <w:rFonts w:hint="eastAsia" w:ascii="宋体" w:hAnsi="宋体" w:cs="宋体"/>
                <w:kern w:val="0"/>
                <w:lang w:bidi="ar"/>
              </w:rPr>
              <w:t>合格</w:t>
            </w:r>
          </w:p>
        </w:tc>
      </w:tr>
      <w:tr w14:paraId="0AAAC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5ADDCA03">
            <w:pPr>
              <w:jc w:val="center"/>
              <w:rPr>
                <w:rFonts w:ascii="宋体" w:hAnsi="宋体" w:cs="宋体"/>
                <w:kern w:val="0"/>
              </w:rPr>
            </w:pPr>
          </w:p>
        </w:tc>
        <w:tc>
          <w:tcPr>
            <w:tcW w:w="1080" w:type="dxa"/>
            <w:vAlign w:val="center"/>
          </w:tcPr>
          <w:p w14:paraId="7C5EE617">
            <w:pPr>
              <w:widowControl/>
              <w:jc w:val="center"/>
              <w:textAlignment w:val="center"/>
              <w:rPr>
                <w:rFonts w:ascii="宋体" w:hAnsi="宋体" w:cs="宋体"/>
              </w:rPr>
            </w:pPr>
            <w:r>
              <w:rPr>
                <w:rFonts w:hint="eastAsia" w:ascii="宋体" w:hAnsi="宋体" w:cs="宋体"/>
                <w:kern w:val="0"/>
                <w:lang w:bidi="ar"/>
              </w:rPr>
              <w:t>K105+488</w:t>
            </w:r>
          </w:p>
        </w:tc>
        <w:tc>
          <w:tcPr>
            <w:tcW w:w="770" w:type="dxa"/>
            <w:vAlign w:val="center"/>
          </w:tcPr>
          <w:p w14:paraId="36974BB1">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3AEA8979">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2.6</w:t>
            </w:r>
          </w:p>
        </w:tc>
        <w:tc>
          <w:tcPr>
            <w:tcW w:w="915" w:type="dxa"/>
            <w:vAlign w:val="center"/>
          </w:tcPr>
          <w:p w14:paraId="623BF05E">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07289136">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59</w:t>
            </w:r>
          </w:p>
        </w:tc>
        <w:tc>
          <w:tcPr>
            <w:tcW w:w="904" w:type="dxa"/>
            <w:vAlign w:val="center"/>
          </w:tcPr>
          <w:p w14:paraId="7322F8B0">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3FE01FBD">
            <w:pPr>
              <w:jc w:val="center"/>
              <w:rPr>
                <w:rFonts w:ascii="宋体" w:hAnsi="宋体" w:cs="宋体"/>
              </w:rPr>
            </w:pPr>
          </w:p>
        </w:tc>
        <w:tc>
          <w:tcPr>
            <w:tcW w:w="1070" w:type="dxa"/>
            <w:vAlign w:val="center"/>
          </w:tcPr>
          <w:p w14:paraId="441390AE">
            <w:pPr>
              <w:widowControl/>
              <w:jc w:val="center"/>
              <w:textAlignment w:val="center"/>
              <w:rPr>
                <w:rFonts w:ascii="宋体" w:hAnsi="宋体" w:cs="宋体"/>
              </w:rPr>
            </w:pPr>
            <w:r>
              <w:rPr>
                <w:rFonts w:hint="eastAsia" w:ascii="宋体" w:hAnsi="宋体" w:cs="宋体"/>
                <w:kern w:val="0"/>
                <w:lang w:bidi="ar"/>
              </w:rPr>
              <w:t>K108+530</w:t>
            </w:r>
          </w:p>
        </w:tc>
        <w:tc>
          <w:tcPr>
            <w:tcW w:w="721" w:type="dxa"/>
            <w:vAlign w:val="center"/>
          </w:tcPr>
          <w:p w14:paraId="41DEB9AB">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13A3589C">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1.8</w:t>
            </w:r>
          </w:p>
        </w:tc>
        <w:tc>
          <w:tcPr>
            <w:tcW w:w="900" w:type="dxa"/>
            <w:vAlign w:val="center"/>
          </w:tcPr>
          <w:p w14:paraId="693F4A63">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6F0292EA">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62</w:t>
            </w:r>
          </w:p>
        </w:tc>
        <w:tc>
          <w:tcPr>
            <w:tcW w:w="915" w:type="dxa"/>
            <w:vAlign w:val="center"/>
          </w:tcPr>
          <w:p w14:paraId="23AE5F83">
            <w:pPr>
              <w:widowControl/>
              <w:jc w:val="center"/>
              <w:textAlignment w:val="center"/>
              <w:rPr>
                <w:rFonts w:ascii="宋体" w:hAnsi="宋体" w:cs="宋体"/>
                <w:kern w:val="0"/>
              </w:rPr>
            </w:pPr>
            <w:r>
              <w:rPr>
                <w:rFonts w:hint="eastAsia" w:ascii="宋体" w:hAnsi="宋体" w:cs="宋体"/>
                <w:kern w:val="0"/>
                <w:lang w:bidi="ar"/>
              </w:rPr>
              <w:t>合格</w:t>
            </w:r>
          </w:p>
        </w:tc>
      </w:tr>
      <w:tr w14:paraId="62D24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3A04DE5E">
            <w:pPr>
              <w:jc w:val="center"/>
              <w:rPr>
                <w:rFonts w:ascii="宋体" w:hAnsi="宋体" w:cs="宋体"/>
                <w:kern w:val="0"/>
              </w:rPr>
            </w:pPr>
          </w:p>
        </w:tc>
        <w:tc>
          <w:tcPr>
            <w:tcW w:w="1080" w:type="dxa"/>
            <w:vAlign w:val="center"/>
          </w:tcPr>
          <w:p w14:paraId="5A141D51">
            <w:pPr>
              <w:widowControl/>
              <w:jc w:val="center"/>
              <w:textAlignment w:val="center"/>
              <w:rPr>
                <w:rFonts w:ascii="宋体" w:hAnsi="宋体" w:cs="宋体"/>
              </w:rPr>
            </w:pPr>
            <w:r>
              <w:rPr>
                <w:rFonts w:hint="eastAsia" w:ascii="宋体" w:hAnsi="宋体" w:cs="宋体"/>
                <w:kern w:val="0"/>
                <w:lang w:bidi="ar"/>
              </w:rPr>
              <w:t>K105+720</w:t>
            </w:r>
          </w:p>
        </w:tc>
        <w:tc>
          <w:tcPr>
            <w:tcW w:w="770" w:type="dxa"/>
            <w:vAlign w:val="center"/>
          </w:tcPr>
          <w:p w14:paraId="0E895FE3">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5B9F0887">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1.5</w:t>
            </w:r>
          </w:p>
        </w:tc>
        <w:tc>
          <w:tcPr>
            <w:tcW w:w="915" w:type="dxa"/>
            <w:vAlign w:val="center"/>
          </w:tcPr>
          <w:p w14:paraId="2D934894">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63054E96">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63</w:t>
            </w:r>
          </w:p>
        </w:tc>
        <w:tc>
          <w:tcPr>
            <w:tcW w:w="904" w:type="dxa"/>
            <w:vAlign w:val="center"/>
          </w:tcPr>
          <w:p w14:paraId="6B0109BB">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38689AF2">
            <w:pPr>
              <w:jc w:val="center"/>
              <w:rPr>
                <w:rFonts w:ascii="宋体" w:hAnsi="宋体" w:cs="宋体"/>
              </w:rPr>
            </w:pPr>
          </w:p>
        </w:tc>
        <w:tc>
          <w:tcPr>
            <w:tcW w:w="1070" w:type="dxa"/>
            <w:vAlign w:val="center"/>
          </w:tcPr>
          <w:p w14:paraId="2EA71C24">
            <w:pPr>
              <w:widowControl/>
              <w:jc w:val="center"/>
              <w:textAlignment w:val="center"/>
              <w:rPr>
                <w:rFonts w:ascii="宋体" w:hAnsi="宋体" w:cs="宋体"/>
              </w:rPr>
            </w:pPr>
            <w:r>
              <w:rPr>
                <w:rFonts w:hint="eastAsia" w:ascii="宋体" w:hAnsi="宋体" w:cs="宋体"/>
                <w:kern w:val="0"/>
                <w:lang w:bidi="ar"/>
              </w:rPr>
              <w:t>K108+700</w:t>
            </w:r>
          </w:p>
        </w:tc>
        <w:tc>
          <w:tcPr>
            <w:tcW w:w="721" w:type="dxa"/>
            <w:vAlign w:val="center"/>
          </w:tcPr>
          <w:p w14:paraId="2B2CED7D">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0D8D25CA">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1.6</w:t>
            </w:r>
          </w:p>
        </w:tc>
        <w:tc>
          <w:tcPr>
            <w:tcW w:w="900" w:type="dxa"/>
            <w:vAlign w:val="center"/>
          </w:tcPr>
          <w:p w14:paraId="00357F35">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43ACBDF4">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58</w:t>
            </w:r>
          </w:p>
        </w:tc>
        <w:tc>
          <w:tcPr>
            <w:tcW w:w="915" w:type="dxa"/>
            <w:vAlign w:val="center"/>
          </w:tcPr>
          <w:p w14:paraId="025B45D2">
            <w:pPr>
              <w:widowControl/>
              <w:jc w:val="center"/>
              <w:textAlignment w:val="center"/>
              <w:rPr>
                <w:rFonts w:ascii="宋体" w:hAnsi="宋体" w:cs="宋体"/>
                <w:kern w:val="0"/>
              </w:rPr>
            </w:pPr>
            <w:r>
              <w:rPr>
                <w:rFonts w:hint="eastAsia" w:ascii="宋体" w:hAnsi="宋体" w:cs="宋体"/>
                <w:kern w:val="0"/>
                <w:lang w:bidi="ar"/>
              </w:rPr>
              <w:t>合格</w:t>
            </w:r>
          </w:p>
        </w:tc>
      </w:tr>
      <w:tr w14:paraId="3A778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24312DB5">
            <w:pPr>
              <w:jc w:val="center"/>
              <w:rPr>
                <w:rFonts w:ascii="宋体" w:hAnsi="宋体" w:cs="宋体"/>
                <w:kern w:val="0"/>
              </w:rPr>
            </w:pPr>
          </w:p>
        </w:tc>
        <w:tc>
          <w:tcPr>
            <w:tcW w:w="1080" w:type="dxa"/>
            <w:vAlign w:val="center"/>
          </w:tcPr>
          <w:p w14:paraId="59F77611">
            <w:pPr>
              <w:widowControl/>
              <w:jc w:val="center"/>
              <w:textAlignment w:val="center"/>
              <w:rPr>
                <w:rFonts w:ascii="宋体" w:hAnsi="宋体" w:cs="宋体"/>
              </w:rPr>
            </w:pPr>
            <w:r>
              <w:rPr>
                <w:rFonts w:hint="eastAsia" w:ascii="宋体" w:hAnsi="宋体" w:cs="宋体"/>
                <w:kern w:val="0"/>
                <w:lang w:bidi="ar"/>
              </w:rPr>
              <w:t>K105+860</w:t>
            </w:r>
          </w:p>
        </w:tc>
        <w:tc>
          <w:tcPr>
            <w:tcW w:w="770" w:type="dxa"/>
            <w:vAlign w:val="center"/>
          </w:tcPr>
          <w:p w14:paraId="080EBAB7">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4EC80439">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915" w:type="dxa"/>
            <w:vAlign w:val="center"/>
          </w:tcPr>
          <w:p w14:paraId="7EDC95B3">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09C04552">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66</w:t>
            </w:r>
          </w:p>
        </w:tc>
        <w:tc>
          <w:tcPr>
            <w:tcW w:w="904" w:type="dxa"/>
            <w:vAlign w:val="center"/>
          </w:tcPr>
          <w:p w14:paraId="7BF6928F">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4EFB3BAF">
            <w:pPr>
              <w:jc w:val="center"/>
              <w:rPr>
                <w:rFonts w:ascii="宋体" w:hAnsi="宋体" w:cs="宋体"/>
              </w:rPr>
            </w:pPr>
          </w:p>
        </w:tc>
        <w:tc>
          <w:tcPr>
            <w:tcW w:w="1070" w:type="dxa"/>
            <w:vAlign w:val="center"/>
          </w:tcPr>
          <w:p w14:paraId="7C3873FD">
            <w:pPr>
              <w:widowControl/>
              <w:jc w:val="center"/>
              <w:textAlignment w:val="center"/>
              <w:rPr>
                <w:rFonts w:ascii="宋体" w:hAnsi="宋体" w:cs="宋体"/>
              </w:rPr>
            </w:pPr>
            <w:r>
              <w:rPr>
                <w:rFonts w:hint="eastAsia" w:ascii="宋体" w:hAnsi="宋体" w:cs="宋体"/>
                <w:kern w:val="0"/>
                <w:lang w:bidi="ar"/>
              </w:rPr>
              <w:t>K116+552</w:t>
            </w:r>
          </w:p>
        </w:tc>
        <w:tc>
          <w:tcPr>
            <w:tcW w:w="721" w:type="dxa"/>
            <w:vAlign w:val="center"/>
          </w:tcPr>
          <w:p w14:paraId="7174D9CC">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328A17DF">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900" w:type="dxa"/>
            <w:vAlign w:val="center"/>
          </w:tcPr>
          <w:p w14:paraId="154F9BD2">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02A05121">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64</w:t>
            </w:r>
          </w:p>
        </w:tc>
        <w:tc>
          <w:tcPr>
            <w:tcW w:w="915" w:type="dxa"/>
            <w:vAlign w:val="center"/>
          </w:tcPr>
          <w:p w14:paraId="08E7BAF2">
            <w:pPr>
              <w:widowControl/>
              <w:jc w:val="center"/>
              <w:textAlignment w:val="center"/>
              <w:rPr>
                <w:rFonts w:ascii="宋体" w:hAnsi="宋体" w:cs="宋体"/>
                <w:kern w:val="0"/>
              </w:rPr>
            </w:pPr>
            <w:r>
              <w:rPr>
                <w:rFonts w:hint="eastAsia" w:ascii="宋体" w:hAnsi="宋体" w:cs="宋体"/>
                <w:kern w:val="0"/>
                <w:lang w:bidi="ar"/>
              </w:rPr>
              <w:t>合格</w:t>
            </w:r>
          </w:p>
        </w:tc>
      </w:tr>
      <w:tr w14:paraId="79BD2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44DE20CF">
            <w:pPr>
              <w:jc w:val="center"/>
              <w:rPr>
                <w:rFonts w:ascii="宋体" w:hAnsi="宋体" w:cs="宋体"/>
                <w:kern w:val="0"/>
              </w:rPr>
            </w:pPr>
          </w:p>
        </w:tc>
        <w:tc>
          <w:tcPr>
            <w:tcW w:w="1080" w:type="dxa"/>
            <w:vAlign w:val="center"/>
          </w:tcPr>
          <w:p w14:paraId="3AEBC701">
            <w:pPr>
              <w:widowControl/>
              <w:jc w:val="center"/>
              <w:textAlignment w:val="center"/>
              <w:rPr>
                <w:rFonts w:ascii="宋体" w:hAnsi="宋体" w:cs="宋体"/>
              </w:rPr>
            </w:pPr>
            <w:r>
              <w:rPr>
                <w:rFonts w:hint="eastAsia" w:ascii="宋体" w:hAnsi="宋体" w:cs="宋体"/>
                <w:kern w:val="0"/>
                <w:lang w:bidi="ar"/>
              </w:rPr>
              <w:t>K106+111</w:t>
            </w:r>
          </w:p>
        </w:tc>
        <w:tc>
          <w:tcPr>
            <w:tcW w:w="770" w:type="dxa"/>
            <w:vAlign w:val="center"/>
          </w:tcPr>
          <w:p w14:paraId="676E333A">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0CF8BE05">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2.4</w:t>
            </w:r>
          </w:p>
        </w:tc>
        <w:tc>
          <w:tcPr>
            <w:tcW w:w="915" w:type="dxa"/>
            <w:vAlign w:val="center"/>
          </w:tcPr>
          <w:p w14:paraId="567D6EA9">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593B0364">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58</w:t>
            </w:r>
          </w:p>
        </w:tc>
        <w:tc>
          <w:tcPr>
            <w:tcW w:w="904" w:type="dxa"/>
            <w:vAlign w:val="center"/>
          </w:tcPr>
          <w:p w14:paraId="58B71B0C">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1925E4E7">
            <w:pPr>
              <w:jc w:val="center"/>
              <w:rPr>
                <w:rFonts w:ascii="宋体" w:hAnsi="宋体" w:cs="宋体"/>
              </w:rPr>
            </w:pPr>
          </w:p>
        </w:tc>
        <w:tc>
          <w:tcPr>
            <w:tcW w:w="1070" w:type="dxa"/>
            <w:vAlign w:val="center"/>
          </w:tcPr>
          <w:p w14:paraId="6A7BE4E5">
            <w:pPr>
              <w:widowControl/>
              <w:jc w:val="center"/>
              <w:textAlignment w:val="center"/>
              <w:rPr>
                <w:rFonts w:ascii="宋体" w:hAnsi="宋体" w:cs="宋体"/>
              </w:rPr>
            </w:pPr>
            <w:r>
              <w:rPr>
                <w:rFonts w:hint="eastAsia" w:ascii="宋体" w:hAnsi="宋体" w:cs="宋体"/>
                <w:kern w:val="0"/>
                <w:lang w:bidi="ar"/>
              </w:rPr>
              <w:t>K116+780</w:t>
            </w:r>
          </w:p>
        </w:tc>
        <w:tc>
          <w:tcPr>
            <w:tcW w:w="721" w:type="dxa"/>
            <w:vAlign w:val="center"/>
          </w:tcPr>
          <w:p w14:paraId="7C4BF935">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09FE08B0">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2.5</w:t>
            </w:r>
          </w:p>
        </w:tc>
        <w:tc>
          <w:tcPr>
            <w:tcW w:w="900" w:type="dxa"/>
            <w:vAlign w:val="center"/>
          </w:tcPr>
          <w:p w14:paraId="732023A4">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11535474">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69</w:t>
            </w:r>
          </w:p>
        </w:tc>
        <w:tc>
          <w:tcPr>
            <w:tcW w:w="915" w:type="dxa"/>
            <w:vAlign w:val="center"/>
          </w:tcPr>
          <w:p w14:paraId="624C7865">
            <w:pPr>
              <w:widowControl/>
              <w:jc w:val="center"/>
              <w:textAlignment w:val="center"/>
              <w:rPr>
                <w:rFonts w:ascii="宋体" w:hAnsi="宋体" w:cs="宋体"/>
                <w:kern w:val="0"/>
              </w:rPr>
            </w:pPr>
            <w:r>
              <w:rPr>
                <w:rFonts w:hint="eastAsia" w:ascii="宋体" w:hAnsi="宋体" w:cs="宋体"/>
                <w:kern w:val="0"/>
                <w:lang w:bidi="ar"/>
              </w:rPr>
              <w:t>合格</w:t>
            </w:r>
          </w:p>
        </w:tc>
      </w:tr>
      <w:tr w14:paraId="02ECD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494B1C53">
            <w:pPr>
              <w:jc w:val="center"/>
              <w:rPr>
                <w:rFonts w:ascii="宋体" w:hAnsi="宋体" w:cs="宋体"/>
                <w:kern w:val="0"/>
              </w:rPr>
            </w:pPr>
          </w:p>
        </w:tc>
        <w:tc>
          <w:tcPr>
            <w:tcW w:w="1080" w:type="dxa"/>
            <w:vAlign w:val="center"/>
          </w:tcPr>
          <w:p w14:paraId="5F94A857">
            <w:pPr>
              <w:widowControl/>
              <w:jc w:val="center"/>
              <w:textAlignment w:val="center"/>
              <w:rPr>
                <w:rFonts w:ascii="宋体" w:hAnsi="宋体" w:cs="宋体"/>
              </w:rPr>
            </w:pPr>
            <w:r>
              <w:rPr>
                <w:rFonts w:hint="eastAsia" w:ascii="宋体" w:hAnsi="宋体" w:cs="宋体"/>
                <w:kern w:val="0"/>
                <w:lang w:bidi="ar"/>
              </w:rPr>
              <w:t>K106+310</w:t>
            </w:r>
          </w:p>
        </w:tc>
        <w:tc>
          <w:tcPr>
            <w:tcW w:w="770" w:type="dxa"/>
            <w:vAlign w:val="center"/>
          </w:tcPr>
          <w:p w14:paraId="221FE960">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055F94F8">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915" w:type="dxa"/>
            <w:vAlign w:val="center"/>
          </w:tcPr>
          <w:p w14:paraId="697EC876">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1C9C45F5">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62</w:t>
            </w:r>
          </w:p>
        </w:tc>
        <w:tc>
          <w:tcPr>
            <w:tcW w:w="904" w:type="dxa"/>
            <w:vAlign w:val="center"/>
          </w:tcPr>
          <w:p w14:paraId="4633DB54">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26EA83BB">
            <w:pPr>
              <w:jc w:val="center"/>
              <w:rPr>
                <w:rFonts w:ascii="宋体" w:hAnsi="宋体" w:cs="宋体"/>
              </w:rPr>
            </w:pPr>
          </w:p>
        </w:tc>
        <w:tc>
          <w:tcPr>
            <w:tcW w:w="1070" w:type="dxa"/>
            <w:vAlign w:val="center"/>
          </w:tcPr>
          <w:p w14:paraId="779EC712">
            <w:pPr>
              <w:widowControl/>
              <w:jc w:val="center"/>
              <w:textAlignment w:val="center"/>
              <w:rPr>
                <w:rFonts w:ascii="宋体" w:hAnsi="宋体" w:cs="宋体"/>
              </w:rPr>
            </w:pPr>
            <w:r>
              <w:rPr>
                <w:rFonts w:hint="eastAsia" w:ascii="宋体" w:hAnsi="宋体" w:cs="宋体"/>
                <w:kern w:val="0"/>
                <w:lang w:bidi="ar"/>
              </w:rPr>
              <w:t>K116+912</w:t>
            </w:r>
          </w:p>
        </w:tc>
        <w:tc>
          <w:tcPr>
            <w:tcW w:w="721" w:type="dxa"/>
            <w:vAlign w:val="center"/>
          </w:tcPr>
          <w:p w14:paraId="205D6089">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38AB78F1">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3.1</w:t>
            </w:r>
          </w:p>
        </w:tc>
        <w:tc>
          <w:tcPr>
            <w:tcW w:w="900" w:type="dxa"/>
            <w:vAlign w:val="center"/>
          </w:tcPr>
          <w:p w14:paraId="5AEE641D">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1B8C3546">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63</w:t>
            </w:r>
          </w:p>
        </w:tc>
        <w:tc>
          <w:tcPr>
            <w:tcW w:w="915" w:type="dxa"/>
            <w:vAlign w:val="center"/>
          </w:tcPr>
          <w:p w14:paraId="26E23083">
            <w:pPr>
              <w:widowControl/>
              <w:jc w:val="center"/>
              <w:textAlignment w:val="center"/>
              <w:rPr>
                <w:rFonts w:ascii="宋体" w:hAnsi="宋体" w:cs="宋体"/>
                <w:kern w:val="0"/>
              </w:rPr>
            </w:pPr>
            <w:r>
              <w:rPr>
                <w:rFonts w:hint="eastAsia" w:ascii="宋体" w:hAnsi="宋体" w:cs="宋体"/>
                <w:kern w:val="0"/>
                <w:lang w:bidi="ar"/>
              </w:rPr>
              <w:t>合格</w:t>
            </w:r>
          </w:p>
        </w:tc>
      </w:tr>
      <w:tr w14:paraId="280692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200706C2">
            <w:pPr>
              <w:jc w:val="center"/>
              <w:rPr>
                <w:rFonts w:ascii="宋体" w:hAnsi="宋体" w:cs="宋体"/>
                <w:kern w:val="0"/>
              </w:rPr>
            </w:pPr>
          </w:p>
        </w:tc>
        <w:tc>
          <w:tcPr>
            <w:tcW w:w="1080" w:type="dxa"/>
            <w:vAlign w:val="center"/>
          </w:tcPr>
          <w:p w14:paraId="7CF46448">
            <w:pPr>
              <w:widowControl/>
              <w:jc w:val="center"/>
              <w:textAlignment w:val="center"/>
              <w:rPr>
                <w:rFonts w:ascii="宋体" w:hAnsi="宋体" w:cs="宋体"/>
              </w:rPr>
            </w:pPr>
            <w:r>
              <w:rPr>
                <w:rFonts w:hint="eastAsia" w:ascii="宋体" w:hAnsi="宋体" w:cs="宋体"/>
                <w:kern w:val="0"/>
                <w:lang w:bidi="ar"/>
              </w:rPr>
              <w:t>K106+570</w:t>
            </w:r>
          </w:p>
        </w:tc>
        <w:tc>
          <w:tcPr>
            <w:tcW w:w="770" w:type="dxa"/>
            <w:vAlign w:val="center"/>
          </w:tcPr>
          <w:p w14:paraId="6EBA8AFC">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661937BA">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2.0</w:t>
            </w:r>
          </w:p>
        </w:tc>
        <w:tc>
          <w:tcPr>
            <w:tcW w:w="915" w:type="dxa"/>
            <w:vAlign w:val="center"/>
          </w:tcPr>
          <w:p w14:paraId="2C165BEB">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31294006">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50</w:t>
            </w:r>
          </w:p>
        </w:tc>
        <w:tc>
          <w:tcPr>
            <w:tcW w:w="904" w:type="dxa"/>
            <w:vAlign w:val="center"/>
          </w:tcPr>
          <w:p w14:paraId="2CE591E2">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056CAA20">
            <w:pPr>
              <w:jc w:val="center"/>
              <w:rPr>
                <w:rFonts w:ascii="宋体" w:hAnsi="宋体" w:cs="宋体"/>
              </w:rPr>
            </w:pPr>
          </w:p>
        </w:tc>
        <w:tc>
          <w:tcPr>
            <w:tcW w:w="1070" w:type="dxa"/>
            <w:vAlign w:val="center"/>
          </w:tcPr>
          <w:p w14:paraId="2C8DD85D">
            <w:pPr>
              <w:widowControl/>
              <w:jc w:val="center"/>
              <w:textAlignment w:val="center"/>
              <w:rPr>
                <w:rFonts w:ascii="宋体" w:hAnsi="宋体" w:cs="宋体"/>
              </w:rPr>
            </w:pPr>
            <w:r>
              <w:rPr>
                <w:rFonts w:hint="eastAsia" w:ascii="宋体" w:hAnsi="宋体" w:cs="宋体"/>
                <w:kern w:val="0"/>
                <w:lang w:bidi="ar"/>
              </w:rPr>
              <w:t>K117+050</w:t>
            </w:r>
          </w:p>
        </w:tc>
        <w:tc>
          <w:tcPr>
            <w:tcW w:w="721" w:type="dxa"/>
            <w:vAlign w:val="center"/>
          </w:tcPr>
          <w:p w14:paraId="7179830E">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1B08BA65">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900" w:type="dxa"/>
            <w:vAlign w:val="center"/>
          </w:tcPr>
          <w:p w14:paraId="7EA27589">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73481634">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52</w:t>
            </w:r>
          </w:p>
        </w:tc>
        <w:tc>
          <w:tcPr>
            <w:tcW w:w="915" w:type="dxa"/>
            <w:vAlign w:val="center"/>
          </w:tcPr>
          <w:p w14:paraId="6AA0B60D">
            <w:pPr>
              <w:widowControl/>
              <w:jc w:val="center"/>
              <w:textAlignment w:val="center"/>
              <w:rPr>
                <w:rFonts w:ascii="宋体" w:hAnsi="宋体" w:cs="宋体"/>
                <w:kern w:val="0"/>
              </w:rPr>
            </w:pPr>
            <w:r>
              <w:rPr>
                <w:rFonts w:hint="eastAsia" w:ascii="宋体" w:hAnsi="宋体" w:cs="宋体"/>
                <w:kern w:val="0"/>
                <w:lang w:bidi="ar"/>
              </w:rPr>
              <w:t>合格</w:t>
            </w:r>
          </w:p>
        </w:tc>
      </w:tr>
      <w:tr w14:paraId="09230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4BBA13C6">
            <w:pPr>
              <w:jc w:val="center"/>
              <w:rPr>
                <w:rFonts w:ascii="宋体" w:hAnsi="宋体" w:cs="宋体"/>
                <w:kern w:val="0"/>
              </w:rPr>
            </w:pPr>
          </w:p>
        </w:tc>
        <w:tc>
          <w:tcPr>
            <w:tcW w:w="1080" w:type="dxa"/>
            <w:vAlign w:val="center"/>
          </w:tcPr>
          <w:p w14:paraId="4559629D">
            <w:pPr>
              <w:widowControl/>
              <w:jc w:val="center"/>
              <w:textAlignment w:val="center"/>
              <w:rPr>
                <w:rFonts w:ascii="宋体" w:hAnsi="宋体" w:cs="宋体"/>
              </w:rPr>
            </w:pPr>
            <w:r>
              <w:rPr>
                <w:rFonts w:hint="eastAsia" w:ascii="宋体" w:hAnsi="宋体" w:cs="宋体"/>
                <w:kern w:val="0"/>
                <w:lang w:bidi="ar"/>
              </w:rPr>
              <w:t>K106+688</w:t>
            </w:r>
          </w:p>
        </w:tc>
        <w:tc>
          <w:tcPr>
            <w:tcW w:w="770" w:type="dxa"/>
            <w:vAlign w:val="center"/>
          </w:tcPr>
          <w:p w14:paraId="263178F3">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5640FF21">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1.8</w:t>
            </w:r>
          </w:p>
        </w:tc>
        <w:tc>
          <w:tcPr>
            <w:tcW w:w="915" w:type="dxa"/>
            <w:vAlign w:val="center"/>
          </w:tcPr>
          <w:p w14:paraId="10F804AD">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7C5A5391">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63</w:t>
            </w:r>
          </w:p>
        </w:tc>
        <w:tc>
          <w:tcPr>
            <w:tcW w:w="904" w:type="dxa"/>
            <w:vAlign w:val="center"/>
          </w:tcPr>
          <w:p w14:paraId="3F455973">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5477A6F3">
            <w:pPr>
              <w:jc w:val="center"/>
              <w:rPr>
                <w:rFonts w:ascii="宋体" w:hAnsi="宋体" w:cs="宋体"/>
              </w:rPr>
            </w:pPr>
          </w:p>
        </w:tc>
        <w:tc>
          <w:tcPr>
            <w:tcW w:w="1070" w:type="dxa"/>
            <w:vAlign w:val="center"/>
          </w:tcPr>
          <w:p w14:paraId="1A7FEEC7">
            <w:pPr>
              <w:widowControl/>
              <w:jc w:val="center"/>
              <w:textAlignment w:val="center"/>
              <w:rPr>
                <w:rFonts w:ascii="宋体" w:hAnsi="宋体" w:cs="宋体"/>
              </w:rPr>
            </w:pPr>
            <w:r>
              <w:rPr>
                <w:rFonts w:hint="eastAsia" w:ascii="宋体" w:hAnsi="宋体" w:cs="宋体"/>
                <w:kern w:val="0"/>
                <w:lang w:bidi="ar"/>
              </w:rPr>
              <w:t>K117+216</w:t>
            </w:r>
          </w:p>
        </w:tc>
        <w:tc>
          <w:tcPr>
            <w:tcW w:w="721" w:type="dxa"/>
            <w:vAlign w:val="center"/>
          </w:tcPr>
          <w:p w14:paraId="22D8C33F">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7C6FCD8A">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2.5</w:t>
            </w:r>
          </w:p>
        </w:tc>
        <w:tc>
          <w:tcPr>
            <w:tcW w:w="900" w:type="dxa"/>
            <w:vAlign w:val="center"/>
          </w:tcPr>
          <w:p w14:paraId="2B95CCE7">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6BFCB23D">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60</w:t>
            </w:r>
          </w:p>
        </w:tc>
        <w:tc>
          <w:tcPr>
            <w:tcW w:w="915" w:type="dxa"/>
            <w:vAlign w:val="center"/>
          </w:tcPr>
          <w:p w14:paraId="1CE7A429">
            <w:pPr>
              <w:widowControl/>
              <w:jc w:val="center"/>
              <w:textAlignment w:val="center"/>
              <w:rPr>
                <w:rFonts w:ascii="宋体" w:hAnsi="宋体" w:cs="宋体"/>
                <w:kern w:val="0"/>
              </w:rPr>
            </w:pPr>
            <w:r>
              <w:rPr>
                <w:rFonts w:hint="eastAsia" w:ascii="宋体" w:hAnsi="宋体" w:cs="宋体"/>
                <w:kern w:val="0"/>
                <w:lang w:bidi="ar"/>
              </w:rPr>
              <w:t>合格</w:t>
            </w:r>
          </w:p>
        </w:tc>
      </w:tr>
      <w:tr w14:paraId="68EB2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011DE9DE">
            <w:pPr>
              <w:jc w:val="center"/>
              <w:rPr>
                <w:rFonts w:ascii="宋体" w:hAnsi="宋体" w:cs="宋体"/>
                <w:kern w:val="0"/>
              </w:rPr>
            </w:pPr>
          </w:p>
        </w:tc>
        <w:tc>
          <w:tcPr>
            <w:tcW w:w="1080" w:type="dxa"/>
            <w:vAlign w:val="center"/>
          </w:tcPr>
          <w:p w14:paraId="69390A63">
            <w:pPr>
              <w:widowControl/>
              <w:jc w:val="center"/>
              <w:textAlignment w:val="center"/>
              <w:rPr>
                <w:rFonts w:ascii="宋体" w:hAnsi="宋体" w:cs="宋体"/>
              </w:rPr>
            </w:pPr>
            <w:r>
              <w:rPr>
                <w:rFonts w:hint="eastAsia" w:ascii="宋体" w:hAnsi="宋体" w:cs="宋体"/>
                <w:kern w:val="0"/>
                <w:lang w:bidi="ar"/>
              </w:rPr>
              <w:t>K106+847</w:t>
            </w:r>
          </w:p>
        </w:tc>
        <w:tc>
          <w:tcPr>
            <w:tcW w:w="770" w:type="dxa"/>
            <w:vAlign w:val="center"/>
          </w:tcPr>
          <w:p w14:paraId="0A85A540">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2BCC4E0B">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2.7</w:t>
            </w:r>
          </w:p>
        </w:tc>
        <w:tc>
          <w:tcPr>
            <w:tcW w:w="915" w:type="dxa"/>
            <w:vAlign w:val="center"/>
          </w:tcPr>
          <w:p w14:paraId="54FF331B">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686836AA">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67</w:t>
            </w:r>
          </w:p>
        </w:tc>
        <w:tc>
          <w:tcPr>
            <w:tcW w:w="904" w:type="dxa"/>
            <w:vAlign w:val="center"/>
          </w:tcPr>
          <w:p w14:paraId="1FFE1322">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4A90F1A9">
            <w:pPr>
              <w:jc w:val="center"/>
              <w:rPr>
                <w:rFonts w:ascii="宋体" w:hAnsi="宋体" w:cs="宋体"/>
              </w:rPr>
            </w:pPr>
          </w:p>
        </w:tc>
        <w:tc>
          <w:tcPr>
            <w:tcW w:w="1070" w:type="dxa"/>
            <w:vAlign w:val="center"/>
          </w:tcPr>
          <w:p w14:paraId="57E18CC2">
            <w:pPr>
              <w:widowControl/>
              <w:jc w:val="center"/>
              <w:textAlignment w:val="center"/>
              <w:rPr>
                <w:rFonts w:ascii="宋体" w:hAnsi="宋体" w:cs="宋体"/>
              </w:rPr>
            </w:pPr>
            <w:r>
              <w:rPr>
                <w:rFonts w:hint="eastAsia" w:ascii="宋体" w:hAnsi="宋体" w:cs="宋体"/>
                <w:kern w:val="0"/>
                <w:lang w:bidi="ar"/>
              </w:rPr>
              <w:t>K117+506</w:t>
            </w:r>
          </w:p>
        </w:tc>
        <w:tc>
          <w:tcPr>
            <w:tcW w:w="721" w:type="dxa"/>
            <w:vAlign w:val="center"/>
          </w:tcPr>
          <w:p w14:paraId="4D4A2E10">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26459F9B">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1.7</w:t>
            </w:r>
          </w:p>
        </w:tc>
        <w:tc>
          <w:tcPr>
            <w:tcW w:w="900" w:type="dxa"/>
            <w:vAlign w:val="center"/>
          </w:tcPr>
          <w:p w14:paraId="1F468E65">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04DA0F42">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55</w:t>
            </w:r>
          </w:p>
        </w:tc>
        <w:tc>
          <w:tcPr>
            <w:tcW w:w="915" w:type="dxa"/>
            <w:vAlign w:val="center"/>
          </w:tcPr>
          <w:p w14:paraId="6EE86955">
            <w:pPr>
              <w:widowControl/>
              <w:jc w:val="center"/>
              <w:textAlignment w:val="center"/>
              <w:rPr>
                <w:rFonts w:ascii="宋体" w:hAnsi="宋体" w:cs="宋体"/>
                <w:kern w:val="0"/>
              </w:rPr>
            </w:pPr>
            <w:r>
              <w:rPr>
                <w:rFonts w:hint="eastAsia" w:ascii="宋体" w:hAnsi="宋体" w:cs="宋体"/>
                <w:kern w:val="0"/>
                <w:lang w:bidi="ar"/>
              </w:rPr>
              <w:t>合格</w:t>
            </w:r>
          </w:p>
        </w:tc>
      </w:tr>
      <w:tr w14:paraId="3288F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653FFF97">
            <w:pPr>
              <w:jc w:val="center"/>
              <w:rPr>
                <w:rFonts w:ascii="宋体" w:hAnsi="宋体" w:cs="宋体"/>
                <w:kern w:val="0"/>
              </w:rPr>
            </w:pPr>
          </w:p>
        </w:tc>
        <w:tc>
          <w:tcPr>
            <w:tcW w:w="1080" w:type="dxa"/>
            <w:vAlign w:val="center"/>
          </w:tcPr>
          <w:p w14:paraId="4DA37419">
            <w:pPr>
              <w:widowControl/>
              <w:jc w:val="center"/>
              <w:textAlignment w:val="center"/>
              <w:rPr>
                <w:rFonts w:ascii="宋体" w:hAnsi="宋体" w:cs="宋体"/>
              </w:rPr>
            </w:pPr>
            <w:r>
              <w:rPr>
                <w:rFonts w:hint="eastAsia" w:ascii="宋体" w:hAnsi="宋体" w:cs="宋体"/>
                <w:kern w:val="0"/>
                <w:lang w:bidi="ar"/>
              </w:rPr>
              <w:t>K107+088</w:t>
            </w:r>
          </w:p>
        </w:tc>
        <w:tc>
          <w:tcPr>
            <w:tcW w:w="770" w:type="dxa"/>
            <w:vAlign w:val="center"/>
          </w:tcPr>
          <w:p w14:paraId="19E9160E">
            <w:pPr>
              <w:widowControl/>
              <w:jc w:val="center"/>
              <w:textAlignment w:val="center"/>
              <w:rPr>
                <w:rFonts w:ascii="宋体" w:hAnsi="宋体" w:cs="宋体"/>
              </w:rPr>
            </w:pPr>
            <w:r>
              <w:rPr>
                <w:rFonts w:hint="eastAsia" w:ascii="宋体" w:hAnsi="宋体" w:cs="宋体"/>
                <w:kern w:val="0"/>
                <w:lang w:bidi="ar"/>
              </w:rPr>
              <w:t>右幅</w:t>
            </w:r>
          </w:p>
        </w:tc>
        <w:tc>
          <w:tcPr>
            <w:tcW w:w="1080" w:type="dxa"/>
            <w:vAlign w:val="center"/>
          </w:tcPr>
          <w:p w14:paraId="098403C2">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915" w:type="dxa"/>
            <w:vAlign w:val="center"/>
          </w:tcPr>
          <w:p w14:paraId="2989FBCC">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72276152">
            <w:pPr>
              <w:widowControl/>
              <w:jc w:val="center"/>
              <w:textAlignment w:val="center"/>
              <w:rPr>
                <w:rFonts w:hint="default" w:ascii="宋体" w:hAnsi="宋体" w:eastAsia="宋体" w:cs="宋体"/>
                <w:bCs/>
                <w:kern w:val="0"/>
                <w:lang w:val="en-US" w:eastAsia="zh-CN"/>
              </w:rPr>
            </w:pPr>
            <w:r>
              <w:rPr>
                <w:rFonts w:hint="eastAsia" w:ascii="宋体" w:hAnsi="宋体" w:cs="宋体"/>
                <w:bCs/>
                <w:kern w:val="0"/>
                <w:lang w:val="en-US" w:eastAsia="zh-CN"/>
              </w:rPr>
              <w:t>59</w:t>
            </w:r>
          </w:p>
        </w:tc>
        <w:tc>
          <w:tcPr>
            <w:tcW w:w="904" w:type="dxa"/>
            <w:vAlign w:val="center"/>
          </w:tcPr>
          <w:p w14:paraId="3CBA0E5F">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67F07B45">
            <w:pPr>
              <w:jc w:val="center"/>
              <w:rPr>
                <w:rFonts w:ascii="宋体" w:hAnsi="宋体" w:cs="宋体"/>
              </w:rPr>
            </w:pPr>
          </w:p>
        </w:tc>
        <w:tc>
          <w:tcPr>
            <w:tcW w:w="1070" w:type="dxa"/>
            <w:vAlign w:val="center"/>
          </w:tcPr>
          <w:p w14:paraId="234A7F33">
            <w:pPr>
              <w:widowControl/>
              <w:jc w:val="center"/>
              <w:textAlignment w:val="center"/>
              <w:rPr>
                <w:rFonts w:ascii="宋体" w:hAnsi="宋体" w:cs="宋体"/>
              </w:rPr>
            </w:pPr>
            <w:r>
              <w:rPr>
                <w:rFonts w:hint="eastAsia" w:ascii="宋体" w:hAnsi="宋体" w:cs="宋体"/>
                <w:kern w:val="0"/>
                <w:lang w:bidi="ar"/>
              </w:rPr>
              <w:t>K117+810</w:t>
            </w:r>
          </w:p>
        </w:tc>
        <w:tc>
          <w:tcPr>
            <w:tcW w:w="721" w:type="dxa"/>
            <w:vAlign w:val="center"/>
          </w:tcPr>
          <w:p w14:paraId="05A672B6">
            <w:pPr>
              <w:widowControl/>
              <w:jc w:val="center"/>
              <w:textAlignment w:val="center"/>
              <w:rPr>
                <w:rFonts w:ascii="宋体" w:hAnsi="宋体" w:cs="宋体"/>
              </w:rPr>
            </w:pPr>
            <w:r>
              <w:rPr>
                <w:rFonts w:hint="eastAsia" w:ascii="宋体" w:hAnsi="宋体" w:cs="宋体"/>
                <w:kern w:val="0"/>
                <w:lang w:bidi="ar"/>
              </w:rPr>
              <w:t>右幅</w:t>
            </w:r>
          </w:p>
        </w:tc>
        <w:tc>
          <w:tcPr>
            <w:tcW w:w="1094" w:type="dxa"/>
            <w:vAlign w:val="center"/>
          </w:tcPr>
          <w:p w14:paraId="0BD7B80B">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2.2</w:t>
            </w:r>
          </w:p>
        </w:tc>
        <w:tc>
          <w:tcPr>
            <w:tcW w:w="900" w:type="dxa"/>
            <w:vAlign w:val="center"/>
          </w:tcPr>
          <w:p w14:paraId="16AC7C2D">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236B1CE8">
            <w:pPr>
              <w:widowControl/>
              <w:jc w:val="center"/>
              <w:textAlignment w:val="center"/>
              <w:rPr>
                <w:rFonts w:hint="default" w:ascii="宋体" w:hAnsi="宋体" w:eastAsia="宋体" w:cs="宋体"/>
                <w:bCs/>
                <w:kern w:val="21"/>
                <w:lang w:val="en-US" w:eastAsia="zh-CN"/>
              </w:rPr>
            </w:pPr>
            <w:r>
              <w:rPr>
                <w:rFonts w:hint="eastAsia" w:ascii="宋体" w:hAnsi="宋体" w:cs="宋体"/>
                <w:bCs/>
                <w:kern w:val="21"/>
                <w:lang w:val="en-US" w:eastAsia="zh-CN"/>
              </w:rPr>
              <w:t>58</w:t>
            </w:r>
          </w:p>
        </w:tc>
        <w:tc>
          <w:tcPr>
            <w:tcW w:w="915" w:type="dxa"/>
            <w:vAlign w:val="center"/>
          </w:tcPr>
          <w:p w14:paraId="1CE565C8">
            <w:pPr>
              <w:widowControl/>
              <w:jc w:val="center"/>
              <w:textAlignment w:val="center"/>
              <w:rPr>
                <w:rFonts w:ascii="宋体" w:hAnsi="宋体" w:cs="宋体"/>
                <w:kern w:val="0"/>
              </w:rPr>
            </w:pPr>
            <w:r>
              <w:rPr>
                <w:rFonts w:hint="eastAsia" w:ascii="宋体" w:hAnsi="宋体" w:cs="宋体"/>
                <w:kern w:val="0"/>
                <w:lang w:bidi="ar"/>
              </w:rPr>
              <w:t>合格</w:t>
            </w:r>
          </w:p>
        </w:tc>
      </w:tr>
      <w:tr w14:paraId="1E0612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75" w:type="dxa"/>
            <w:vMerge w:val="continue"/>
            <w:vAlign w:val="center"/>
          </w:tcPr>
          <w:p w14:paraId="774D1CAE">
            <w:pPr>
              <w:jc w:val="center"/>
              <w:rPr>
                <w:rFonts w:ascii="宋体" w:hAnsi="宋体" w:cs="宋体"/>
                <w:kern w:val="0"/>
              </w:rPr>
            </w:pPr>
          </w:p>
        </w:tc>
        <w:tc>
          <w:tcPr>
            <w:tcW w:w="1080" w:type="dxa"/>
            <w:vAlign w:val="center"/>
          </w:tcPr>
          <w:p w14:paraId="3EA80BEF">
            <w:pPr>
              <w:widowControl/>
              <w:jc w:val="center"/>
              <w:textAlignment w:val="center"/>
              <w:rPr>
                <w:rFonts w:ascii="宋体" w:hAnsi="宋体" w:cs="宋体"/>
              </w:rPr>
            </w:pPr>
            <w:r>
              <w:rPr>
                <w:rFonts w:hint="eastAsia" w:ascii="宋体" w:hAnsi="宋体" w:cs="宋体"/>
                <w:kern w:val="0"/>
                <w:lang w:bidi="ar"/>
              </w:rPr>
              <w:t>K107+297</w:t>
            </w:r>
          </w:p>
        </w:tc>
        <w:tc>
          <w:tcPr>
            <w:tcW w:w="770" w:type="dxa"/>
            <w:vAlign w:val="center"/>
          </w:tcPr>
          <w:p w14:paraId="7D1A746B">
            <w:pPr>
              <w:widowControl/>
              <w:jc w:val="center"/>
              <w:textAlignment w:val="center"/>
              <w:rPr>
                <w:rFonts w:ascii="宋体" w:hAnsi="宋体" w:cs="宋体"/>
              </w:rPr>
            </w:pPr>
            <w:r>
              <w:rPr>
                <w:rFonts w:hint="eastAsia" w:ascii="宋体" w:hAnsi="宋体" w:cs="宋体"/>
                <w:kern w:val="0"/>
                <w:lang w:bidi="ar"/>
              </w:rPr>
              <w:t>左幅</w:t>
            </w:r>
          </w:p>
        </w:tc>
        <w:tc>
          <w:tcPr>
            <w:tcW w:w="1080" w:type="dxa"/>
            <w:vAlign w:val="center"/>
          </w:tcPr>
          <w:p w14:paraId="69A6CC54">
            <w:pPr>
              <w:widowControl/>
              <w:jc w:val="center"/>
              <w:textAlignment w:val="center"/>
              <w:rPr>
                <w:rFonts w:hint="default" w:ascii="宋体" w:hAnsi="宋体" w:eastAsia="宋体" w:cs="宋体"/>
                <w:kern w:val="0"/>
                <w:lang w:val="en-US" w:eastAsia="zh-CN"/>
              </w:rPr>
            </w:pPr>
            <w:r>
              <w:rPr>
                <w:rFonts w:hint="eastAsia" w:ascii="宋体" w:hAnsi="宋体" w:cs="宋体"/>
                <w:kern w:val="0"/>
                <w:lang w:val="en-US" w:eastAsia="zh-CN"/>
              </w:rPr>
              <w:t>2.6</w:t>
            </w:r>
          </w:p>
        </w:tc>
        <w:tc>
          <w:tcPr>
            <w:tcW w:w="915" w:type="dxa"/>
            <w:vAlign w:val="center"/>
          </w:tcPr>
          <w:p w14:paraId="450BE32B">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187DC78B">
            <w:pPr>
              <w:widowControl/>
              <w:jc w:val="center"/>
              <w:textAlignment w:val="center"/>
              <w:rPr>
                <w:rFonts w:hint="default" w:ascii="宋体" w:hAnsi="宋体" w:eastAsia="宋体" w:cs="宋体"/>
                <w:bCs/>
                <w:kern w:val="0"/>
                <w:lang w:val="en-US" w:eastAsia="zh-CN" w:bidi="ar"/>
              </w:rPr>
            </w:pPr>
            <w:r>
              <w:rPr>
                <w:rFonts w:hint="eastAsia" w:ascii="宋体" w:hAnsi="宋体" w:cs="宋体"/>
                <w:bCs/>
                <w:kern w:val="0"/>
                <w:lang w:val="en-US" w:eastAsia="zh-CN" w:bidi="ar"/>
              </w:rPr>
              <w:t>55</w:t>
            </w:r>
          </w:p>
        </w:tc>
        <w:tc>
          <w:tcPr>
            <w:tcW w:w="904" w:type="dxa"/>
            <w:vAlign w:val="center"/>
          </w:tcPr>
          <w:p w14:paraId="637A88DE">
            <w:pPr>
              <w:widowControl/>
              <w:jc w:val="center"/>
              <w:textAlignment w:val="center"/>
              <w:rPr>
                <w:rFonts w:ascii="宋体" w:hAnsi="宋体" w:cs="宋体"/>
                <w:kern w:val="0"/>
              </w:rPr>
            </w:pPr>
            <w:r>
              <w:rPr>
                <w:rFonts w:hint="eastAsia" w:ascii="宋体" w:hAnsi="宋体" w:cs="宋体"/>
                <w:kern w:val="0"/>
                <w:lang w:bidi="ar"/>
              </w:rPr>
              <w:t>合格</w:t>
            </w:r>
          </w:p>
        </w:tc>
        <w:tc>
          <w:tcPr>
            <w:tcW w:w="1209" w:type="dxa"/>
            <w:vMerge w:val="continue"/>
            <w:vAlign w:val="center"/>
          </w:tcPr>
          <w:p w14:paraId="119E0AB1">
            <w:pPr>
              <w:jc w:val="center"/>
              <w:rPr>
                <w:rFonts w:ascii="宋体" w:hAnsi="宋体" w:cs="宋体"/>
              </w:rPr>
            </w:pPr>
          </w:p>
        </w:tc>
        <w:tc>
          <w:tcPr>
            <w:tcW w:w="1070" w:type="dxa"/>
            <w:vAlign w:val="center"/>
          </w:tcPr>
          <w:p w14:paraId="758114DE">
            <w:pPr>
              <w:widowControl/>
              <w:jc w:val="center"/>
              <w:textAlignment w:val="center"/>
              <w:rPr>
                <w:rFonts w:ascii="宋体" w:hAnsi="宋体" w:cs="宋体"/>
              </w:rPr>
            </w:pPr>
            <w:r>
              <w:rPr>
                <w:rFonts w:hint="eastAsia" w:ascii="宋体" w:hAnsi="宋体" w:cs="宋体"/>
                <w:kern w:val="0"/>
                <w:lang w:bidi="ar"/>
              </w:rPr>
              <w:t>K117+926</w:t>
            </w:r>
          </w:p>
        </w:tc>
        <w:tc>
          <w:tcPr>
            <w:tcW w:w="721" w:type="dxa"/>
            <w:vAlign w:val="center"/>
          </w:tcPr>
          <w:p w14:paraId="2CD1A976">
            <w:pPr>
              <w:widowControl/>
              <w:jc w:val="center"/>
              <w:textAlignment w:val="center"/>
              <w:rPr>
                <w:rFonts w:ascii="宋体" w:hAnsi="宋体" w:cs="宋体"/>
              </w:rPr>
            </w:pPr>
            <w:r>
              <w:rPr>
                <w:rFonts w:hint="eastAsia" w:ascii="宋体" w:hAnsi="宋体" w:cs="宋体"/>
                <w:kern w:val="0"/>
                <w:lang w:bidi="ar"/>
              </w:rPr>
              <w:t>左幅</w:t>
            </w:r>
          </w:p>
        </w:tc>
        <w:tc>
          <w:tcPr>
            <w:tcW w:w="1094" w:type="dxa"/>
            <w:vAlign w:val="center"/>
          </w:tcPr>
          <w:p w14:paraId="715ECFB2">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1.8</w:t>
            </w:r>
          </w:p>
        </w:tc>
        <w:tc>
          <w:tcPr>
            <w:tcW w:w="900" w:type="dxa"/>
            <w:vAlign w:val="center"/>
          </w:tcPr>
          <w:p w14:paraId="0F27528A">
            <w:pPr>
              <w:widowControl/>
              <w:jc w:val="center"/>
              <w:textAlignment w:val="center"/>
              <w:rPr>
                <w:rFonts w:ascii="宋体" w:hAnsi="宋体" w:cs="宋体"/>
              </w:rPr>
            </w:pPr>
            <w:r>
              <w:rPr>
                <w:rFonts w:hint="eastAsia" w:ascii="宋体" w:hAnsi="宋体" w:cs="宋体"/>
                <w:kern w:val="0"/>
                <w:lang w:bidi="ar"/>
              </w:rPr>
              <w:t>50</w:t>
            </w:r>
          </w:p>
        </w:tc>
        <w:tc>
          <w:tcPr>
            <w:tcW w:w="1072" w:type="dxa"/>
            <w:vAlign w:val="center"/>
          </w:tcPr>
          <w:p w14:paraId="5D0D225D">
            <w:pPr>
              <w:widowControl/>
              <w:jc w:val="center"/>
              <w:textAlignment w:val="center"/>
              <w:rPr>
                <w:rFonts w:hint="default" w:ascii="宋体" w:hAnsi="宋体" w:eastAsia="宋体" w:cs="宋体"/>
                <w:bCs/>
                <w:kern w:val="0"/>
                <w:lang w:val="en-US" w:eastAsia="zh-CN" w:bidi="ar"/>
              </w:rPr>
            </w:pPr>
            <w:r>
              <w:rPr>
                <w:rFonts w:hint="eastAsia" w:ascii="宋体" w:hAnsi="宋体" w:cs="宋体"/>
                <w:bCs/>
                <w:kern w:val="0"/>
                <w:lang w:val="en-US" w:eastAsia="zh-CN" w:bidi="ar"/>
              </w:rPr>
              <w:t>51</w:t>
            </w:r>
          </w:p>
        </w:tc>
        <w:tc>
          <w:tcPr>
            <w:tcW w:w="915" w:type="dxa"/>
            <w:vAlign w:val="center"/>
          </w:tcPr>
          <w:p w14:paraId="4CB9CE25">
            <w:pPr>
              <w:widowControl/>
              <w:jc w:val="center"/>
              <w:textAlignment w:val="center"/>
              <w:rPr>
                <w:rFonts w:ascii="宋体" w:hAnsi="宋体" w:cs="宋体"/>
                <w:kern w:val="0"/>
              </w:rPr>
            </w:pPr>
            <w:r>
              <w:rPr>
                <w:rFonts w:hint="eastAsia" w:ascii="宋体" w:hAnsi="宋体" w:cs="宋体"/>
                <w:kern w:val="0"/>
                <w:lang w:bidi="ar"/>
              </w:rPr>
              <w:t>合格</w:t>
            </w:r>
          </w:p>
        </w:tc>
      </w:tr>
    </w:tbl>
    <w:p w14:paraId="30BA0DEA">
      <w:pPr>
        <w:spacing w:line="440" w:lineRule="exact"/>
        <w:ind w:firstLine="1540" w:firstLineChars="700"/>
        <w:rPr>
          <w:rFonts w:hint="eastAsia" w:ascii="宋体" w:hAnsi="宋体" w:eastAsia="宋体" w:cs="宋体"/>
          <w:sz w:val="22"/>
          <w:szCs w:val="22"/>
          <w:lang w:val="zh-CN"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6AC9C331">
      <w:pPr>
        <w:rPr>
          <w:rFonts w:ascii="微软雅黑" w:hAnsi="微软雅黑" w:eastAsia="微软雅黑" w:cs="微软雅黑"/>
          <w:bCs/>
          <w:sz w:val="24"/>
          <w:szCs w:val="24"/>
          <w:lang w:val="zh-CN"/>
        </w:rPr>
      </w:pPr>
      <w:r>
        <w:rPr>
          <w:rFonts w:hint="eastAsia" w:ascii="微软雅黑" w:hAnsi="微软雅黑" w:eastAsia="微软雅黑" w:cs="微软雅黑"/>
          <w:bCs/>
          <w:sz w:val="24"/>
          <w:szCs w:val="24"/>
          <w:lang w:val="zh-CN"/>
        </w:rPr>
        <w:br w:type="page"/>
      </w:r>
    </w:p>
    <w:p w14:paraId="106201EF">
      <w:pPr>
        <w:pStyle w:val="32"/>
        <w:jc w:val="center"/>
        <w:rPr>
          <w:rFonts w:ascii="微软雅黑" w:hAnsi="微软雅黑" w:eastAsia="微软雅黑" w:cs="微软雅黑"/>
          <w:bCs/>
          <w:sz w:val="24"/>
          <w:szCs w:val="24"/>
        </w:rPr>
      </w:pPr>
      <w:r>
        <w:rPr>
          <w:rFonts w:hint="eastAsia" w:ascii="微软雅黑" w:hAnsi="微软雅黑" w:eastAsia="微软雅黑" w:cs="微软雅黑"/>
          <w:bCs/>
          <w:sz w:val="24"/>
          <w:szCs w:val="24"/>
          <w:lang w:val="zh-CN"/>
        </w:rPr>
        <w:t>附表</w:t>
      </w:r>
      <w:r>
        <w:rPr>
          <w:rFonts w:hint="eastAsia" w:ascii="微软雅黑" w:hAnsi="微软雅黑" w:eastAsia="微软雅黑" w:cs="微软雅黑"/>
          <w:bCs/>
          <w:sz w:val="24"/>
          <w:szCs w:val="24"/>
        </w:rPr>
        <w:t>7</w:t>
      </w:r>
      <w:r>
        <w:rPr>
          <w:rFonts w:hint="eastAsia" w:ascii="微软雅黑" w:hAnsi="微软雅黑" w:eastAsia="微软雅黑" w:cs="微软雅黑"/>
          <w:bCs/>
          <w:sz w:val="24"/>
          <w:szCs w:val="24"/>
          <w:lang w:val="zh-CN"/>
        </w:rPr>
        <w:t>-1</w:t>
      </w:r>
      <w:r>
        <w:rPr>
          <w:rFonts w:hint="eastAsia" w:ascii="微软雅黑" w:hAnsi="微软雅黑" w:eastAsia="微软雅黑" w:cs="微软雅黑"/>
          <w:bCs/>
          <w:sz w:val="24"/>
          <w:szCs w:val="24"/>
        </w:rPr>
        <w:t xml:space="preserve">  </w:t>
      </w:r>
      <w:r>
        <w:rPr>
          <w:rFonts w:hint="eastAsia" w:ascii="微软雅黑" w:hAnsi="微软雅黑" w:eastAsia="微软雅黑" w:cs="微软雅黑"/>
          <w:bCs/>
          <w:sz w:val="24"/>
          <w:szCs w:val="24"/>
          <w:lang w:val="zh-CN"/>
        </w:rPr>
        <w:t>沥青混凝土路面厚度</w:t>
      </w:r>
      <w:r>
        <w:rPr>
          <w:rFonts w:hint="eastAsia" w:ascii="微软雅黑" w:hAnsi="微软雅黑" w:eastAsia="微软雅黑" w:cs="微软雅黑"/>
          <w:bCs/>
          <w:sz w:val="24"/>
          <w:szCs w:val="24"/>
        </w:rPr>
        <w:t>检测结果汇总表</w:t>
      </w:r>
    </w:p>
    <w:p w14:paraId="5540021F">
      <w:pPr>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第2页  共2页</w:t>
      </w:r>
    </w:p>
    <w:tbl>
      <w:tblPr>
        <w:tblStyle w:val="22"/>
        <w:tblW w:w="140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080"/>
        <w:gridCol w:w="763"/>
        <w:gridCol w:w="1080"/>
        <w:gridCol w:w="915"/>
        <w:gridCol w:w="1067"/>
        <w:gridCol w:w="904"/>
        <w:gridCol w:w="1246"/>
        <w:gridCol w:w="1072"/>
        <w:gridCol w:w="721"/>
        <w:gridCol w:w="1094"/>
        <w:gridCol w:w="900"/>
        <w:gridCol w:w="1072"/>
        <w:gridCol w:w="915"/>
      </w:tblGrid>
      <w:tr w14:paraId="5B6B76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175" w:type="dxa"/>
            <w:vAlign w:val="center"/>
          </w:tcPr>
          <w:p w14:paraId="165DEBD0">
            <w:pPr>
              <w:widowControl/>
              <w:jc w:val="center"/>
              <w:rPr>
                <w:rFonts w:ascii="宋体" w:hAnsi="宋体" w:cs="宋体"/>
                <w:b/>
                <w:bCs/>
                <w:kern w:val="0"/>
              </w:rPr>
            </w:pPr>
            <w:r>
              <w:rPr>
                <w:rFonts w:hint="eastAsia" w:ascii="宋体" w:hAnsi="宋体" w:cs="宋体"/>
                <w:b/>
                <w:bCs/>
              </w:rPr>
              <w:t>起讫桩号</w:t>
            </w:r>
          </w:p>
        </w:tc>
        <w:tc>
          <w:tcPr>
            <w:tcW w:w="1080" w:type="dxa"/>
            <w:vAlign w:val="center"/>
          </w:tcPr>
          <w:p w14:paraId="1D1CEED0">
            <w:pPr>
              <w:widowControl/>
              <w:jc w:val="center"/>
              <w:rPr>
                <w:rFonts w:ascii="宋体" w:hAnsi="宋体" w:cs="宋体"/>
                <w:b/>
                <w:bCs/>
                <w:kern w:val="0"/>
              </w:rPr>
            </w:pPr>
            <w:r>
              <w:rPr>
                <w:rFonts w:hint="eastAsia" w:ascii="宋体" w:hAnsi="宋体" w:cs="宋体"/>
                <w:b/>
                <w:bCs/>
                <w:kern w:val="0"/>
              </w:rPr>
              <w:t>检测桩号</w:t>
            </w:r>
          </w:p>
        </w:tc>
        <w:tc>
          <w:tcPr>
            <w:tcW w:w="763" w:type="dxa"/>
            <w:vAlign w:val="center"/>
          </w:tcPr>
          <w:p w14:paraId="4C353531">
            <w:pPr>
              <w:widowControl/>
              <w:jc w:val="center"/>
              <w:rPr>
                <w:rFonts w:ascii="宋体" w:hAnsi="宋体" w:cs="宋体"/>
                <w:b/>
                <w:bCs/>
                <w:kern w:val="0"/>
              </w:rPr>
            </w:pPr>
            <w:r>
              <w:rPr>
                <w:rFonts w:hint="eastAsia" w:ascii="宋体" w:hAnsi="宋体" w:cs="宋体"/>
                <w:b/>
                <w:bCs/>
                <w:kern w:val="0"/>
              </w:rPr>
              <w:t>幅位</w:t>
            </w:r>
          </w:p>
        </w:tc>
        <w:tc>
          <w:tcPr>
            <w:tcW w:w="1080" w:type="dxa"/>
            <w:vAlign w:val="center"/>
          </w:tcPr>
          <w:p w14:paraId="2348089B">
            <w:pPr>
              <w:jc w:val="center"/>
              <w:rPr>
                <w:rFonts w:ascii="宋体" w:hAnsi="宋体" w:cs="宋体"/>
                <w:b/>
                <w:bCs/>
                <w:kern w:val="0"/>
              </w:rPr>
            </w:pPr>
            <w:r>
              <w:rPr>
                <w:rFonts w:hint="eastAsia" w:ascii="宋体" w:hAnsi="宋体" w:cs="宋体"/>
                <w:b/>
                <w:bCs/>
                <w:kern w:val="0"/>
              </w:rPr>
              <w:t>距中位置（m）</w:t>
            </w:r>
          </w:p>
        </w:tc>
        <w:tc>
          <w:tcPr>
            <w:tcW w:w="915" w:type="dxa"/>
            <w:vAlign w:val="center"/>
          </w:tcPr>
          <w:p w14:paraId="3A122120">
            <w:pPr>
              <w:jc w:val="center"/>
              <w:rPr>
                <w:rFonts w:ascii="宋体" w:hAnsi="宋体" w:cs="宋体"/>
                <w:b/>
                <w:bCs/>
              </w:rPr>
            </w:pPr>
            <w:r>
              <w:rPr>
                <w:rFonts w:hint="eastAsia" w:ascii="宋体" w:hAnsi="宋体" w:cs="宋体"/>
                <w:b/>
                <w:bCs/>
              </w:rPr>
              <w:t>设计值</w:t>
            </w:r>
          </w:p>
          <w:p w14:paraId="42A66BE5">
            <w:pPr>
              <w:widowControl/>
              <w:jc w:val="center"/>
              <w:rPr>
                <w:rFonts w:ascii="宋体" w:hAnsi="宋体" w:cs="宋体"/>
                <w:b/>
                <w:bCs/>
                <w:kern w:val="0"/>
              </w:rPr>
            </w:pPr>
            <w:r>
              <w:rPr>
                <w:rFonts w:hint="eastAsia" w:ascii="宋体" w:hAnsi="宋体" w:cs="宋体"/>
                <w:b/>
                <w:bCs/>
              </w:rPr>
              <w:t>(mm)</w:t>
            </w:r>
          </w:p>
        </w:tc>
        <w:tc>
          <w:tcPr>
            <w:tcW w:w="1067" w:type="dxa"/>
            <w:vAlign w:val="center"/>
          </w:tcPr>
          <w:p w14:paraId="20D454B7">
            <w:pPr>
              <w:widowControl/>
              <w:jc w:val="center"/>
              <w:rPr>
                <w:rFonts w:ascii="宋体" w:hAnsi="宋体" w:cs="宋体"/>
                <w:b/>
                <w:bCs/>
                <w:kern w:val="0"/>
              </w:rPr>
            </w:pPr>
            <w:r>
              <w:rPr>
                <w:rFonts w:hint="eastAsia" w:ascii="宋体" w:hAnsi="宋体" w:cs="宋体"/>
                <w:b/>
                <w:bCs/>
                <w:kern w:val="0"/>
              </w:rPr>
              <w:t>检测结果（</w:t>
            </w:r>
            <w:r>
              <w:rPr>
                <w:rFonts w:hint="eastAsia" w:ascii="宋体" w:hAnsi="宋体" w:cs="宋体"/>
                <w:b/>
                <w:bCs/>
              </w:rPr>
              <w:t>mm</w:t>
            </w:r>
            <w:r>
              <w:rPr>
                <w:rFonts w:hint="eastAsia" w:ascii="宋体" w:hAnsi="宋体" w:cs="宋体"/>
                <w:b/>
                <w:bCs/>
                <w:kern w:val="0"/>
              </w:rPr>
              <w:t>）</w:t>
            </w:r>
          </w:p>
        </w:tc>
        <w:tc>
          <w:tcPr>
            <w:tcW w:w="904" w:type="dxa"/>
            <w:vAlign w:val="center"/>
          </w:tcPr>
          <w:p w14:paraId="51641BCF">
            <w:pPr>
              <w:jc w:val="center"/>
              <w:rPr>
                <w:rFonts w:ascii="宋体" w:hAnsi="宋体" w:cs="宋体"/>
                <w:b/>
                <w:bCs/>
                <w:kern w:val="0"/>
              </w:rPr>
            </w:pPr>
            <w:r>
              <w:rPr>
                <w:rFonts w:hint="eastAsia" w:ascii="宋体" w:hAnsi="宋体" w:cs="宋体"/>
                <w:b/>
                <w:bCs/>
                <w:kern w:val="0"/>
              </w:rPr>
              <w:t>检测</w:t>
            </w:r>
          </w:p>
          <w:p w14:paraId="3EB549EE">
            <w:pPr>
              <w:jc w:val="center"/>
              <w:rPr>
                <w:rFonts w:ascii="宋体" w:hAnsi="宋体" w:cs="宋体"/>
                <w:b/>
                <w:bCs/>
                <w:kern w:val="0"/>
              </w:rPr>
            </w:pPr>
            <w:r>
              <w:rPr>
                <w:rFonts w:hint="eastAsia" w:ascii="宋体" w:hAnsi="宋体" w:cs="宋体"/>
                <w:b/>
                <w:bCs/>
                <w:kern w:val="0"/>
              </w:rPr>
              <w:t>结论</w:t>
            </w:r>
          </w:p>
        </w:tc>
        <w:tc>
          <w:tcPr>
            <w:tcW w:w="1246" w:type="dxa"/>
            <w:vAlign w:val="center"/>
          </w:tcPr>
          <w:p w14:paraId="70EA5E8C">
            <w:pPr>
              <w:widowControl/>
              <w:jc w:val="center"/>
              <w:rPr>
                <w:rFonts w:ascii="宋体" w:hAnsi="宋体" w:cs="宋体"/>
                <w:b/>
                <w:bCs/>
                <w:kern w:val="0"/>
              </w:rPr>
            </w:pPr>
            <w:r>
              <w:rPr>
                <w:rFonts w:hint="eastAsia" w:ascii="宋体" w:hAnsi="宋体" w:cs="宋体"/>
                <w:b/>
                <w:bCs/>
              </w:rPr>
              <w:t>起讫桩号</w:t>
            </w:r>
          </w:p>
        </w:tc>
        <w:tc>
          <w:tcPr>
            <w:tcW w:w="1072" w:type="dxa"/>
            <w:vAlign w:val="center"/>
          </w:tcPr>
          <w:p w14:paraId="6B26158B">
            <w:pPr>
              <w:widowControl/>
              <w:jc w:val="center"/>
              <w:rPr>
                <w:rFonts w:ascii="宋体" w:hAnsi="宋体" w:cs="宋体"/>
                <w:b/>
                <w:bCs/>
                <w:kern w:val="0"/>
              </w:rPr>
            </w:pPr>
            <w:r>
              <w:rPr>
                <w:rFonts w:hint="eastAsia" w:ascii="宋体" w:hAnsi="宋体" w:cs="宋体"/>
                <w:b/>
                <w:bCs/>
                <w:kern w:val="0"/>
              </w:rPr>
              <w:t>检测桩号</w:t>
            </w:r>
          </w:p>
        </w:tc>
        <w:tc>
          <w:tcPr>
            <w:tcW w:w="721" w:type="dxa"/>
            <w:vAlign w:val="center"/>
          </w:tcPr>
          <w:p w14:paraId="230F8C09">
            <w:pPr>
              <w:widowControl/>
              <w:jc w:val="center"/>
              <w:rPr>
                <w:rFonts w:ascii="宋体" w:hAnsi="宋体" w:cs="宋体"/>
                <w:b/>
                <w:bCs/>
                <w:kern w:val="0"/>
              </w:rPr>
            </w:pPr>
            <w:r>
              <w:rPr>
                <w:rFonts w:hint="eastAsia" w:ascii="宋体" w:hAnsi="宋体" w:cs="宋体"/>
                <w:b/>
                <w:bCs/>
                <w:kern w:val="0"/>
              </w:rPr>
              <w:t>幅位</w:t>
            </w:r>
          </w:p>
        </w:tc>
        <w:tc>
          <w:tcPr>
            <w:tcW w:w="1094" w:type="dxa"/>
            <w:vAlign w:val="center"/>
          </w:tcPr>
          <w:p w14:paraId="7A289AD5">
            <w:pPr>
              <w:jc w:val="center"/>
              <w:rPr>
                <w:rFonts w:ascii="宋体" w:hAnsi="宋体" w:cs="宋体"/>
                <w:b/>
                <w:bCs/>
                <w:kern w:val="0"/>
              </w:rPr>
            </w:pPr>
            <w:r>
              <w:rPr>
                <w:rFonts w:hint="eastAsia" w:ascii="宋体" w:hAnsi="宋体" w:cs="宋体"/>
                <w:b/>
                <w:bCs/>
                <w:kern w:val="0"/>
              </w:rPr>
              <w:t>距中位置（m）</w:t>
            </w:r>
          </w:p>
        </w:tc>
        <w:tc>
          <w:tcPr>
            <w:tcW w:w="900" w:type="dxa"/>
            <w:vAlign w:val="center"/>
          </w:tcPr>
          <w:p w14:paraId="09FE5DD7">
            <w:pPr>
              <w:jc w:val="center"/>
              <w:rPr>
                <w:rFonts w:ascii="宋体" w:hAnsi="宋体" w:cs="宋体"/>
                <w:b/>
                <w:bCs/>
              </w:rPr>
            </w:pPr>
            <w:r>
              <w:rPr>
                <w:rFonts w:hint="eastAsia" w:ascii="宋体" w:hAnsi="宋体" w:cs="宋体"/>
                <w:b/>
                <w:bCs/>
              </w:rPr>
              <w:t>设计值</w:t>
            </w:r>
          </w:p>
          <w:p w14:paraId="34D6EF05">
            <w:pPr>
              <w:widowControl/>
              <w:jc w:val="center"/>
              <w:rPr>
                <w:rFonts w:ascii="宋体" w:hAnsi="宋体" w:cs="宋体"/>
                <w:b/>
                <w:bCs/>
                <w:kern w:val="0"/>
              </w:rPr>
            </w:pPr>
            <w:r>
              <w:rPr>
                <w:rFonts w:hint="eastAsia" w:ascii="宋体" w:hAnsi="宋体" w:cs="宋体"/>
                <w:b/>
                <w:bCs/>
              </w:rPr>
              <w:t>(mm)</w:t>
            </w:r>
          </w:p>
        </w:tc>
        <w:tc>
          <w:tcPr>
            <w:tcW w:w="1072" w:type="dxa"/>
            <w:vAlign w:val="center"/>
          </w:tcPr>
          <w:p w14:paraId="3BDA3013">
            <w:pPr>
              <w:widowControl/>
              <w:jc w:val="center"/>
              <w:rPr>
                <w:rFonts w:ascii="宋体" w:hAnsi="宋体" w:cs="宋体"/>
                <w:b/>
                <w:bCs/>
                <w:kern w:val="0"/>
              </w:rPr>
            </w:pPr>
            <w:r>
              <w:rPr>
                <w:rFonts w:hint="eastAsia" w:ascii="宋体" w:hAnsi="宋体" w:cs="宋体"/>
                <w:b/>
                <w:bCs/>
                <w:kern w:val="0"/>
              </w:rPr>
              <w:t>检测结果（</w:t>
            </w:r>
            <w:r>
              <w:rPr>
                <w:rFonts w:hint="eastAsia" w:ascii="宋体" w:hAnsi="宋体" w:cs="宋体"/>
                <w:b/>
                <w:bCs/>
              </w:rPr>
              <w:t>mm</w:t>
            </w:r>
            <w:r>
              <w:rPr>
                <w:rFonts w:hint="eastAsia" w:ascii="宋体" w:hAnsi="宋体" w:cs="宋体"/>
                <w:b/>
                <w:bCs/>
                <w:kern w:val="0"/>
              </w:rPr>
              <w:t>）</w:t>
            </w:r>
          </w:p>
        </w:tc>
        <w:tc>
          <w:tcPr>
            <w:tcW w:w="915" w:type="dxa"/>
            <w:vAlign w:val="center"/>
          </w:tcPr>
          <w:p w14:paraId="5701E3E6">
            <w:pPr>
              <w:jc w:val="center"/>
              <w:rPr>
                <w:rFonts w:ascii="宋体" w:hAnsi="宋体" w:cs="宋体"/>
                <w:b/>
                <w:bCs/>
                <w:kern w:val="0"/>
              </w:rPr>
            </w:pPr>
            <w:r>
              <w:rPr>
                <w:rFonts w:hint="eastAsia" w:ascii="宋体" w:hAnsi="宋体" w:cs="宋体"/>
                <w:b/>
                <w:bCs/>
                <w:kern w:val="0"/>
              </w:rPr>
              <w:t>检测</w:t>
            </w:r>
          </w:p>
          <w:p w14:paraId="6758A421">
            <w:pPr>
              <w:jc w:val="center"/>
              <w:rPr>
                <w:rFonts w:ascii="宋体" w:hAnsi="宋体" w:cs="宋体"/>
                <w:b/>
                <w:bCs/>
                <w:kern w:val="0"/>
              </w:rPr>
            </w:pPr>
            <w:r>
              <w:rPr>
                <w:rFonts w:hint="eastAsia" w:ascii="宋体" w:hAnsi="宋体" w:cs="宋体"/>
                <w:b/>
                <w:bCs/>
                <w:kern w:val="0"/>
              </w:rPr>
              <w:t>结论</w:t>
            </w:r>
          </w:p>
        </w:tc>
      </w:tr>
      <w:tr w14:paraId="74ABC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restart"/>
            <w:vAlign w:val="center"/>
          </w:tcPr>
          <w:p w14:paraId="2038590C">
            <w:pPr>
              <w:widowControl/>
              <w:jc w:val="center"/>
              <w:textAlignment w:val="center"/>
              <w:rPr>
                <w:rFonts w:ascii="宋体" w:hAnsi="宋体" w:cs="宋体"/>
              </w:rPr>
            </w:pPr>
            <w:r>
              <w:rPr>
                <w:rFonts w:hint="eastAsia" w:ascii="宋体" w:hAnsi="宋体" w:cs="宋体"/>
              </w:rPr>
              <w:t>K104+302～K108+780、K116+500～K121+700</w:t>
            </w:r>
          </w:p>
        </w:tc>
        <w:tc>
          <w:tcPr>
            <w:tcW w:w="1080" w:type="dxa"/>
            <w:vAlign w:val="center"/>
          </w:tcPr>
          <w:p w14:paraId="62FF1812">
            <w:pPr>
              <w:widowControl/>
              <w:jc w:val="center"/>
              <w:textAlignment w:val="center"/>
              <w:rPr>
                <w:rFonts w:ascii="宋体" w:hAnsi="宋体" w:cs="宋体"/>
                <w:kern w:val="0"/>
                <w:lang w:bidi="ar"/>
              </w:rPr>
            </w:pPr>
            <w:r>
              <w:rPr>
                <w:rFonts w:hint="eastAsia" w:ascii="宋体" w:hAnsi="宋体" w:cs="宋体"/>
                <w:kern w:val="0"/>
                <w:lang w:bidi="ar"/>
              </w:rPr>
              <w:t>K118+112</w:t>
            </w:r>
          </w:p>
        </w:tc>
        <w:tc>
          <w:tcPr>
            <w:tcW w:w="763" w:type="dxa"/>
            <w:vAlign w:val="center"/>
          </w:tcPr>
          <w:p w14:paraId="08650B43">
            <w:pPr>
              <w:widowControl/>
              <w:jc w:val="center"/>
              <w:textAlignment w:val="center"/>
              <w:rPr>
                <w:rFonts w:ascii="宋体" w:hAnsi="宋体" w:cs="宋体"/>
                <w:kern w:val="0"/>
                <w:lang w:bidi="ar"/>
              </w:rPr>
            </w:pPr>
            <w:r>
              <w:rPr>
                <w:rFonts w:hint="eastAsia" w:ascii="宋体" w:hAnsi="宋体" w:cs="宋体"/>
                <w:kern w:val="0"/>
                <w:lang w:bidi="ar"/>
              </w:rPr>
              <w:t>右幅</w:t>
            </w:r>
          </w:p>
        </w:tc>
        <w:tc>
          <w:tcPr>
            <w:tcW w:w="1080" w:type="dxa"/>
            <w:vAlign w:val="center"/>
          </w:tcPr>
          <w:p w14:paraId="22CD388A">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1.2</w:t>
            </w:r>
          </w:p>
        </w:tc>
        <w:tc>
          <w:tcPr>
            <w:tcW w:w="915" w:type="dxa"/>
            <w:vAlign w:val="center"/>
          </w:tcPr>
          <w:p w14:paraId="1E8EC1D0">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564DE72F">
            <w:pPr>
              <w:widowControl/>
              <w:jc w:val="center"/>
              <w:textAlignment w:val="center"/>
              <w:rPr>
                <w:rFonts w:hint="default" w:ascii="宋体" w:hAnsi="宋体" w:eastAsia="宋体" w:cs="宋体"/>
                <w:bCs/>
                <w:kern w:val="0"/>
                <w:lang w:val="en-US" w:eastAsia="zh-CN" w:bidi="ar"/>
              </w:rPr>
            </w:pPr>
            <w:r>
              <w:rPr>
                <w:rFonts w:hint="eastAsia" w:ascii="宋体" w:hAnsi="宋体" w:cs="宋体"/>
                <w:bCs/>
                <w:kern w:val="0"/>
                <w:lang w:val="en-US" w:eastAsia="zh-CN" w:bidi="ar"/>
              </w:rPr>
              <w:t>55</w:t>
            </w:r>
          </w:p>
        </w:tc>
        <w:tc>
          <w:tcPr>
            <w:tcW w:w="904" w:type="dxa"/>
            <w:vAlign w:val="center"/>
          </w:tcPr>
          <w:p w14:paraId="5430DBFF">
            <w:pPr>
              <w:widowControl/>
              <w:jc w:val="center"/>
              <w:textAlignment w:val="center"/>
              <w:rPr>
                <w:rFonts w:ascii="宋体" w:hAnsi="宋体" w:cs="宋体"/>
                <w:kern w:val="0"/>
                <w:lang w:bidi="ar"/>
              </w:rPr>
            </w:pPr>
            <w:r>
              <w:rPr>
                <w:rFonts w:hint="eastAsia" w:ascii="宋体" w:hAnsi="宋体" w:cs="宋体"/>
                <w:kern w:val="0"/>
                <w:lang w:bidi="ar"/>
              </w:rPr>
              <w:t>合格</w:t>
            </w:r>
          </w:p>
        </w:tc>
        <w:tc>
          <w:tcPr>
            <w:tcW w:w="1246" w:type="dxa"/>
            <w:vMerge w:val="restart"/>
            <w:vAlign w:val="center"/>
          </w:tcPr>
          <w:p w14:paraId="41DDFDCB">
            <w:pPr>
              <w:widowControl/>
              <w:jc w:val="center"/>
              <w:textAlignment w:val="center"/>
              <w:rPr>
                <w:rFonts w:ascii="宋体" w:hAnsi="宋体" w:cs="宋体"/>
                <w:kern w:val="0"/>
                <w:lang w:bidi="ar"/>
              </w:rPr>
            </w:pPr>
            <w:r>
              <w:rPr>
                <w:rFonts w:hint="eastAsia" w:ascii="宋体" w:hAnsi="宋体" w:cs="宋体"/>
              </w:rPr>
              <w:t>K104+302～K108+780、K116+500～K121+700</w:t>
            </w:r>
          </w:p>
        </w:tc>
        <w:tc>
          <w:tcPr>
            <w:tcW w:w="1072" w:type="dxa"/>
            <w:shd w:val="clear" w:color="auto" w:fill="auto"/>
            <w:vAlign w:val="center"/>
          </w:tcPr>
          <w:p w14:paraId="0957694C">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K119+900</w:t>
            </w:r>
          </w:p>
        </w:tc>
        <w:tc>
          <w:tcPr>
            <w:tcW w:w="721" w:type="dxa"/>
            <w:shd w:val="clear" w:color="auto" w:fill="auto"/>
            <w:vAlign w:val="center"/>
          </w:tcPr>
          <w:p w14:paraId="17D571F6">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94" w:type="dxa"/>
            <w:shd w:val="clear" w:color="auto" w:fill="auto"/>
            <w:vAlign w:val="center"/>
          </w:tcPr>
          <w:p w14:paraId="0F2BBB52">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1.5</w:t>
            </w:r>
          </w:p>
        </w:tc>
        <w:tc>
          <w:tcPr>
            <w:tcW w:w="900" w:type="dxa"/>
            <w:shd w:val="clear" w:color="auto" w:fill="auto"/>
            <w:vAlign w:val="center"/>
          </w:tcPr>
          <w:p w14:paraId="6AAC0FF1">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3D3B0E0E">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51</w:t>
            </w:r>
          </w:p>
        </w:tc>
        <w:tc>
          <w:tcPr>
            <w:tcW w:w="915" w:type="dxa"/>
            <w:shd w:val="clear" w:color="auto" w:fill="auto"/>
            <w:vAlign w:val="center"/>
          </w:tcPr>
          <w:p w14:paraId="7641D085">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0381F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4A89EA2B">
            <w:pPr>
              <w:jc w:val="center"/>
              <w:rPr>
                <w:rFonts w:ascii="宋体" w:hAnsi="宋体" w:cs="宋体"/>
                <w:kern w:val="0"/>
              </w:rPr>
            </w:pPr>
          </w:p>
        </w:tc>
        <w:tc>
          <w:tcPr>
            <w:tcW w:w="1080" w:type="dxa"/>
            <w:vAlign w:val="center"/>
          </w:tcPr>
          <w:p w14:paraId="7D346FBE">
            <w:pPr>
              <w:widowControl/>
              <w:jc w:val="center"/>
              <w:textAlignment w:val="center"/>
              <w:rPr>
                <w:rFonts w:ascii="宋体" w:hAnsi="宋体" w:cs="宋体"/>
                <w:kern w:val="0"/>
                <w:lang w:bidi="ar"/>
              </w:rPr>
            </w:pPr>
            <w:r>
              <w:rPr>
                <w:rFonts w:hint="eastAsia" w:ascii="宋体" w:hAnsi="宋体" w:cs="宋体"/>
                <w:kern w:val="0"/>
                <w:lang w:bidi="ar"/>
              </w:rPr>
              <w:t>K118+320</w:t>
            </w:r>
          </w:p>
        </w:tc>
        <w:tc>
          <w:tcPr>
            <w:tcW w:w="763" w:type="dxa"/>
            <w:vAlign w:val="center"/>
          </w:tcPr>
          <w:p w14:paraId="760D8A7E">
            <w:pPr>
              <w:widowControl/>
              <w:jc w:val="center"/>
              <w:textAlignment w:val="center"/>
              <w:rPr>
                <w:rFonts w:ascii="宋体" w:hAnsi="宋体" w:cs="宋体"/>
                <w:kern w:val="0"/>
                <w:lang w:bidi="ar"/>
              </w:rPr>
            </w:pPr>
            <w:r>
              <w:rPr>
                <w:rFonts w:hint="eastAsia" w:ascii="宋体" w:hAnsi="宋体" w:cs="宋体"/>
                <w:kern w:val="0"/>
                <w:lang w:bidi="ar"/>
              </w:rPr>
              <w:t>左幅</w:t>
            </w:r>
          </w:p>
        </w:tc>
        <w:tc>
          <w:tcPr>
            <w:tcW w:w="1080" w:type="dxa"/>
            <w:vAlign w:val="center"/>
          </w:tcPr>
          <w:p w14:paraId="21F1910E">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2.5</w:t>
            </w:r>
          </w:p>
        </w:tc>
        <w:tc>
          <w:tcPr>
            <w:tcW w:w="915" w:type="dxa"/>
            <w:vAlign w:val="center"/>
          </w:tcPr>
          <w:p w14:paraId="196A42D1">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6652247F">
            <w:pPr>
              <w:widowControl/>
              <w:jc w:val="center"/>
              <w:textAlignment w:val="center"/>
              <w:rPr>
                <w:rFonts w:hint="default" w:ascii="宋体" w:hAnsi="宋体" w:eastAsia="宋体" w:cs="宋体"/>
                <w:bCs/>
                <w:kern w:val="0"/>
                <w:lang w:val="en-US" w:eastAsia="zh-CN" w:bidi="ar"/>
              </w:rPr>
            </w:pPr>
            <w:r>
              <w:rPr>
                <w:rFonts w:hint="eastAsia" w:ascii="宋体" w:hAnsi="宋体" w:cs="宋体"/>
                <w:bCs/>
                <w:kern w:val="0"/>
                <w:lang w:val="en-US" w:eastAsia="zh-CN" w:bidi="ar"/>
              </w:rPr>
              <w:t>59</w:t>
            </w:r>
          </w:p>
        </w:tc>
        <w:tc>
          <w:tcPr>
            <w:tcW w:w="904" w:type="dxa"/>
            <w:vAlign w:val="center"/>
          </w:tcPr>
          <w:p w14:paraId="0D954507">
            <w:pPr>
              <w:widowControl/>
              <w:jc w:val="center"/>
              <w:textAlignment w:val="center"/>
              <w:rPr>
                <w:rFonts w:ascii="宋体" w:hAnsi="宋体" w:cs="宋体"/>
                <w:kern w:val="0"/>
                <w:lang w:bidi="ar"/>
              </w:rPr>
            </w:pPr>
            <w:r>
              <w:rPr>
                <w:rFonts w:hint="eastAsia" w:ascii="宋体" w:hAnsi="宋体" w:cs="宋体"/>
                <w:kern w:val="0"/>
                <w:lang w:bidi="ar"/>
              </w:rPr>
              <w:t>合格</w:t>
            </w:r>
          </w:p>
        </w:tc>
        <w:tc>
          <w:tcPr>
            <w:tcW w:w="1246" w:type="dxa"/>
            <w:vMerge w:val="continue"/>
            <w:vAlign w:val="center"/>
          </w:tcPr>
          <w:p w14:paraId="51E7A272">
            <w:pPr>
              <w:jc w:val="center"/>
              <w:rPr>
                <w:rFonts w:ascii="宋体" w:hAnsi="宋体" w:cs="宋体"/>
                <w:kern w:val="0"/>
                <w:lang w:bidi="ar"/>
              </w:rPr>
            </w:pPr>
          </w:p>
        </w:tc>
        <w:tc>
          <w:tcPr>
            <w:tcW w:w="1072" w:type="dxa"/>
            <w:shd w:val="clear" w:color="auto" w:fill="auto"/>
            <w:vAlign w:val="center"/>
          </w:tcPr>
          <w:p w14:paraId="1B491DA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K120+052</w:t>
            </w:r>
          </w:p>
        </w:tc>
        <w:tc>
          <w:tcPr>
            <w:tcW w:w="721" w:type="dxa"/>
            <w:shd w:val="clear" w:color="auto" w:fill="auto"/>
            <w:vAlign w:val="center"/>
          </w:tcPr>
          <w:p w14:paraId="179CE4C4">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94" w:type="dxa"/>
            <w:shd w:val="clear" w:color="auto" w:fill="auto"/>
            <w:vAlign w:val="center"/>
          </w:tcPr>
          <w:p w14:paraId="545E5C58">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2.0</w:t>
            </w:r>
          </w:p>
        </w:tc>
        <w:tc>
          <w:tcPr>
            <w:tcW w:w="900" w:type="dxa"/>
            <w:shd w:val="clear" w:color="auto" w:fill="auto"/>
            <w:vAlign w:val="center"/>
          </w:tcPr>
          <w:p w14:paraId="0CB9740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5B1FA36D">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62</w:t>
            </w:r>
          </w:p>
        </w:tc>
        <w:tc>
          <w:tcPr>
            <w:tcW w:w="915" w:type="dxa"/>
            <w:shd w:val="clear" w:color="auto" w:fill="auto"/>
            <w:vAlign w:val="center"/>
          </w:tcPr>
          <w:p w14:paraId="2E59B5CC">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4FE7D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57908C5C">
            <w:pPr>
              <w:jc w:val="center"/>
              <w:rPr>
                <w:rFonts w:ascii="宋体" w:hAnsi="宋体" w:cs="宋体"/>
                <w:kern w:val="0"/>
              </w:rPr>
            </w:pPr>
          </w:p>
        </w:tc>
        <w:tc>
          <w:tcPr>
            <w:tcW w:w="1080" w:type="dxa"/>
            <w:vAlign w:val="center"/>
          </w:tcPr>
          <w:p w14:paraId="65E21CDE">
            <w:pPr>
              <w:widowControl/>
              <w:jc w:val="center"/>
              <w:textAlignment w:val="center"/>
              <w:rPr>
                <w:rFonts w:ascii="宋体" w:hAnsi="宋体" w:cs="宋体"/>
                <w:kern w:val="0"/>
                <w:lang w:bidi="ar"/>
              </w:rPr>
            </w:pPr>
            <w:r>
              <w:rPr>
                <w:rFonts w:hint="eastAsia" w:ascii="宋体" w:hAnsi="宋体" w:cs="宋体"/>
                <w:kern w:val="0"/>
                <w:lang w:bidi="ar"/>
              </w:rPr>
              <w:t>K118+470</w:t>
            </w:r>
          </w:p>
        </w:tc>
        <w:tc>
          <w:tcPr>
            <w:tcW w:w="763" w:type="dxa"/>
            <w:vAlign w:val="center"/>
          </w:tcPr>
          <w:p w14:paraId="7EBE1752">
            <w:pPr>
              <w:widowControl/>
              <w:jc w:val="center"/>
              <w:textAlignment w:val="center"/>
              <w:rPr>
                <w:rFonts w:ascii="宋体" w:hAnsi="宋体" w:cs="宋体"/>
                <w:kern w:val="0"/>
                <w:lang w:bidi="ar"/>
              </w:rPr>
            </w:pPr>
            <w:r>
              <w:rPr>
                <w:rFonts w:hint="eastAsia" w:ascii="宋体" w:hAnsi="宋体" w:cs="宋体"/>
                <w:kern w:val="0"/>
                <w:lang w:bidi="ar"/>
              </w:rPr>
              <w:t>右幅</w:t>
            </w:r>
          </w:p>
        </w:tc>
        <w:tc>
          <w:tcPr>
            <w:tcW w:w="1080" w:type="dxa"/>
            <w:vAlign w:val="center"/>
          </w:tcPr>
          <w:p w14:paraId="2FF1FD54">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2.6</w:t>
            </w:r>
          </w:p>
        </w:tc>
        <w:tc>
          <w:tcPr>
            <w:tcW w:w="915" w:type="dxa"/>
            <w:vAlign w:val="center"/>
          </w:tcPr>
          <w:p w14:paraId="2976368E">
            <w:pPr>
              <w:widowControl/>
              <w:jc w:val="center"/>
              <w:textAlignment w:val="center"/>
              <w:rPr>
                <w:rFonts w:ascii="宋体" w:hAnsi="宋体" w:cs="宋体"/>
              </w:rPr>
            </w:pPr>
            <w:r>
              <w:rPr>
                <w:rFonts w:hint="eastAsia" w:ascii="宋体" w:hAnsi="宋体" w:cs="宋体"/>
                <w:kern w:val="0"/>
                <w:lang w:bidi="ar"/>
              </w:rPr>
              <w:t>50</w:t>
            </w:r>
          </w:p>
        </w:tc>
        <w:tc>
          <w:tcPr>
            <w:tcW w:w="1067" w:type="dxa"/>
            <w:vAlign w:val="center"/>
          </w:tcPr>
          <w:p w14:paraId="44442070">
            <w:pPr>
              <w:widowControl/>
              <w:jc w:val="center"/>
              <w:textAlignment w:val="center"/>
              <w:rPr>
                <w:rFonts w:hint="default" w:ascii="宋体" w:hAnsi="宋体" w:eastAsia="宋体" w:cs="宋体"/>
                <w:bCs/>
                <w:kern w:val="0"/>
                <w:lang w:val="en-US" w:eastAsia="zh-CN" w:bidi="ar"/>
              </w:rPr>
            </w:pPr>
            <w:r>
              <w:rPr>
                <w:rFonts w:hint="eastAsia" w:ascii="宋体" w:hAnsi="宋体" w:cs="宋体"/>
                <w:bCs/>
                <w:kern w:val="0"/>
                <w:lang w:val="en-US" w:eastAsia="zh-CN" w:bidi="ar"/>
              </w:rPr>
              <w:t>48</w:t>
            </w:r>
          </w:p>
        </w:tc>
        <w:tc>
          <w:tcPr>
            <w:tcW w:w="904" w:type="dxa"/>
            <w:vAlign w:val="center"/>
          </w:tcPr>
          <w:p w14:paraId="653AFE8E">
            <w:pPr>
              <w:widowControl/>
              <w:jc w:val="center"/>
              <w:textAlignment w:val="center"/>
              <w:rPr>
                <w:rFonts w:ascii="宋体" w:hAnsi="宋体" w:cs="宋体"/>
                <w:kern w:val="0"/>
                <w:lang w:bidi="ar"/>
              </w:rPr>
            </w:pPr>
            <w:r>
              <w:rPr>
                <w:rFonts w:hint="eastAsia" w:ascii="宋体" w:hAnsi="宋体" w:cs="宋体"/>
                <w:kern w:val="0"/>
                <w:lang w:bidi="ar"/>
              </w:rPr>
              <w:t>合格</w:t>
            </w:r>
          </w:p>
        </w:tc>
        <w:tc>
          <w:tcPr>
            <w:tcW w:w="1246" w:type="dxa"/>
            <w:vMerge w:val="continue"/>
            <w:vAlign w:val="center"/>
          </w:tcPr>
          <w:p w14:paraId="474B2A81">
            <w:pPr>
              <w:jc w:val="center"/>
              <w:rPr>
                <w:rFonts w:ascii="宋体" w:hAnsi="宋体" w:cs="宋体"/>
                <w:kern w:val="0"/>
                <w:lang w:bidi="ar"/>
              </w:rPr>
            </w:pPr>
          </w:p>
        </w:tc>
        <w:tc>
          <w:tcPr>
            <w:tcW w:w="1072" w:type="dxa"/>
            <w:shd w:val="clear" w:color="auto" w:fill="auto"/>
            <w:vAlign w:val="center"/>
          </w:tcPr>
          <w:p w14:paraId="4660EC53">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K120+288</w:t>
            </w:r>
          </w:p>
        </w:tc>
        <w:tc>
          <w:tcPr>
            <w:tcW w:w="721" w:type="dxa"/>
            <w:shd w:val="clear" w:color="auto" w:fill="auto"/>
            <w:vAlign w:val="center"/>
          </w:tcPr>
          <w:p w14:paraId="2D5DE0E9">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94" w:type="dxa"/>
            <w:shd w:val="clear" w:color="auto" w:fill="auto"/>
            <w:vAlign w:val="center"/>
          </w:tcPr>
          <w:p w14:paraId="63899746">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1.5</w:t>
            </w:r>
          </w:p>
        </w:tc>
        <w:tc>
          <w:tcPr>
            <w:tcW w:w="900" w:type="dxa"/>
            <w:shd w:val="clear" w:color="auto" w:fill="auto"/>
            <w:vAlign w:val="center"/>
          </w:tcPr>
          <w:p w14:paraId="43D7AC1F">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625398C7">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64</w:t>
            </w:r>
          </w:p>
        </w:tc>
        <w:tc>
          <w:tcPr>
            <w:tcW w:w="915" w:type="dxa"/>
            <w:shd w:val="clear" w:color="auto" w:fill="auto"/>
            <w:vAlign w:val="center"/>
          </w:tcPr>
          <w:p w14:paraId="6D0813E1">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700AF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4B999786">
            <w:pPr>
              <w:jc w:val="center"/>
              <w:rPr>
                <w:rFonts w:ascii="宋体" w:hAnsi="宋体" w:cs="宋体"/>
                <w:kern w:val="0"/>
              </w:rPr>
            </w:pPr>
          </w:p>
        </w:tc>
        <w:tc>
          <w:tcPr>
            <w:tcW w:w="1080" w:type="dxa"/>
            <w:shd w:val="clear" w:color="auto" w:fill="auto"/>
            <w:vAlign w:val="center"/>
          </w:tcPr>
          <w:p w14:paraId="69454964">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K118+542</w:t>
            </w:r>
          </w:p>
        </w:tc>
        <w:tc>
          <w:tcPr>
            <w:tcW w:w="763" w:type="dxa"/>
            <w:shd w:val="clear" w:color="auto" w:fill="auto"/>
            <w:vAlign w:val="center"/>
          </w:tcPr>
          <w:p w14:paraId="383E3CB2">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80" w:type="dxa"/>
            <w:shd w:val="clear" w:color="auto" w:fill="auto"/>
            <w:vAlign w:val="center"/>
          </w:tcPr>
          <w:p w14:paraId="0B8A8C79">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1.5</w:t>
            </w:r>
          </w:p>
        </w:tc>
        <w:tc>
          <w:tcPr>
            <w:tcW w:w="915" w:type="dxa"/>
            <w:shd w:val="clear" w:color="auto" w:fill="auto"/>
            <w:vAlign w:val="center"/>
          </w:tcPr>
          <w:p w14:paraId="3F501F0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79500E03">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68</w:t>
            </w:r>
          </w:p>
        </w:tc>
        <w:tc>
          <w:tcPr>
            <w:tcW w:w="904" w:type="dxa"/>
            <w:shd w:val="clear" w:color="auto" w:fill="auto"/>
            <w:vAlign w:val="center"/>
          </w:tcPr>
          <w:p w14:paraId="79D9A386">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6731E584">
            <w:pPr>
              <w:jc w:val="center"/>
              <w:rPr>
                <w:rFonts w:ascii="宋体" w:hAnsi="宋体" w:cs="宋体"/>
                <w:kern w:val="0"/>
                <w:lang w:bidi="ar"/>
              </w:rPr>
            </w:pPr>
          </w:p>
        </w:tc>
        <w:tc>
          <w:tcPr>
            <w:tcW w:w="1072" w:type="dxa"/>
            <w:shd w:val="clear" w:color="auto" w:fill="auto"/>
            <w:vAlign w:val="center"/>
          </w:tcPr>
          <w:p w14:paraId="5D702DB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K120+477</w:t>
            </w:r>
          </w:p>
        </w:tc>
        <w:tc>
          <w:tcPr>
            <w:tcW w:w="721" w:type="dxa"/>
            <w:shd w:val="clear" w:color="auto" w:fill="auto"/>
            <w:vAlign w:val="center"/>
          </w:tcPr>
          <w:p w14:paraId="63316DC6">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94" w:type="dxa"/>
            <w:shd w:val="clear" w:color="auto" w:fill="auto"/>
            <w:vAlign w:val="center"/>
          </w:tcPr>
          <w:p w14:paraId="4330EA77">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1.7</w:t>
            </w:r>
          </w:p>
        </w:tc>
        <w:tc>
          <w:tcPr>
            <w:tcW w:w="900" w:type="dxa"/>
            <w:shd w:val="clear" w:color="auto" w:fill="auto"/>
            <w:vAlign w:val="center"/>
          </w:tcPr>
          <w:p w14:paraId="400FBB2F">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790DBF75">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53</w:t>
            </w:r>
          </w:p>
        </w:tc>
        <w:tc>
          <w:tcPr>
            <w:tcW w:w="915" w:type="dxa"/>
            <w:shd w:val="clear" w:color="auto" w:fill="auto"/>
            <w:vAlign w:val="center"/>
          </w:tcPr>
          <w:p w14:paraId="6E363079">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0DFA9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6026435D">
            <w:pPr>
              <w:jc w:val="center"/>
              <w:rPr>
                <w:rFonts w:ascii="宋体" w:hAnsi="宋体" w:cs="宋体"/>
                <w:kern w:val="0"/>
              </w:rPr>
            </w:pPr>
          </w:p>
        </w:tc>
        <w:tc>
          <w:tcPr>
            <w:tcW w:w="1080" w:type="dxa"/>
            <w:shd w:val="clear" w:color="auto" w:fill="auto"/>
            <w:vAlign w:val="center"/>
          </w:tcPr>
          <w:p w14:paraId="331310F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K118+700</w:t>
            </w:r>
          </w:p>
        </w:tc>
        <w:tc>
          <w:tcPr>
            <w:tcW w:w="763" w:type="dxa"/>
            <w:shd w:val="clear" w:color="auto" w:fill="auto"/>
            <w:vAlign w:val="center"/>
          </w:tcPr>
          <w:p w14:paraId="14AB4F38">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80" w:type="dxa"/>
            <w:shd w:val="clear" w:color="auto" w:fill="auto"/>
            <w:vAlign w:val="center"/>
          </w:tcPr>
          <w:p w14:paraId="7698C1B8">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1.8</w:t>
            </w:r>
          </w:p>
        </w:tc>
        <w:tc>
          <w:tcPr>
            <w:tcW w:w="915" w:type="dxa"/>
            <w:shd w:val="clear" w:color="auto" w:fill="auto"/>
            <w:vAlign w:val="center"/>
          </w:tcPr>
          <w:p w14:paraId="2962AC53">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33B01A15">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55</w:t>
            </w:r>
          </w:p>
        </w:tc>
        <w:tc>
          <w:tcPr>
            <w:tcW w:w="904" w:type="dxa"/>
            <w:shd w:val="clear" w:color="auto" w:fill="auto"/>
            <w:vAlign w:val="center"/>
          </w:tcPr>
          <w:p w14:paraId="02F37371">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30F5639A">
            <w:pPr>
              <w:jc w:val="center"/>
              <w:rPr>
                <w:rFonts w:ascii="宋体" w:hAnsi="宋体" w:cs="宋体"/>
                <w:kern w:val="0"/>
                <w:lang w:bidi="ar"/>
              </w:rPr>
            </w:pPr>
          </w:p>
        </w:tc>
        <w:tc>
          <w:tcPr>
            <w:tcW w:w="1072" w:type="dxa"/>
            <w:shd w:val="clear" w:color="auto" w:fill="auto"/>
            <w:vAlign w:val="center"/>
          </w:tcPr>
          <w:p w14:paraId="19BFBEFB">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K120+612</w:t>
            </w:r>
          </w:p>
        </w:tc>
        <w:tc>
          <w:tcPr>
            <w:tcW w:w="721" w:type="dxa"/>
            <w:shd w:val="clear" w:color="auto" w:fill="auto"/>
            <w:vAlign w:val="center"/>
          </w:tcPr>
          <w:p w14:paraId="4069F933">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94" w:type="dxa"/>
            <w:shd w:val="clear" w:color="auto" w:fill="auto"/>
            <w:vAlign w:val="center"/>
          </w:tcPr>
          <w:p w14:paraId="04BCE648">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2.4</w:t>
            </w:r>
          </w:p>
        </w:tc>
        <w:tc>
          <w:tcPr>
            <w:tcW w:w="900" w:type="dxa"/>
            <w:shd w:val="clear" w:color="auto" w:fill="auto"/>
            <w:vAlign w:val="center"/>
          </w:tcPr>
          <w:p w14:paraId="0755C9F4">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5DDCBAC2">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66</w:t>
            </w:r>
          </w:p>
        </w:tc>
        <w:tc>
          <w:tcPr>
            <w:tcW w:w="915" w:type="dxa"/>
            <w:shd w:val="clear" w:color="auto" w:fill="auto"/>
            <w:vAlign w:val="center"/>
          </w:tcPr>
          <w:p w14:paraId="36C0BCA6">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745FE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48ED3E8F">
            <w:pPr>
              <w:jc w:val="center"/>
              <w:rPr>
                <w:rFonts w:ascii="宋体" w:hAnsi="宋体" w:cs="宋体"/>
                <w:kern w:val="0"/>
              </w:rPr>
            </w:pPr>
          </w:p>
        </w:tc>
        <w:tc>
          <w:tcPr>
            <w:tcW w:w="1080" w:type="dxa"/>
            <w:shd w:val="clear" w:color="auto" w:fill="auto"/>
            <w:vAlign w:val="center"/>
          </w:tcPr>
          <w:p w14:paraId="6FCCD307">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K118+910</w:t>
            </w:r>
          </w:p>
        </w:tc>
        <w:tc>
          <w:tcPr>
            <w:tcW w:w="763" w:type="dxa"/>
            <w:shd w:val="clear" w:color="auto" w:fill="auto"/>
            <w:vAlign w:val="center"/>
          </w:tcPr>
          <w:p w14:paraId="4BB758EC">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80" w:type="dxa"/>
            <w:shd w:val="clear" w:color="auto" w:fill="auto"/>
            <w:vAlign w:val="center"/>
          </w:tcPr>
          <w:p w14:paraId="644C997C">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1.1</w:t>
            </w:r>
          </w:p>
        </w:tc>
        <w:tc>
          <w:tcPr>
            <w:tcW w:w="915" w:type="dxa"/>
            <w:shd w:val="clear" w:color="auto" w:fill="auto"/>
            <w:vAlign w:val="center"/>
          </w:tcPr>
          <w:p w14:paraId="3BDF64BB">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07889D42">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51</w:t>
            </w:r>
          </w:p>
        </w:tc>
        <w:tc>
          <w:tcPr>
            <w:tcW w:w="904" w:type="dxa"/>
            <w:shd w:val="clear" w:color="auto" w:fill="auto"/>
            <w:vAlign w:val="center"/>
          </w:tcPr>
          <w:p w14:paraId="6EC5C50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279D4278">
            <w:pPr>
              <w:jc w:val="center"/>
              <w:rPr>
                <w:rFonts w:ascii="宋体" w:hAnsi="宋体" w:cs="宋体"/>
                <w:kern w:val="0"/>
                <w:lang w:bidi="ar"/>
              </w:rPr>
            </w:pPr>
          </w:p>
        </w:tc>
        <w:tc>
          <w:tcPr>
            <w:tcW w:w="1072" w:type="dxa"/>
            <w:shd w:val="clear" w:color="auto" w:fill="auto"/>
            <w:vAlign w:val="center"/>
          </w:tcPr>
          <w:p w14:paraId="1923B8E1">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K120+860</w:t>
            </w:r>
          </w:p>
        </w:tc>
        <w:tc>
          <w:tcPr>
            <w:tcW w:w="721" w:type="dxa"/>
            <w:shd w:val="clear" w:color="auto" w:fill="auto"/>
            <w:vAlign w:val="center"/>
          </w:tcPr>
          <w:p w14:paraId="0F9EBE8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94" w:type="dxa"/>
            <w:shd w:val="clear" w:color="auto" w:fill="auto"/>
            <w:vAlign w:val="center"/>
          </w:tcPr>
          <w:p w14:paraId="4B84B8A4">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2.8</w:t>
            </w:r>
          </w:p>
        </w:tc>
        <w:tc>
          <w:tcPr>
            <w:tcW w:w="900" w:type="dxa"/>
            <w:shd w:val="clear" w:color="auto" w:fill="auto"/>
            <w:vAlign w:val="center"/>
          </w:tcPr>
          <w:p w14:paraId="1A459E50">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5E4E1995">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50</w:t>
            </w:r>
          </w:p>
        </w:tc>
        <w:tc>
          <w:tcPr>
            <w:tcW w:w="915" w:type="dxa"/>
            <w:shd w:val="clear" w:color="auto" w:fill="auto"/>
            <w:vAlign w:val="center"/>
          </w:tcPr>
          <w:p w14:paraId="1C199607">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03F5A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08F202C0">
            <w:pPr>
              <w:jc w:val="center"/>
              <w:rPr>
                <w:rFonts w:ascii="宋体" w:hAnsi="宋体" w:cs="宋体"/>
                <w:kern w:val="0"/>
              </w:rPr>
            </w:pPr>
          </w:p>
        </w:tc>
        <w:tc>
          <w:tcPr>
            <w:tcW w:w="1080" w:type="dxa"/>
            <w:shd w:val="clear" w:color="auto" w:fill="auto"/>
            <w:vAlign w:val="center"/>
          </w:tcPr>
          <w:p w14:paraId="1906664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K119+100</w:t>
            </w:r>
          </w:p>
        </w:tc>
        <w:tc>
          <w:tcPr>
            <w:tcW w:w="763" w:type="dxa"/>
            <w:shd w:val="clear" w:color="auto" w:fill="auto"/>
            <w:vAlign w:val="center"/>
          </w:tcPr>
          <w:p w14:paraId="56DADC07">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80" w:type="dxa"/>
            <w:shd w:val="clear" w:color="auto" w:fill="auto"/>
            <w:vAlign w:val="center"/>
          </w:tcPr>
          <w:p w14:paraId="39CC73F6">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3.0</w:t>
            </w:r>
          </w:p>
        </w:tc>
        <w:tc>
          <w:tcPr>
            <w:tcW w:w="915" w:type="dxa"/>
            <w:shd w:val="clear" w:color="auto" w:fill="auto"/>
            <w:vAlign w:val="center"/>
          </w:tcPr>
          <w:p w14:paraId="36494BDC">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3636249B">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68</w:t>
            </w:r>
          </w:p>
        </w:tc>
        <w:tc>
          <w:tcPr>
            <w:tcW w:w="904" w:type="dxa"/>
            <w:shd w:val="clear" w:color="auto" w:fill="auto"/>
            <w:vAlign w:val="center"/>
          </w:tcPr>
          <w:p w14:paraId="622D004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699D85C2">
            <w:pPr>
              <w:jc w:val="center"/>
              <w:rPr>
                <w:rFonts w:ascii="宋体" w:hAnsi="宋体" w:cs="宋体"/>
                <w:kern w:val="0"/>
                <w:lang w:bidi="ar"/>
              </w:rPr>
            </w:pPr>
          </w:p>
        </w:tc>
        <w:tc>
          <w:tcPr>
            <w:tcW w:w="1072" w:type="dxa"/>
            <w:shd w:val="clear" w:color="auto" w:fill="auto"/>
            <w:vAlign w:val="center"/>
          </w:tcPr>
          <w:p w14:paraId="0774562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K121+113</w:t>
            </w:r>
          </w:p>
        </w:tc>
        <w:tc>
          <w:tcPr>
            <w:tcW w:w="721" w:type="dxa"/>
            <w:shd w:val="clear" w:color="auto" w:fill="auto"/>
            <w:vAlign w:val="center"/>
          </w:tcPr>
          <w:p w14:paraId="507F4192">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94" w:type="dxa"/>
            <w:shd w:val="clear" w:color="auto" w:fill="auto"/>
            <w:vAlign w:val="center"/>
          </w:tcPr>
          <w:p w14:paraId="1BC79F9A">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2.0</w:t>
            </w:r>
          </w:p>
        </w:tc>
        <w:tc>
          <w:tcPr>
            <w:tcW w:w="900" w:type="dxa"/>
            <w:shd w:val="clear" w:color="auto" w:fill="auto"/>
            <w:vAlign w:val="center"/>
          </w:tcPr>
          <w:p w14:paraId="5A781B88">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20301488">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67</w:t>
            </w:r>
          </w:p>
        </w:tc>
        <w:tc>
          <w:tcPr>
            <w:tcW w:w="915" w:type="dxa"/>
            <w:shd w:val="clear" w:color="auto" w:fill="auto"/>
            <w:vAlign w:val="center"/>
          </w:tcPr>
          <w:p w14:paraId="7A11236F">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70FA3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36FDF46F">
            <w:pPr>
              <w:jc w:val="center"/>
              <w:rPr>
                <w:rFonts w:ascii="宋体" w:hAnsi="宋体" w:cs="宋体"/>
                <w:kern w:val="0"/>
              </w:rPr>
            </w:pPr>
          </w:p>
        </w:tc>
        <w:tc>
          <w:tcPr>
            <w:tcW w:w="1080" w:type="dxa"/>
            <w:shd w:val="clear" w:color="auto" w:fill="auto"/>
            <w:vAlign w:val="center"/>
          </w:tcPr>
          <w:p w14:paraId="22BACB8E">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K119+300</w:t>
            </w:r>
          </w:p>
        </w:tc>
        <w:tc>
          <w:tcPr>
            <w:tcW w:w="763" w:type="dxa"/>
            <w:shd w:val="clear" w:color="auto" w:fill="auto"/>
            <w:vAlign w:val="center"/>
          </w:tcPr>
          <w:p w14:paraId="11F72F0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80" w:type="dxa"/>
            <w:shd w:val="clear" w:color="auto" w:fill="auto"/>
            <w:vAlign w:val="center"/>
          </w:tcPr>
          <w:p w14:paraId="2B7ADBDC">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2.2</w:t>
            </w:r>
          </w:p>
        </w:tc>
        <w:tc>
          <w:tcPr>
            <w:tcW w:w="915" w:type="dxa"/>
            <w:shd w:val="clear" w:color="auto" w:fill="auto"/>
            <w:vAlign w:val="center"/>
          </w:tcPr>
          <w:p w14:paraId="1B8892EB">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46D54BFB">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49</w:t>
            </w:r>
          </w:p>
        </w:tc>
        <w:tc>
          <w:tcPr>
            <w:tcW w:w="904" w:type="dxa"/>
            <w:shd w:val="clear" w:color="auto" w:fill="auto"/>
            <w:vAlign w:val="center"/>
          </w:tcPr>
          <w:p w14:paraId="74740606">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54E3F591">
            <w:pPr>
              <w:jc w:val="center"/>
              <w:rPr>
                <w:rFonts w:ascii="宋体" w:hAnsi="宋体" w:cs="宋体"/>
                <w:kern w:val="0"/>
                <w:lang w:bidi="ar"/>
              </w:rPr>
            </w:pPr>
          </w:p>
        </w:tc>
        <w:tc>
          <w:tcPr>
            <w:tcW w:w="1072" w:type="dxa"/>
            <w:shd w:val="clear" w:color="auto" w:fill="auto"/>
            <w:vAlign w:val="center"/>
          </w:tcPr>
          <w:p w14:paraId="4149D7C4">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K121+320</w:t>
            </w:r>
          </w:p>
        </w:tc>
        <w:tc>
          <w:tcPr>
            <w:tcW w:w="721" w:type="dxa"/>
            <w:shd w:val="clear" w:color="auto" w:fill="auto"/>
            <w:vAlign w:val="center"/>
          </w:tcPr>
          <w:p w14:paraId="54FB0AE1">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94" w:type="dxa"/>
            <w:shd w:val="clear" w:color="auto" w:fill="auto"/>
            <w:vAlign w:val="center"/>
          </w:tcPr>
          <w:p w14:paraId="6AB2802F">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1.6</w:t>
            </w:r>
          </w:p>
        </w:tc>
        <w:tc>
          <w:tcPr>
            <w:tcW w:w="900" w:type="dxa"/>
            <w:shd w:val="clear" w:color="auto" w:fill="auto"/>
            <w:vAlign w:val="center"/>
          </w:tcPr>
          <w:p w14:paraId="02D5EDFD">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4C079200">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61</w:t>
            </w:r>
          </w:p>
        </w:tc>
        <w:tc>
          <w:tcPr>
            <w:tcW w:w="915" w:type="dxa"/>
            <w:shd w:val="clear" w:color="auto" w:fill="auto"/>
            <w:vAlign w:val="center"/>
          </w:tcPr>
          <w:p w14:paraId="3E4B73DF">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61406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1175" w:type="dxa"/>
            <w:vMerge w:val="continue"/>
            <w:vAlign w:val="center"/>
          </w:tcPr>
          <w:p w14:paraId="3AC5CD67">
            <w:pPr>
              <w:jc w:val="center"/>
              <w:rPr>
                <w:rFonts w:ascii="宋体" w:hAnsi="宋体" w:cs="宋体"/>
                <w:kern w:val="0"/>
              </w:rPr>
            </w:pPr>
          </w:p>
        </w:tc>
        <w:tc>
          <w:tcPr>
            <w:tcW w:w="1080" w:type="dxa"/>
            <w:shd w:val="clear" w:color="auto" w:fill="auto"/>
            <w:vAlign w:val="center"/>
          </w:tcPr>
          <w:p w14:paraId="3B5503DC">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K119+500</w:t>
            </w:r>
          </w:p>
        </w:tc>
        <w:tc>
          <w:tcPr>
            <w:tcW w:w="763" w:type="dxa"/>
            <w:shd w:val="clear" w:color="auto" w:fill="auto"/>
            <w:vAlign w:val="center"/>
          </w:tcPr>
          <w:p w14:paraId="1C1A145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80" w:type="dxa"/>
            <w:shd w:val="clear" w:color="auto" w:fill="auto"/>
            <w:vAlign w:val="center"/>
          </w:tcPr>
          <w:p w14:paraId="18E49228">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1.6</w:t>
            </w:r>
          </w:p>
        </w:tc>
        <w:tc>
          <w:tcPr>
            <w:tcW w:w="915" w:type="dxa"/>
            <w:shd w:val="clear" w:color="auto" w:fill="auto"/>
            <w:vAlign w:val="center"/>
          </w:tcPr>
          <w:p w14:paraId="7FE506F8">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092FED87">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53</w:t>
            </w:r>
          </w:p>
        </w:tc>
        <w:tc>
          <w:tcPr>
            <w:tcW w:w="904" w:type="dxa"/>
            <w:shd w:val="clear" w:color="auto" w:fill="auto"/>
            <w:vAlign w:val="center"/>
          </w:tcPr>
          <w:p w14:paraId="0D770183">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63830E0E">
            <w:pPr>
              <w:jc w:val="center"/>
              <w:rPr>
                <w:rFonts w:ascii="宋体" w:hAnsi="宋体" w:cs="宋体"/>
                <w:kern w:val="0"/>
                <w:lang w:bidi="ar"/>
              </w:rPr>
            </w:pPr>
          </w:p>
        </w:tc>
        <w:tc>
          <w:tcPr>
            <w:tcW w:w="1072" w:type="dxa"/>
            <w:shd w:val="clear" w:color="auto" w:fill="auto"/>
            <w:vAlign w:val="center"/>
          </w:tcPr>
          <w:p w14:paraId="2EEB9B30">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K121+515</w:t>
            </w:r>
          </w:p>
        </w:tc>
        <w:tc>
          <w:tcPr>
            <w:tcW w:w="721" w:type="dxa"/>
            <w:shd w:val="clear" w:color="auto" w:fill="auto"/>
            <w:vAlign w:val="center"/>
          </w:tcPr>
          <w:p w14:paraId="50E3ABED">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右幅</w:t>
            </w:r>
          </w:p>
        </w:tc>
        <w:tc>
          <w:tcPr>
            <w:tcW w:w="1094" w:type="dxa"/>
            <w:shd w:val="clear" w:color="auto" w:fill="auto"/>
            <w:vAlign w:val="center"/>
          </w:tcPr>
          <w:p w14:paraId="3E5975D4">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2.9</w:t>
            </w:r>
          </w:p>
        </w:tc>
        <w:tc>
          <w:tcPr>
            <w:tcW w:w="900" w:type="dxa"/>
            <w:shd w:val="clear" w:color="auto" w:fill="auto"/>
            <w:vAlign w:val="center"/>
          </w:tcPr>
          <w:p w14:paraId="5FE359E5">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72" w:type="dxa"/>
            <w:shd w:val="clear" w:color="auto" w:fill="auto"/>
            <w:vAlign w:val="center"/>
          </w:tcPr>
          <w:p w14:paraId="26FDC127">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52</w:t>
            </w:r>
          </w:p>
        </w:tc>
        <w:tc>
          <w:tcPr>
            <w:tcW w:w="915" w:type="dxa"/>
            <w:shd w:val="clear" w:color="auto" w:fill="auto"/>
            <w:vAlign w:val="center"/>
          </w:tcPr>
          <w:p w14:paraId="07882DD8">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r>
      <w:tr w14:paraId="43EE2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175" w:type="dxa"/>
            <w:vMerge w:val="continue"/>
            <w:vAlign w:val="center"/>
          </w:tcPr>
          <w:p w14:paraId="18A78980">
            <w:pPr>
              <w:jc w:val="center"/>
              <w:rPr>
                <w:rFonts w:ascii="宋体" w:hAnsi="宋体" w:cs="宋体"/>
                <w:kern w:val="0"/>
              </w:rPr>
            </w:pPr>
          </w:p>
        </w:tc>
        <w:tc>
          <w:tcPr>
            <w:tcW w:w="1080" w:type="dxa"/>
            <w:shd w:val="clear" w:color="auto" w:fill="auto"/>
            <w:vAlign w:val="center"/>
          </w:tcPr>
          <w:p w14:paraId="7C76C74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K119+700</w:t>
            </w:r>
          </w:p>
        </w:tc>
        <w:tc>
          <w:tcPr>
            <w:tcW w:w="763" w:type="dxa"/>
            <w:shd w:val="clear" w:color="auto" w:fill="auto"/>
            <w:vAlign w:val="center"/>
          </w:tcPr>
          <w:p w14:paraId="705B2F0E">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左幅</w:t>
            </w:r>
          </w:p>
        </w:tc>
        <w:tc>
          <w:tcPr>
            <w:tcW w:w="1080" w:type="dxa"/>
            <w:shd w:val="clear" w:color="auto" w:fill="auto"/>
            <w:vAlign w:val="center"/>
          </w:tcPr>
          <w:p w14:paraId="744B9062">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2.3</w:t>
            </w:r>
          </w:p>
        </w:tc>
        <w:tc>
          <w:tcPr>
            <w:tcW w:w="915" w:type="dxa"/>
            <w:shd w:val="clear" w:color="auto" w:fill="auto"/>
            <w:vAlign w:val="center"/>
          </w:tcPr>
          <w:p w14:paraId="21719C2C">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lang w:bidi="ar"/>
              </w:rPr>
              <w:t>50</w:t>
            </w:r>
          </w:p>
        </w:tc>
        <w:tc>
          <w:tcPr>
            <w:tcW w:w="1067" w:type="dxa"/>
            <w:shd w:val="clear" w:color="auto" w:fill="auto"/>
            <w:vAlign w:val="center"/>
          </w:tcPr>
          <w:p w14:paraId="02F9E7CB">
            <w:pPr>
              <w:widowControl/>
              <w:jc w:val="center"/>
              <w:textAlignment w:val="center"/>
              <w:rPr>
                <w:rFonts w:hint="default" w:ascii="宋体" w:hAnsi="宋体" w:eastAsia="宋体" w:cs="宋体"/>
                <w:bCs/>
                <w:kern w:val="0"/>
                <w:sz w:val="21"/>
                <w:szCs w:val="21"/>
                <w:lang w:val="en-US" w:eastAsia="zh-CN" w:bidi="ar"/>
              </w:rPr>
            </w:pPr>
            <w:r>
              <w:rPr>
                <w:rFonts w:hint="eastAsia" w:ascii="宋体" w:hAnsi="宋体" w:cs="宋体"/>
                <w:bCs/>
                <w:kern w:val="0"/>
                <w:lang w:val="en-US" w:eastAsia="zh-CN" w:bidi="ar"/>
              </w:rPr>
              <w:t>50</w:t>
            </w:r>
          </w:p>
        </w:tc>
        <w:tc>
          <w:tcPr>
            <w:tcW w:w="904" w:type="dxa"/>
            <w:shd w:val="clear" w:color="auto" w:fill="auto"/>
            <w:vAlign w:val="center"/>
          </w:tcPr>
          <w:p w14:paraId="2F7A243C">
            <w:pPr>
              <w:widowControl/>
              <w:jc w:val="center"/>
              <w:textAlignment w:val="center"/>
              <w:rPr>
                <w:rFonts w:ascii="宋体" w:hAnsi="宋体" w:eastAsia="宋体" w:cs="宋体"/>
                <w:kern w:val="0"/>
                <w:sz w:val="21"/>
                <w:szCs w:val="21"/>
                <w:lang w:val="en-US" w:eastAsia="zh-CN" w:bidi="ar"/>
              </w:rPr>
            </w:pPr>
            <w:r>
              <w:rPr>
                <w:rFonts w:hint="eastAsia" w:ascii="宋体" w:hAnsi="宋体" w:cs="宋体"/>
                <w:kern w:val="0"/>
                <w:lang w:bidi="ar"/>
              </w:rPr>
              <w:t>合格</w:t>
            </w:r>
          </w:p>
        </w:tc>
        <w:tc>
          <w:tcPr>
            <w:tcW w:w="1246" w:type="dxa"/>
            <w:vMerge w:val="continue"/>
            <w:vAlign w:val="center"/>
          </w:tcPr>
          <w:p w14:paraId="3061F33F">
            <w:pPr>
              <w:jc w:val="center"/>
              <w:rPr>
                <w:rFonts w:ascii="宋体" w:hAnsi="宋体" w:cs="宋体"/>
                <w:kern w:val="0"/>
                <w:lang w:bidi="ar"/>
              </w:rPr>
            </w:pPr>
          </w:p>
        </w:tc>
        <w:tc>
          <w:tcPr>
            <w:tcW w:w="1072" w:type="dxa"/>
            <w:shd w:val="clear" w:color="auto" w:fill="auto"/>
            <w:vAlign w:val="center"/>
          </w:tcPr>
          <w:p w14:paraId="05A95731">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K121+688</w:t>
            </w:r>
          </w:p>
        </w:tc>
        <w:tc>
          <w:tcPr>
            <w:tcW w:w="721" w:type="dxa"/>
            <w:shd w:val="clear" w:color="auto" w:fill="auto"/>
            <w:vAlign w:val="center"/>
          </w:tcPr>
          <w:p w14:paraId="2344DCB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左幅</w:t>
            </w:r>
          </w:p>
        </w:tc>
        <w:tc>
          <w:tcPr>
            <w:tcW w:w="1094" w:type="dxa"/>
            <w:shd w:val="clear" w:color="auto" w:fill="auto"/>
            <w:vAlign w:val="center"/>
          </w:tcPr>
          <w:p w14:paraId="733AEB5F">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1.3</w:t>
            </w:r>
          </w:p>
        </w:tc>
        <w:tc>
          <w:tcPr>
            <w:tcW w:w="900" w:type="dxa"/>
            <w:shd w:val="clear" w:color="auto" w:fill="auto"/>
            <w:vAlign w:val="center"/>
          </w:tcPr>
          <w:p w14:paraId="75274CB6">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50</w:t>
            </w:r>
          </w:p>
        </w:tc>
        <w:tc>
          <w:tcPr>
            <w:tcW w:w="1072" w:type="dxa"/>
            <w:shd w:val="clear" w:color="auto" w:fill="auto"/>
            <w:vAlign w:val="center"/>
          </w:tcPr>
          <w:p w14:paraId="759A76DB">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58</w:t>
            </w:r>
          </w:p>
        </w:tc>
        <w:tc>
          <w:tcPr>
            <w:tcW w:w="915" w:type="dxa"/>
            <w:shd w:val="clear" w:color="auto" w:fill="auto"/>
            <w:vAlign w:val="center"/>
          </w:tcPr>
          <w:p w14:paraId="51500CD9">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lang w:bidi="ar"/>
              </w:rPr>
              <w:t>合格</w:t>
            </w:r>
          </w:p>
        </w:tc>
      </w:tr>
    </w:tbl>
    <w:p w14:paraId="7C49C562">
      <w:pPr>
        <w:spacing w:line="440" w:lineRule="exact"/>
        <w:ind w:firstLine="1540" w:firstLineChars="700"/>
        <w:rPr>
          <w:rFonts w:hint="eastAsia" w:ascii="宋体" w:hAnsi="宋体" w:eastAsia="宋体" w:cs="宋体"/>
          <w:sz w:val="22"/>
          <w:szCs w:val="22"/>
          <w:lang w:val="zh-CN"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6BF24447">
      <w:pPr>
        <w:rPr>
          <w:rFonts w:ascii="微软雅黑" w:hAnsi="微软雅黑" w:eastAsia="微软雅黑" w:cs="微软雅黑"/>
          <w:bCs/>
          <w:sz w:val="24"/>
          <w:szCs w:val="24"/>
          <w:lang w:val="zh-CN"/>
        </w:rPr>
      </w:pPr>
      <w:r>
        <w:rPr>
          <w:rFonts w:hint="eastAsia" w:ascii="微软雅黑" w:hAnsi="微软雅黑" w:eastAsia="微软雅黑" w:cs="微软雅黑"/>
          <w:bCs/>
          <w:sz w:val="24"/>
          <w:szCs w:val="24"/>
          <w:lang w:val="zh-CN"/>
        </w:rPr>
        <w:br w:type="page"/>
      </w:r>
    </w:p>
    <w:bookmarkEnd w:id="92"/>
    <w:p w14:paraId="71E013AF">
      <w:pPr>
        <w:pStyle w:val="3"/>
        <w:spacing w:line="240" w:lineRule="auto"/>
        <w:rPr>
          <w:color w:val="FFFFFF"/>
        </w:rPr>
      </w:pPr>
      <w:bookmarkStart w:id="96" w:name="_Toc32162"/>
      <w:r>
        <w:rPr>
          <w:rFonts w:hint="eastAsia"/>
        </w:rPr>
        <w:t>附件8 沥青混凝土路面横坡检测结果</w:t>
      </w:r>
      <w:bookmarkEnd w:id="93"/>
      <w:bookmarkEnd w:id="96"/>
    </w:p>
    <w:p w14:paraId="4B9F08B3">
      <w:pPr>
        <w:spacing w:line="360" w:lineRule="auto"/>
        <w:jc w:val="center"/>
        <w:rPr>
          <w:rFonts w:ascii="宋体" w:hAnsi="宋体"/>
          <w:b/>
          <w:sz w:val="28"/>
          <w:szCs w:val="28"/>
        </w:rPr>
      </w:pPr>
    </w:p>
    <w:p w14:paraId="7425FFF9">
      <w:pPr>
        <w:spacing w:line="360" w:lineRule="auto"/>
        <w:jc w:val="center"/>
        <w:rPr>
          <w:rFonts w:ascii="微软雅黑" w:hAnsi="微软雅黑" w:eastAsia="微软雅黑" w:cs="微软雅黑"/>
          <w:b/>
          <w:bCs/>
          <w:sz w:val="24"/>
          <w:szCs w:val="24"/>
        </w:rPr>
      </w:pPr>
      <w:r>
        <w:rPr>
          <w:rFonts w:hint="eastAsia" w:ascii="微软雅黑" w:hAnsi="微软雅黑" w:eastAsia="微软雅黑" w:cs="微软雅黑"/>
          <w:b/>
          <w:bCs/>
          <w:sz w:val="24"/>
          <w:szCs w:val="24"/>
          <w:lang w:val="zh-CN"/>
        </w:rPr>
        <w:t>附表</w:t>
      </w:r>
      <w:r>
        <w:rPr>
          <w:rFonts w:hint="eastAsia" w:ascii="微软雅黑" w:hAnsi="微软雅黑" w:eastAsia="微软雅黑" w:cs="微软雅黑"/>
          <w:b/>
          <w:bCs/>
          <w:sz w:val="24"/>
          <w:szCs w:val="24"/>
        </w:rPr>
        <w:t xml:space="preserve">8   </w:t>
      </w:r>
      <w:r>
        <w:rPr>
          <w:rFonts w:hint="eastAsia" w:ascii="微软雅黑" w:hAnsi="微软雅黑" w:eastAsia="微软雅黑" w:cs="微软雅黑"/>
          <w:b/>
          <w:bCs/>
          <w:sz w:val="24"/>
          <w:szCs w:val="24"/>
          <w:lang w:val="zh-CN"/>
        </w:rPr>
        <w:t>沥青混凝土路面</w:t>
      </w:r>
      <w:r>
        <w:rPr>
          <w:rFonts w:hint="eastAsia" w:ascii="微软雅黑" w:hAnsi="微软雅黑" w:eastAsia="微软雅黑" w:cs="微软雅黑"/>
          <w:b/>
          <w:bCs/>
          <w:sz w:val="24"/>
          <w:szCs w:val="24"/>
        </w:rPr>
        <w:t>横坡检测评定结果汇总表</w:t>
      </w:r>
    </w:p>
    <w:p w14:paraId="1A0A76C4">
      <w:pPr>
        <w:rPr>
          <w:rFonts w:ascii="微软雅黑" w:hAnsi="微软雅黑" w:eastAsia="微软雅黑" w:cs="微软雅黑"/>
          <w:b/>
          <w:sz w:val="24"/>
          <w:szCs w:val="24"/>
        </w:rPr>
      </w:pPr>
      <w:r>
        <w:rPr>
          <w:rFonts w:hint="eastAsia" w:ascii="宋体" w:hAnsi="宋体"/>
          <w:b/>
        </w:rPr>
        <w:t xml:space="preserve">                                                                                                                   </w:t>
      </w:r>
      <w:r>
        <w:rPr>
          <w:rFonts w:hint="eastAsia" w:ascii="微软雅黑" w:hAnsi="微软雅黑" w:eastAsia="微软雅黑" w:cs="微软雅黑"/>
          <w:sz w:val="24"/>
          <w:szCs w:val="24"/>
        </w:rPr>
        <w:t>第1页  共1页</w:t>
      </w:r>
      <w:r>
        <w:rPr>
          <w:rFonts w:hint="eastAsia" w:ascii="宋体" w:hAnsi="宋体"/>
          <w:b/>
        </w:rPr>
        <w:t xml:space="preserve">          </w:t>
      </w:r>
      <w:r>
        <w:rPr>
          <w:rFonts w:hint="eastAsia" w:ascii="微软雅黑" w:hAnsi="微软雅黑" w:eastAsia="微软雅黑" w:cs="微软雅黑"/>
          <w:b/>
          <w:sz w:val="24"/>
          <w:szCs w:val="24"/>
        </w:rPr>
        <w:t xml:space="preserve"> </w:t>
      </w:r>
    </w:p>
    <w:tbl>
      <w:tblPr>
        <w:tblStyle w:val="22"/>
        <w:tblW w:w="1393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2590"/>
        <w:gridCol w:w="1922"/>
        <w:gridCol w:w="1922"/>
        <w:gridCol w:w="1922"/>
        <w:gridCol w:w="1946"/>
        <w:gridCol w:w="1900"/>
      </w:tblGrid>
      <w:tr w14:paraId="0BCDB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729" w:type="dxa"/>
            <w:vMerge w:val="restart"/>
            <w:vAlign w:val="center"/>
          </w:tcPr>
          <w:p w14:paraId="7E67E6AD">
            <w:pPr>
              <w:jc w:val="center"/>
              <w:rPr>
                <w:rFonts w:ascii="宋体" w:hAnsi="宋体" w:cs="宋体"/>
                <w:b/>
                <w:bCs/>
                <w:kern w:val="0"/>
              </w:rPr>
            </w:pPr>
            <w:r>
              <w:rPr>
                <w:rFonts w:hint="eastAsia" w:ascii="宋体" w:hAnsi="宋体" w:cs="宋体"/>
                <w:b/>
                <w:bCs/>
                <w:kern w:val="0"/>
              </w:rPr>
              <w:t>标段</w:t>
            </w:r>
          </w:p>
        </w:tc>
        <w:tc>
          <w:tcPr>
            <w:tcW w:w="2590" w:type="dxa"/>
            <w:vMerge w:val="restart"/>
            <w:vAlign w:val="center"/>
          </w:tcPr>
          <w:p w14:paraId="02A6AC91">
            <w:pPr>
              <w:jc w:val="center"/>
              <w:rPr>
                <w:rFonts w:ascii="宋体" w:hAnsi="宋体" w:cs="宋体"/>
                <w:b/>
                <w:bCs/>
                <w:kern w:val="21"/>
              </w:rPr>
            </w:pPr>
            <w:r>
              <w:rPr>
                <w:rFonts w:hint="eastAsia" w:ascii="宋体" w:hAnsi="宋体" w:cs="宋体"/>
                <w:b/>
                <w:bCs/>
                <w:kern w:val="0"/>
              </w:rPr>
              <w:t>起讫桩号及</w:t>
            </w:r>
            <w:r>
              <w:rPr>
                <w:rFonts w:hint="eastAsia" w:ascii="宋体" w:hAnsi="宋体"/>
                <w:b/>
                <w:bCs/>
                <w:kern w:val="21"/>
                <w:lang w:val="zh-CN"/>
              </w:rPr>
              <w:t>结构层次</w:t>
            </w:r>
          </w:p>
        </w:tc>
        <w:tc>
          <w:tcPr>
            <w:tcW w:w="7712" w:type="dxa"/>
            <w:gridSpan w:val="4"/>
            <w:vAlign w:val="center"/>
          </w:tcPr>
          <w:p w14:paraId="3D1AB9C1">
            <w:pPr>
              <w:jc w:val="center"/>
              <w:rPr>
                <w:rFonts w:ascii="宋体" w:hAnsi="宋体" w:cs="宋体"/>
                <w:b/>
                <w:bCs/>
                <w:kern w:val="0"/>
              </w:rPr>
            </w:pPr>
            <w:r>
              <w:rPr>
                <w:rFonts w:hint="eastAsia" w:ascii="宋体" w:hAnsi="宋体" w:cs="宋体"/>
                <w:b/>
                <w:bCs/>
                <w:kern w:val="0"/>
                <w:lang w:val="zh-CN"/>
              </w:rPr>
              <w:t>沥青路面</w:t>
            </w:r>
            <w:r>
              <w:rPr>
                <w:rFonts w:hint="eastAsia" w:ascii="宋体" w:hAnsi="宋体" w:cs="宋体"/>
                <w:b/>
                <w:bCs/>
                <w:kern w:val="0"/>
              </w:rPr>
              <w:t>横坡评定</w:t>
            </w:r>
          </w:p>
        </w:tc>
        <w:tc>
          <w:tcPr>
            <w:tcW w:w="1900" w:type="dxa"/>
            <w:vMerge w:val="restart"/>
            <w:vAlign w:val="center"/>
          </w:tcPr>
          <w:p w14:paraId="5088691A">
            <w:pPr>
              <w:jc w:val="center"/>
              <w:rPr>
                <w:rFonts w:ascii="宋体" w:hAnsi="宋体" w:cs="宋体"/>
                <w:b/>
                <w:bCs/>
                <w:kern w:val="0"/>
              </w:rPr>
            </w:pPr>
            <w:r>
              <w:rPr>
                <w:rFonts w:hint="eastAsia" w:ascii="宋体" w:hAnsi="宋体" w:cs="宋体"/>
                <w:b/>
                <w:bCs/>
                <w:kern w:val="0"/>
              </w:rPr>
              <w:t>评定结果</w:t>
            </w:r>
          </w:p>
        </w:tc>
      </w:tr>
      <w:tr w14:paraId="414427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729" w:type="dxa"/>
            <w:vMerge w:val="continue"/>
            <w:vAlign w:val="center"/>
          </w:tcPr>
          <w:p w14:paraId="67EFE1F2">
            <w:pPr>
              <w:jc w:val="center"/>
              <w:rPr>
                <w:rFonts w:ascii="宋体" w:hAnsi="宋体" w:cs="宋体"/>
                <w:b/>
                <w:bCs/>
                <w:kern w:val="0"/>
              </w:rPr>
            </w:pPr>
          </w:p>
        </w:tc>
        <w:tc>
          <w:tcPr>
            <w:tcW w:w="2590" w:type="dxa"/>
            <w:vMerge w:val="continue"/>
            <w:vAlign w:val="center"/>
          </w:tcPr>
          <w:p w14:paraId="188CF2A2">
            <w:pPr>
              <w:jc w:val="center"/>
              <w:rPr>
                <w:rFonts w:ascii="宋体" w:hAnsi="宋体" w:cs="宋体"/>
                <w:b/>
                <w:bCs/>
                <w:kern w:val="21"/>
              </w:rPr>
            </w:pPr>
          </w:p>
        </w:tc>
        <w:tc>
          <w:tcPr>
            <w:tcW w:w="1922" w:type="dxa"/>
            <w:vAlign w:val="center"/>
          </w:tcPr>
          <w:p w14:paraId="606AE794">
            <w:pPr>
              <w:autoSpaceDE w:val="0"/>
              <w:autoSpaceDN w:val="0"/>
              <w:adjustRightInd w:val="0"/>
              <w:spacing w:line="300" w:lineRule="exact"/>
              <w:jc w:val="center"/>
              <w:rPr>
                <w:rFonts w:ascii="宋体" w:hAnsi="宋体" w:cs="宋体"/>
                <w:b/>
                <w:bCs/>
                <w:kern w:val="21"/>
              </w:rPr>
            </w:pPr>
            <w:r>
              <w:rPr>
                <w:rFonts w:hint="eastAsia" w:ascii="宋体" w:hAnsi="宋体"/>
                <w:b/>
                <w:bCs/>
                <w:kern w:val="21"/>
                <w:lang w:val="zh-CN"/>
              </w:rPr>
              <w:t>允许偏差</w:t>
            </w:r>
            <w:r>
              <w:rPr>
                <w:rFonts w:ascii="宋体" w:hAnsi="宋体"/>
                <w:b/>
                <w:bCs/>
                <w:kern w:val="21"/>
                <w:lang w:val="zh-CN"/>
              </w:rPr>
              <w:t>(</w:t>
            </w:r>
            <w:r>
              <w:rPr>
                <w:rFonts w:hint="eastAsia" w:ascii="宋体" w:hAnsi="宋体"/>
                <w:b/>
                <w:bCs/>
                <w:kern w:val="21"/>
              </w:rPr>
              <w:t>%</w:t>
            </w:r>
            <w:r>
              <w:rPr>
                <w:rFonts w:ascii="宋体" w:hAnsi="宋体"/>
                <w:b/>
                <w:bCs/>
                <w:kern w:val="21"/>
                <w:lang w:val="zh-CN"/>
              </w:rPr>
              <w:t>)</w:t>
            </w:r>
          </w:p>
        </w:tc>
        <w:tc>
          <w:tcPr>
            <w:tcW w:w="1922" w:type="dxa"/>
            <w:vAlign w:val="center"/>
          </w:tcPr>
          <w:p w14:paraId="0F1EB3BC">
            <w:pPr>
              <w:autoSpaceDE w:val="0"/>
              <w:autoSpaceDN w:val="0"/>
              <w:adjustRightInd w:val="0"/>
              <w:spacing w:line="300" w:lineRule="exact"/>
              <w:jc w:val="center"/>
              <w:rPr>
                <w:rFonts w:ascii="宋体" w:hAnsi="宋体" w:cs="宋体"/>
                <w:b/>
                <w:bCs/>
                <w:kern w:val="21"/>
              </w:rPr>
            </w:pPr>
            <w:r>
              <w:rPr>
                <w:rFonts w:hint="eastAsia" w:ascii="宋体" w:hAnsi="宋体" w:cs="宋体"/>
                <w:b/>
                <w:bCs/>
                <w:kern w:val="21"/>
              </w:rPr>
              <w:t>检测断面（个）</w:t>
            </w:r>
          </w:p>
        </w:tc>
        <w:tc>
          <w:tcPr>
            <w:tcW w:w="1922" w:type="dxa"/>
            <w:vAlign w:val="center"/>
          </w:tcPr>
          <w:p w14:paraId="41800118">
            <w:pPr>
              <w:jc w:val="center"/>
              <w:rPr>
                <w:rFonts w:ascii="宋体" w:hAnsi="宋体" w:cs="宋体"/>
                <w:b/>
                <w:bCs/>
                <w:kern w:val="21"/>
              </w:rPr>
            </w:pPr>
            <w:r>
              <w:rPr>
                <w:rFonts w:hint="eastAsia" w:ascii="宋体" w:hAnsi="宋体" w:cs="宋体"/>
                <w:b/>
                <w:bCs/>
                <w:kern w:val="21"/>
              </w:rPr>
              <w:t>合格断面（个）</w:t>
            </w:r>
          </w:p>
        </w:tc>
        <w:tc>
          <w:tcPr>
            <w:tcW w:w="1946" w:type="dxa"/>
            <w:vAlign w:val="center"/>
          </w:tcPr>
          <w:p w14:paraId="0BC5C73F">
            <w:pPr>
              <w:jc w:val="center"/>
              <w:rPr>
                <w:rFonts w:ascii="宋体" w:hAnsi="宋体" w:cs="宋体"/>
                <w:b/>
                <w:bCs/>
                <w:kern w:val="21"/>
              </w:rPr>
            </w:pPr>
            <w:r>
              <w:rPr>
                <w:rFonts w:hint="eastAsia" w:ascii="宋体" w:hAnsi="宋体" w:cs="宋体"/>
                <w:b/>
                <w:bCs/>
                <w:kern w:val="0"/>
              </w:rPr>
              <w:t>合格率(%)</w:t>
            </w:r>
          </w:p>
        </w:tc>
        <w:tc>
          <w:tcPr>
            <w:tcW w:w="1900" w:type="dxa"/>
            <w:vMerge w:val="continue"/>
            <w:vAlign w:val="center"/>
          </w:tcPr>
          <w:p w14:paraId="492A3443">
            <w:pPr>
              <w:jc w:val="center"/>
              <w:rPr>
                <w:rFonts w:ascii="宋体" w:hAnsi="宋体" w:cs="宋体"/>
                <w:b/>
                <w:bCs/>
                <w:kern w:val="0"/>
              </w:rPr>
            </w:pPr>
          </w:p>
        </w:tc>
      </w:tr>
      <w:tr w14:paraId="67D9E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29" w:type="dxa"/>
            <w:vAlign w:val="center"/>
          </w:tcPr>
          <w:p w14:paraId="1668BEB8">
            <w:pPr>
              <w:widowControl/>
              <w:jc w:val="center"/>
              <w:rPr>
                <w:rFonts w:ascii="宋体" w:hAnsi="宋体" w:cs="宋体"/>
              </w:rPr>
            </w:pPr>
            <w:r>
              <w:rPr>
                <w:rFonts w:hint="eastAsia" w:ascii="宋体" w:hAnsi="宋体" w:cs="宋体"/>
                <w:sz w:val="20"/>
                <w:szCs w:val="20"/>
              </w:rPr>
              <w:t>——</w:t>
            </w:r>
          </w:p>
        </w:tc>
        <w:tc>
          <w:tcPr>
            <w:tcW w:w="2590" w:type="dxa"/>
            <w:vAlign w:val="center"/>
          </w:tcPr>
          <w:p w14:paraId="1BF46CA7">
            <w:pPr>
              <w:jc w:val="center"/>
              <w:rPr>
                <w:rFonts w:ascii="宋体" w:hAnsi="宋体"/>
              </w:rPr>
            </w:pPr>
            <w:r>
              <w:rPr>
                <w:rFonts w:hint="eastAsia" w:ascii="宋体" w:hAnsi="宋体" w:cs="宋体"/>
              </w:rPr>
              <w:t>K104+302～K108+780、K116+500～K121+700</w:t>
            </w:r>
            <w:r>
              <w:rPr>
                <w:rFonts w:ascii="宋体" w:hAnsi="宋体" w:cs="宋体"/>
              </w:rPr>
              <w:br w:type="textWrapping"/>
            </w:r>
            <w:r>
              <w:rPr>
                <w:rFonts w:hint="eastAsia" w:ascii="宋体" w:hAnsi="宋体" w:cs="宋体"/>
              </w:rPr>
              <w:t>沥青混凝土路面面层</w:t>
            </w:r>
          </w:p>
        </w:tc>
        <w:tc>
          <w:tcPr>
            <w:tcW w:w="1922" w:type="dxa"/>
            <w:vAlign w:val="center"/>
          </w:tcPr>
          <w:p w14:paraId="27E83256">
            <w:pPr>
              <w:widowControl/>
              <w:jc w:val="center"/>
              <w:textAlignment w:val="center"/>
              <w:rPr>
                <w:rFonts w:ascii="宋体" w:hAnsi="宋体" w:cs="宋体"/>
                <w:kern w:val="0"/>
              </w:rPr>
            </w:pPr>
            <w:r>
              <w:rPr>
                <w:rFonts w:hint="eastAsia" w:ascii="宋体" w:hAnsi="宋体" w:cs="宋体"/>
                <w:color w:val="000000"/>
                <w:kern w:val="0"/>
                <w:lang w:bidi="ar"/>
              </w:rPr>
              <w:t>±0.5</w:t>
            </w:r>
          </w:p>
        </w:tc>
        <w:tc>
          <w:tcPr>
            <w:tcW w:w="1922" w:type="dxa"/>
            <w:vAlign w:val="center"/>
          </w:tcPr>
          <w:p w14:paraId="501DA036">
            <w:pPr>
              <w:widowControl/>
              <w:jc w:val="center"/>
              <w:textAlignment w:val="center"/>
              <w:rPr>
                <w:rFonts w:hint="default" w:ascii="宋体" w:hAnsi="宋体" w:eastAsia="宋体" w:cs="宋体"/>
                <w:kern w:val="0"/>
                <w:lang w:val="en-US" w:eastAsia="zh-CN"/>
              </w:rPr>
            </w:pPr>
            <w:r>
              <w:rPr>
                <w:rFonts w:hint="eastAsia" w:ascii="宋体" w:hAnsi="宋体" w:cs="宋体"/>
                <w:color w:val="000000"/>
                <w:kern w:val="0"/>
                <w:lang w:val="en-US" w:eastAsia="zh-CN" w:bidi="ar"/>
              </w:rPr>
              <w:t>22</w:t>
            </w:r>
          </w:p>
        </w:tc>
        <w:tc>
          <w:tcPr>
            <w:tcW w:w="1922" w:type="dxa"/>
            <w:vAlign w:val="center"/>
          </w:tcPr>
          <w:p w14:paraId="52CD6B0C">
            <w:pPr>
              <w:widowControl/>
              <w:jc w:val="center"/>
              <w:textAlignment w:val="center"/>
              <w:rPr>
                <w:rFonts w:hint="default" w:ascii="宋体" w:hAnsi="宋体" w:eastAsia="宋体" w:cs="宋体"/>
                <w:kern w:val="0"/>
                <w:lang w:val="en-US" w:eastAsia="zh-CN"/>
              </w:rPr>
            </w:pPr>
            <w:r>
              <w:rPr>
                <w:rFonts w:hint="eastAsia" w:ascii="宋体" w:hAnsi="宋体" w:cs="宋体"/>
                <w:color w:val="000000"/>
                <w:kern w:val="0"/>
                <w:lang w:val="en-US" w:eastAsia="zh-CN" w:bidi="ar"/>
              </w:rPr>
              <w:t>19</w:t>
            </w:r>
          </w:p>
        </w:tc>
        <w:tc>
          <w:tcPr>
            <w:tcW w:w="1946" w:type="dxa"/>
            <w:vAlign w:val="center"/>
          </w:tcPr>
          <w:p w14:paraId="46E61250">
            <w:pPr>
              <w:widowControl/>
              <w:jc w:val="center"/>
              <w:textAlignment w:val="center"/>
              <w:rPr>
                <w:rFonts w:hint="default" w:ascii="宋体" w:hAnsi="宋体" w:eastAsia="宋体" w:cs="宋体"/>
                <w:kern w:val="0"/>
                <w:lang w:val="en-US" w:eastAsia="zh-CN"/>
              </w:rPr>
            </w:pPr>
            <w:r>
              <w:rPr>
                <w:rFonts w:hint="eastAsia" w:ascii="宋体" w:hAnsi="宋体" w:cs="宋体"/>
                <w:color w:val="000000"/>
                <w:kern w:val="0"/>
                <w:lang w:val="en-US" w:eastAsia="zh-CN" w:bidi="ar"/>
              </w:rPr>
              <w:t>86.4</w:t>
            </w:r>
          </w:p>
        </w:tc>
        <w:tc>
          <w:tcPr>
            <w:tcW w:w="1900" w:type="dxa"/>
            <w:vAlign w:val="center"/>
          </w:tcPr>
          <w:p w14:paraId="4674B6C5">
            <w:pPr>
              <w:jc w:val="center"/>
              <w:rPr>
                <w:rFonts w:ascii="宋体" w:hAnsi="宋体" w:cs="宋体"/>
              </w:rPr>
            </w:pPr>
            <w:r>
              <w:rPr>
                <w:rFonts w:hint="eastAsia" w:ascii="宋体" w:hAnsi="宋体" w:cs="宋体"/>
              </w:rPr>
              <w:t>合格</w:t>
            </w:r>
          </w:p>
        </w:tc>
      </w:tr>
      <w:tr w14:paraId="6F3BD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729" w:type="dxa"/>
            <w:vAlign w:val="center"/>
          </w:tcPr>
          <w:p w14:paraId="0F73C09C">
            <w:pPr>
              <w:jc w:val="center"/>
              <w:rPr>
                <w:rFonts w:ascii="宋体" w:hAnsi="宋体" w:cs="宋体"/>
              </w:rPr>
            </w:pPr>
            <w:r>
              <w:rPr>
                <w:rFonts w:hint="eastAsia" w:ascii="宋体" w:hAnsi="宋体" w:cs="宋体"/>
              </w:rPr>
              <w:t>备 注</w:t>
            </w:r>
          </w:p>
        </w:tc>
        <w:tc>
          <w:tcPr>
            <w:tcW w:w="12202" w:type="dxa"/>
            <w:gridSpan w:val="6"/>
            <w:vAlign w:val="center"/>
          </w:tcPr>
          <w:p w14:paraId="012A7824">
            <w:pPr>
              <w:numPr>
                <w:ilvl w:val="0"/>
                <w:numId w:val="3"/>
              </w:numPr>
              <w:spacing w:line="312" w:lineRule="auto"/>
              <w:jc w:val="left"/>
              <w:rPr>
                <w:rFonts w:ascii="宋体" w:hAnsi="宋体" w:cs="宋体"/>
              </w:rPr>
            </w:pPr>
            <w:r>
              <w:rPr>
                <w:rFonts w:hint="eastAsia" w:ascii="宋体" w:hAnsi="宋体" w:cs="宋体"/>
              </w:rPr>
              <w:t>检测主线沥青混凝土路面段。</w:t>
            </w:r>
          </w:p>
        </w:tc>
      </w:tr>
    </w:tbl>
    <w:p w14:paraId="350A4BBB">
      <w:pPr>
        <w:spacing w:line="440" w:lineRule="exact"/>
        <w:rPr>
          <w:rFonts w:ascii="宋体" w:hAnsi="宋体"/>
          <w:sz w:val="28"/>
          <w:szCs w:val="28"/>
        </w:rPr>
      </w:pPr>
    </w:p>
    <w:p w14:paraId="54A7B519">
      <w:pPr>
        <w:rPr>
          <w:rFonts w:ascii="微软雅黑" w:hAnsi="微软雅黑" w:eastAsia="微软雅黑" w:cs="微软雅黑"/>
          <w:b/>
          <w:bCs/>
          <w:sz w:val="24"/>
          <w:szCs w:val="24"/>
          <w:lang w:val="zh-CN"/>
        </w:rPr>
      </w:pPr>
      <w:r>
        <w:rPr>
          <w:rFonts w:hint="eastAsia" w:ascii="微软雅黑" w:hAnsi="微软雅黑" w:eastAsia="微软雅黑" w:cs="微软雅黑"/>
          <w:b/>
          <w:bCs/>
          <w:sz w:val="24"/>
          <w:szCs w:val="24"/>
          <w:lang w:val="zh-CN"/>
        </w:rPr>
        <w:br w:type="page"/>
      </w:r>
    </w:p>
    <w:p w14:paraId="37AF20BB">
      <w:pPr>
        <w:pStyle w:val="32"/>
        <w:jc w:val="center"/>
      </w:pPr>
      <w:r>
        <w:rPr>
          <w:rFonts w:hint="eastAsia" w:ascii="微软雅黑" w:hAnsi="微软雅黑" w:eastAsia="微软雅黑" w:cs="微软雅黑"/>
          <w:bCs/>
          <w:sz w:val="24"/>
          <w:szCs w:val="24"/>
          <w:lang w:val="zh-CN"/>
        </w:rPr>
        <w:t>附表</w:t>
      </w:r>
      <w:r>
        <w:rPr>
          <w:rFonts w:hint="eastAsia" w:ascii="微软雅黑" w:hAnsi="微软雅黑" w:eastAsia="微软雅黑" w:cs="微软雅黑"/>
          <w:bCs/>
          <w:sz w:val="24"/>
          <w:szCs w:val="24"/>
        </w:rPr>
        <w:t xml:space="preserve">8-1  </w:t>
      </w:r>
      <w:r>
        <w:rPr>
          <w:rFonts w:hint="eastAsia" w:ascii="微软雅黑" w:hAnsi="微软雅黑" w:eastAsia="微软雅黑" w:cs="微软雅黑"/>
          <w:bCs/>
          <w:sz w:val="24"/>
          <w:szCs w:val="24"/>
          <w:lang w:val="zh-CN"/>
        </w:rPr>
        <w:t>沥青混凝土路面</w:t>
      </w:r>
      <w:r>
        <w:rPr>
          <w:rFonts w:hint="eastAsia" w:ascii="微软雅黑" w:hAnsi="微软雅黑" w:eastAsia="微软雅黑" w:cs="微软雅黑"/>
          <w:bCs/>
          <w:sz w:val="24"/>
          <w:szCs w:val="24"/>
        </w:rPr>
        <w:t>横坡检测结果汇总表</w:t>
      </w:r>
      <w:r>
        <w:rPr>
          <w:rFonts w:hint="eastAsia"/>
        </w:rPr>
        <w:t xml:space="preserve"> </w:t>
      </w:r>
    </w:p>
    <w:p w14:paraId="32C3C0BB">
      <w:pPr>
        <w:pStyle w:val="32"/>
        <w:jc w:val="right"/>
        <w:rPr>
          <w:rFonts w:ascii="微软雅黑" w:hAnsi="微软雅黑" w:eastAsia="微软雅黑" w:cs="微软雅黑"/>
          <w:sz w:val="24"/>
          <w:szCs w:val="24"/>
        </w:rPr>
      </w:pPr>
      <w:r>
        <w:rPr>
          <w:rFonts w:hint="eastAsia"/>
        </w:rPr>
        <w:t xml:space="preserve">  </w:t>
      </w:r>
      <w:r>
        <w:rPr>
          <w:rFonts w:hint="eastAsia"/>
          <w:sz w:val="24"/>
          <w:szCs w:val="24"/>
        </w:rPr>
        <w:t xml:space="preserve"> </w:t>
      </w:r>
      <w:r>
        <w:rPr>
          <w:rFonts w:hint="eastAsia" w:ascii="微软雅黑" w:hAnsi="微软雅黑" w:eastAsia="微软雅黑" w:cs="微软雅黑"/>
          <w:b w:val="0"/>
          <w:bCs/>
          <w:sz w:val="24"/>
          <w:szCs w:val="24"/>
        </w:rPr>
        <w:t xml:space="preserve"> 第1页  共1页</w:t>
      </w:r>
      <w:r>
        <w:rPr>
          <w:rFonts w:hint="eastAsia" w:ascii="微软雅黑" w:hAnsi="微软雅黑" w:eastAsia="微软雅黑" w:cs="微软雅黑"/>
          <w:b w:val="0"/>
          <w:bCs/>
          <w:sz w:val="21"/>
        </w:rPr>
        <w:t xml:space="preserve">    </w:t>
      </w:r>
      <w:r>
        <w:rPr>
          <w:rFonts w:hint="eastAsia"/>
        </w:rPr>
        <w:t xml:space="preserve">                                                                                                 </w:t>
      </w:r>
    </w:p>
    <w:tbl>
      <w:tblPr>
        <w:tblStyle w:val="22"/>
        <w:tblW w:w="140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096"/>
        <w:gridCol w:w="886"/>
        <w:gridCol w:w="943"/>
        <w:gridCol w:w="943"/>
        <w:gridCol w:w="944"/>
        <w:gridCol w:w="1053"/>
        <w:gridCol w:w="1115"/>
        <w:gridCol w:w="1098"/>
        <w:gridCol w:w="844"/>
        <w:gridCol w:w="954"/>
        <w:gridCol w:w="954"/>
        <w:gridCol w:w="955"/>
        <w:gridCol w:w="1047"/>
      </w:tblGrid>
      <w:tr w14:paraId="2BA43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173" w:type="dxa"/>
            <w:vMerge w:val="restart"/>
            <w:vAlign w:val="center"/>
          </w:tcPr>
          <w:p w14:paraId="6A03090C">
            <w:pPr>
              <w:jc w:val="center"/>
              <w:rPr>
                <w:rFonts w:ascii="宋体" w:hAnsi="宋体" w:cs="宋体"/>
                <w:b/>
                <w:bCs/>
                <w:kern w:val="0"/>
              </w:rPr>
            </w:pPr>
            <w:r>
              <w:rPr>
                <w:rFonts w:hint="eastAsia" w:ascii="宋体" w:hAnsi="宋体" w:cs="宋体"/>
                <w:b/>
                <w:bCs/>
              </w:rPr>
              <w:br w:type="page"/>
            </w:r>
            <w:r>
              <w:rPr>
                <w:rFonts w:hint="eastAsia" w:ascii="宋体" w:hAnsi="宋体" w:cs="宋体"/>
                <w:b/>
                <w:bCs/>
              </w:rPr>
              <w:t>起讫桩号</w:t>
            </w:r>
          </w:p>
        </w:tc>
        <w:tc>
          <w:tcPr>
            <w:tcW w:w="1096" w:type="dxa"/>
            <w:vMerge w:val="restart"/>
            <w:vAlign w:val="center"/>
          </w:tcPr>
          <w:p w14:paraId="662D34EF">
            <w:pPr>
              <w:jc w:val="center"/>
              <w:rPr>
                <w:rFonts w:ascii="宋体" w:hAnsi="宋体" w:cs="宋体"/>
                <w:b/>
                <w:bCs/>
                <w:kern w:val="0"/>
              </w:rPr>
            </w:pPr>
            <w:r>
              <w:rPr>
                <w:rFonts w:hint="eastAsia" w:ascii="宋体" w:hAnsi="宋体" w:cs="宋体"/>
                <w:b/>
                <w:bCs/>
                <w:kern w:val="0"/>
              </w:rPr>
              <w:t>检测桩号</w:t>
            </w:r>
          </w:p>
        </w:tc>
        <w:tc>
          <w:tcPr>
            <w:tcW w:w="886" w:type="dxa"/>
            <w:vMerge w:val="restart"/>
            <w:vAlign w:val="center"/>
          </w:tcPr>
          <w:p w14:paraId="6D9C0CF5">
            <w:pPr>
              <w:jc w:val="center"/>
              <w:rPr>
                <w:rFonts w:ascii="宋体" w:hAnsi="宋体" w:cs="宋体"/>
                <w:b/>
                <w:bCs/>
                <w:kern w:val="0"/>
              </w:rPr>
            </w:pPr>
            <w:r>
              <w:rPr>
                <w:rFonts w:hint="eastAsia" w:ascii="宋体" w:hAnsi="宋体" w:cs="宋体"/>
                <w:b/>
                <w:bCs/>
                <w:kern w:val="0"/>
              </w:rPr>
              <w:t>幅位</w:t>
            </w:r>
          </w:p>
        </w:tc>
        <w:tc>
          <w:tcPr>
            <w:tcW w:w="3883" w:type="dxa"/>
            <w:gridSpan w:val="4"/>
            <w:vAlign w:val="center"/>
          </w:tcPr>
          <w:p w14:paraId="71779B48">
            <w:pPr>
              <w:jc w:val="center"/>
              <w:rPr>
                <w:rFonts w:ascii="宋体" w:hAnsi="宋体" w:cs="宋体"/>
                <w:b/>
                <w:bCs/>
                <w:kern w:val="0"/>
              </w:rPr>
            </w:pPr>
            <w:r>
              <w:rPr>
                <w:rFonts w:hint="eastAsia" w:ascii="宋体" w:hAnsi="宋体" w:cs="宋体"/>
                <w:b/>
                <w:bCs/>
                <w:kern w:val="0"/>
              </w:rPr>
              <w:t>横坡(%)</w:t>
            </w:r>
          </w:p>
        </w:tc>
        <w:tc>
          <w:tcPr>
            <w:tcW w:w="1115" w:type="dxa"/>
            <w:vMerge w:val="restart"/>
            <w:vAlign w:val="center"/>
          </w:tcPr>
          <w:p w14:paraId="236AC53F">
            <w:pPr>
              <w:jc w:val="center"/>
              <w:rPr>
                <w:rFonts w:ascii="宋体" w:hAnsi="宋体" w:cs="宋体"/>
                <w:b/>
                <w:bCs/>
              </w:rPr>
            </w:pPr>
            <w:r>
              <w:rPr>
                <w:rFonts w:hint="eastAsia" w:ascii="宋体" w:hAnsi="宋体" w:cs="宋体"/>
                <w:b/>
                <w:bCs/>
              </w:rPr>
              <w:t>起讫桩号</w:t>
            </w:r>
          </w:p>
        </w:tc>
        <w:tc>
          <w:tcPr>
            <w:tcW w:w="1098" w:type="dxa"/>
            <w:vMerge w:val="restart"/>
            <w:vAlign w:val="center"/>
          </w:tcPr>
          <w:p w14:paraId="6A9823F3">
            <w:pPr>
              <w:jc w:val="center"/>
              <w:rPr>
                <w:rFonts w:ascii="宋体" w:hAnsi="宋体" w:cs="宋体"/>
                <w:b/>
                <w:bCs/>
              </w:rPr>
            </w:pPr>
            <w:r>
              <w:rPr>
                <w:rFonts w:hint="eastAsia" w:ascii="宋体" w:hAnsi="宋体" w:cs="宋体"/>
                <w:b/>
                <w:bCs/>
                <w:kern w:val="0"/>
              </w:rPr>
              <w:t>检测桩号</w:t>
            </w:r>
          </w:p>
        </w:tc>
        <w:tc>
          <w:tcPr>
            <w:tcW w:w="844" w:type="dxa"/>
            <w:vMerge w:val="restart"/>
            <w:vAlign w:val="center"/>
          </w:tcPr>
          <w:p w14:paraId="694F4C46">
            <w:pPr>
              <w:jc w:val="center"/>
              <w:rPr>
                <w:rFonts w:ascii="宋体" w:hAnsi="宋体" w:cs="宋体"/>
                <w:b/>
                <w:bCs/>
              </w:rPr>
            </w:pPr>
            <w:r>
              <w:rPr>
                <w:rFonts w:hint="eastAsia" w:ascii="宋体" w:hAnsi="宋体" w:cs="宋体"/>
                <w:b/>
                <w:bCs/>
                <w:kern w:val="0"/>
              </w:rPr>
              <w:t>幅位</w:t>
            </w:r>
          </w:p>
        </w:tc>
        <w:tc>
          <w:tcPr>
            <w:tcW w:w="3910" w:type="dxa"/>
            <w:gridSpan w:val="4"/>
            <w:vAlign w:val="center"/>
          </w:tcPr>
          <w:p w14:paraId="2D983A31">
            <w:pPr>
              <w:jc w:val="center"/>
              <w:rPr>
                <w:rFonts w:ascii="宋体" w:hAnsi="宋体" w:cs="宋体"/>
                <w:b/>
                <w:bCs/>
              </w:rPr>
            </w:pPr>
            <w:r>
              <w:rPr>
                <w:rFonts w:hint="eastAsia" w:ascii="宋体" w:hAnsi="宋体" w:cs="宋体"/>
                <w:b/>
                <w:bCs/>
                <w:kern w:val="0"/>
              </w:rPr>
              <w:t>横坡(%)</w:t>
            </w:r>
          </w:p>
        </w:tc>
      </w:tr>
      <w:tr w14:paraId="0001E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173" w:type="dxa"/>
            <w:vMerge w:val="continue"/>
            <w:vAlign w:val="center"/>
          </w:tcPr>
          <w:p w14:paraId="5AA7229C">
            <w:pPr>
              <w:jc w:val="center"/>
              <w:rPr>
                <w:rFonts w:ascii="宋体" w:hAnsi="宋体" w:cs="宋体"/>
                <w:b/>
                <w:bCs/>
                <w:kern w:val="0"/>
              </w:rPr>
            </w:pPr>
          </w:p>
        </w:tc>
        <w:tc>
          <w:tcPr>
            <w:tcW w:w="1096" w:type="dxa"/>
            <w:vMerge w:val="continue"/>
            <w:vAlign w:val="center"/>
          </w:tcPr>
          <w:p w14:paraId="6A590B47">
            <w:pPr>
              <w:jc w:val="center"/>
              <w:rPr>
                <w:rFonts w:ascii="宋体" w:hAnsi="宋体" w:cs="宋体"/>
                <w:b/>
                <w:bCs/>
                <w:kern w:val="0"/>
              </w:rPr>
            </w:pPr>
          </w:p>
        </w:tc>
        <w:tc>
          <w:tcPr>
            <w:tcW w:w="886" w:type="dxa"/>
            <w:vMerge w:val="continue"/>
            <w:vAlign w:val="center"/>
          </w:tcPr>
          <w:p w14:paraId="015B1366">
            <w:pPr>
              <w:jc w:val="center"/>
              <w:rPr>
                <w:rFonts w:ascii="宋体" w:hAnsi="宋体" w:cs="宋体"/>
                <w:b/>
                <w:bCs/>
                <w:kern w:val="0"/>
              </w:rPr>
            </w:pPr>
          </w:p>
        </w:tc>
        <w:tc>
          <w:tcPr>
            <w:tcW w:w="943" w:type="dxa"/>
            <w:vAlign w:val="center"/>
          </w:tcPr>
          <w:p w14:paraId="4A698211">
            <w:pPr>
              <w:jc w:val="center"/>
              <w:rPr>
                <w:rFonts w:ascii="宋体" w:hAnsi="宋体" w:cs="宋体"/>
                <w:b/>
                <w:bCs/>
                <w:kern w:val="0"/>
              </w:rPr>
            </w:pPr>
            <w:r>
              <w:rPr>
                <w:rFonts w:hint="eastAsia" w:ascii="宋体" w:hAnsi="宋体" w:cs="宋体"/>
                <w:b/>
                <w:bCs/>
                <w:kern w:val="0"/>
              </w:rPr>
              <w:t>实测值</w:t>
            </w:r>
          </w:p>
        </w:tc>
        <w:tc>
          <w:tcPr>
            <w:tcW w:w="943" w:type="dxa"/>
            <w:vAlign w:val="center"/>
          </w:tcPr>
          <w:p w14:paraId="6A9FFC93">
            <w:pPr>
              <w:jc w:val="center"/>
              <w:rPr>
                <w:rFonts w:ascii="宋体" w:hAnsi="宋体" w:cs="宋体"/>
                <w:b/>
                <w:bCs/>
                <w:kern w:val="0"/>
              </w:rPr>
            </w:pPr>
            <w:r>
              <w:rPr>
                <w:rFonts w:hint="eastAsia" w:ascii="宋体" w:hAnsi="宋体" w:cs="宋体"/>
                <w:b/>
                <w:bCs/>
                <w:kern w:val="0"/>
              </w:rPr>
              <w:t>设计值</w:t>
            </w:r>
          </w:p>
        </w:tc>
        <w:tc>
          <w:tcPr>
            <w:tcW w:w="944" w:type="dxa"/>
            <w:vAlign w:val="center"/>
          </w:tcPr>
          <w:p w14:paraId="3A497016">
            <w:pPr>
              <w:jc w:val="center"/>
              <w:rPr>
                <w:rFonts w:ascii="宋体" w:hAnsi="宋体" w:cs="宋体"/>
                <w:b/>
                <w:bCs/>
                <w:kern w:val="0"/>
              </w:rPr>
            </w:pPr>
            <w:r>
              <w:rPr>
                <w:rFonts w:hint="eastAsia" w:ascii="宋体" w:hAnsi="宋体" w:cs="宋体"/>
                <w:b/>
                <w:bCs/>
                <w:kern w:val="0"/>
              </w:rPr>
              <w:t>偏差值</w:t>
            </w:r>
          </w:p>
        </w:tc>
        <w:tc>
          <w:tcPr>
            <w:tcW w:w="1053" w:type="dxa"/>
            <w:vAlign w:val="center"/>
          </w:tcPr>
          <w:p w14:paraId="72E1E6A9">
            <w:pPr>
              <w:jc w:val="center"/>
              <w:rPr>
                <w:rFonts w:ascii="宋体" w:hAnsi="宋体" w:cs="宋体"/>
                <w:b/>
                <w:bCs/>
                <w:kern w:val="0"/>
              </w:rPr>
            </w:pPr>
            <w:r>
              <w:rPr>
                <w:rFonts w:hint="eastAsia" w:ascii="宋体" w:hAnsi="宋体" w:cs="宋体"/>
                <w:b/>
                <w:bCs/>
                <w:spacing w:val="-6"/>
                <w:kern w:val="0"/>
              </w:rPr>
              <w:t>检测结论</w:t>
            </w:r>
          </w:p>
        </w:tc>
        <w:tc>
          <w:tcPr>
            <w:tcW w:w="1115" w:type="dxa"/>
            <w:vMerge w:val="continue"/>
            <w:vAlign w:val="center"/>
          </w:tcPr>
          <w:p w14:paraId="412F1B62">
            <w:pPr>
              <w:jc w:val="center"/>
              <w:rPr>
                <w:rFonts w:ascii="宋体" w:hAnsi="宋体" w:cs="宋体"/>
                <w:b/>
                <w:bCs/>
              </w:rPr>
            </w:pPr>
          </w:p>
        </w:tc>
        <w:tc>
          <w:tcPr>
            <w:tcW w:w="1098" w:type="dxa"/>
            <w:vMerge w:val="continue"/>
            <w:vAlign w:val="center"/>
          </w:tcPr>
          <w:p w14:paraId="5E7E0FC2">
            <w:pPr>
              <w:jc w:val="center"/>
              <w:rPr>
                <w:rFonts w:ascii="宋体" w:hAnsi="宋体" w:cs="宋体"/>
                <w:b/>
                <w:bCs/>
              </w:rPr>
            </w:pPr>
          </w:p>
        </w:tc>
        <w:tc>
          <w:tcPr>
            <w:tcW w:w="844" w:type="dxa"/>
            <w:vMerge w:val="continue"/>
            <w:vAlign w:val="center"/>
          </w:tcPr>
          <w:p w14:paraId="747324E8">
            <w:pPr>
              <w:jc w:val="center"/>
              <w:rPr>
                <w:rFonts w:ascii="宋体" w:hAnsi="宋体" w:cs="宋体"/>
                <w:b/>
                <w:bCs/>
              </w:rPr>
            </w:pPr>
          </w:p>
        </w:tc>
        <w:tc>
          <w:tcPr>
            <w:tcW w:w="954" w:type="dxa"/>
            <w:vAlign w:val="center"/>
          </w:tcPr>
          <w:p w14:paraId="5A735FE2">
            <w:pPr>
              <w:jc w:val="center"/>
              <w:rPr>
                <w:rFonts w:ascii="宋体" w:hAnsi="宋体" w:cs="宋体"/>
                <w:b/>
                <w:bCs/>
              </w:rPr>
            </w:pPr>
            <w:r>
              <w:rPr>
                <w:rFonts w:hint="eastAsia" w:ascii="宋体" w:hAnsi="宋体" w:cs="宋体"/>
                <w:b/>
                <w:bCs/>
                <w:kern w:val="0"/>
              </w:rPr>
              <w:t>实测值</w:t>
            </w:r>
          </w:p>
        </w:tc>
        <w:tc>
          <w:tcPr>
            <w:tcW w:w="954" w:type="dxa"/>
            <w:vAlign w:val="center"/>
          </w:tcPr>
          <w:p w14:paraId="645E9ECF">
            <w:pPr>
              <w:jc w:val="center"/>
              <w:rPr>
                <w:rFonts w:ascii="宋体" w:hAnsi="宋体" w:cs="宋体"/>
                <w:b/>
                <w:bCs/>
              </w:rPr>
            </w:pPr>
            <w:r>
              <w:rPr>
                <w:rFonts w:hint="eastAsia" w:ascii="宋体" w:hAnsi="宋体" w:cs="宋体"/>
                <w:b/>
                <w:bCs/>
                <w:kern w:val="0"/>
              </w:rPr>
              <w:t>设计值</w:t>
            </w:r>
          </w:p>
        </w:tc>
        <w:tc>
          <w:tcPr>
            <w:tcW w:w="955" w:type="dxa"/>
            <w:vAlign w:val="center"/>
          </w:tcPr>
          <w:p w14:paraId="70B1254E">
            <w:pPr>
              <w:jc w:val="center"/>
              <w:rPr>
                <w:rFonts w:ascii="宋体" w:hAnsi="宋体" w:cs="宋体"/>
                <w:b/>
                <w:bCs/>
              </w:rPr>
            </w:pPr>
            <w:r>
              <w:rPr>
                <w:rFonts w:hint="eastAsia" w:ascii="宋体" w:hAnsi="宋体" w:cs="宋体"/>
                <w:b/>
                <w:bCs/>
                <w:kern w:val="0"/>
              </w:rPr>
              <w:t>偏差值</w:t>
            </w:r>
          </w:p>
        </w:tc>
        <w:tc>
          <w:tcPr>
            <w:tcW w:w="1047" w:type="dxa"/>
            <w:vAlign w:val="center"/>
          </w:tcPr>
          <w:p w14:paraId="37F362F7">
            <w:pPr>
              <w:jc w:val="center"/>
              <w:rPr>
                <w:rFonts w:ascii="宋体" w:hAnsi="宋体" w:cs="宋体"/>
                <w:b/>
                <w:bCs/>
              </w:rPr>
            </w:pPr>
            <w:r>
              <w:rPr>
                <w:rFonts w:hint="eastAsia" w:ascii="宋体" w:hAnsi="宋体" w:cs="宋体"/>
                <w:b/>
                <w:bCs/>
                <w:spacing w:val="-6"/>
                <w:kern w:val="0"/>
              </w:rPr>
              <w:t>检测结论</w:t>
            </w:r>
          </w:p>
        </w:tc>
      </w:tr>
      <w:tr w14:paraId="52129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2636A4E6">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K104+302</w:t>
            </w:r>
          </w:p>
          <w:p w14:paraId="668BDB32">
            <w:pPr>
              <w:widowControl/>
              <w:jc w:val="center"/>
              <w:textAlignment w:val="center"/>
              <w:rPr>
                <w:rFonts w:ascii="宋体" w:hAnsi="宋体" w:cs="宋体"/>
              </w:rPr>
            </w:pPr>
            <w:r>
              <w:rPr>
                <w:rFonts w:hint="eastAsia" w:ascii="宋体" w:hAnsi="宋体" w:cs="宋体"/>
                <w:color w:val="000000"/>
                <w:kern w:val="0"/>
                <w:lang w:bidi="ar"/>
              </w:rPr>
              <w:t>～</w:t>
            </w:r>
          </w:p>
          <w:p w14:paraId="050B6FE2">
            <w:pPr>
              <w:widowControl/>
              <w:jc w:val="center"/>
              <w:textAlignment w:val="center"/>
              <w:rPr>
                <w:rFonts w:ascii="宋体" w:hAnsi="宋体" w:cs="宋体"/>
              </w:rPr>
            </w:pPr>
            <w:r>
              <w:rPr>
                <w:rFonts w:hint="eastAsia" w:ascii="宋体" w:hAnsi="宋体" w:cs="宋体"/>
                <w:color w:val="000000"/>
                <w:kern w:val="0"/>
                <w:lang w:bidi="ar"/>
              </w:rPr>
              <w:t>K105+000</w:t>
            </w:r>
          </w:p>
        </w:tc>
        <w:tc>
          <w:tcPr>
            <w:tcW w:w="1096" w:type="dxa"/>
            <w:vMerge w:val="restart"/>
            <w:vAlign w:val="center"/>
          </w:tcPr>
          <w:p w14:paraId="0433518B">
            <w:pPr>
              <w:widowControl/>
              <w:jc w:val="center"/>
              <w:textAlignment w:val="center"/>
              <w:rPr>
                <w:rFonts w:ascii="宋体" w:hAnsi="宋体" w:cs="宋体"/>
              </w:rPr>
            </w:pPr>
            <w:r>
              <w:rPr>
                <w:rFonts w:hint="eastAsia" w:ascii="宋体" w:hAnsi="宋体" w:cs="宋体"/>
                <w:color w:val="000000"/>
                <w:kern w:val="0"/>
                <w:lang w:bidi="ar"/>
              </w:rPr>
              <w:t>K104+420</w:t>
            </w:r>
          </w:p>
        </w:tc>
        <w:tc>
          <w:tcPr>
            <w:tcW w:w="886" w:type="dxa"/>
            <w:vAlign w:val="center"/>
          </w:tcPr>
          <w:p w14:paraId="5FB18537">
            <w:pPr>
              <w:widowControl/>
              <w:jc w:val="center"/>
              <w:textAlignment w:val="center"/>
              <w:rPr>
                <w:rFonts w:ascii="宋体" w:hAnsi="宋体" w:cs="宋体"/>
                <w:color w:val="000000"/>
              </w:rPr>
            </w:pPr>
            <w:r>
              <w:rPr>
                <w:rFonts w:hint="eastAsia" w:ascii="宋体" w:hAnsi="宋体" w:cs="宋体"/>
                <w:color w:val="000000"/>
                <w:kern w:val="0"/>
                <w:lang w:bidi="ar"/>
              </w:rPr>
              <w:t>左幅</w:t>
            </w:r>
          </w:p>
        </w:tc>
        <w:tc>
          <w:tcPr>
            <w:tcW w:w="943" w:type="dxa"/>
            <w:vAlign w:val="top"/>
          </w:tcPr>
          <w:p w14:paraId="72AFF9A7">
            <w:pPr>
              <w:pStyle w:val="69"/>
              <w:spacing w:before="130" w:line="268" w:lineRule="exact"/>
              <w:jc w:val="center"/>
              <w:rPr>
                <w:spacing w:val="2"/>
                <w:position w:val="1"/>
              </w:rPr>
            </w:pPr>
            <w:r>
              <w:rPr>
                <w:spacing w:val="2"/>
                <w:position w:val="1"/>
              </w:rPr>
              <w:t>2.25</w:t>
            </w:r>
          </w:p>
        </w:tc>
        <w:tc>
          <w:tcPr>
            <w:tcW w:w="943" w:type="dxa"/>
            <w:vAlign w:val="top"/>
          </w:tcPr>
          <w:p w14:paraId="713D61EE">
            <w:pPr>
              <w:pStyle w:val="69"/>
              <w:spacing w:before="130" w:line="268" w:lineRule="exact"/>
              <w:jc w:val="center"/>
              <w:rPr>
                <w:spacing w:val="2"/>
                <w:position w:val="1"/>
              </w:rPr>
            </w:pPr>
            <w:r>
              <w:rPr>
                <w:spacing w:val="2"/>
                <w:position w:val="1"/>
              </w:rPr>
              <w:t>2</w:t>
            </w:r>
          </w:p>
        </w:tc>
        <w:tc>
          <w:tcPr>
            <w:tcW w:w="944" w:type="dxa"/>
            <w:vAlign w:val="top"/>
          </w:tcPr>
          <w:p w14:paraId="37DB47AE">
            <w:pPr>
              <w:pStyle w:val="69"/>
              <w:spacing w:before="130" w:line="268" w:lineRule="exact"/>
              <w:jc w:val="center"/>
              <w:rPr>
                <w:spacing w:val="2"/>
                <w:position w:val="1"/>
              </w:rPr>
            </w:pPr>
            <w:r>
              <w:rPr>
                <w:spacing w:val="2"/>
                <w:position w:val="1"/>
              </w:rPr>
              <w:t>0.25</w:t>
            </w:r>
          </w:p>
        </w:tc>
        <w:tc>
          <w:tcPr>
            <w:tcW w:w="1053" w:type="dxa"/>
            <w:vAlign w:val="top"/>
          </w:tcPr>
          <w:p w14:paraId="0C5B2850">
            <w:pPr>
              <w:pStyle w:val="69"/>
              <w:spacing w:before="130" w:line="268" w:lineRule="exact"/>
              <w:jc w:val="center"/>
              <w:rPr>
                <w:spacing w:val="2"/>
                <w:position w:val="1"/>
              </w:rPr>
            </w:pPr>
            <w:r>
              <w:rPr>
                <w:spacing w:val="2"/>
                <w:position w:val="1"/>
              </w:rPr>
              <w:t>合格</w:t>
            </w:r>
          </w:p>
        </w:tc>
        <w:tc>
          <w:tcPr>
            <w:tcW w:w="1115" w:type="dxa"/>
            <w:vMerge w:val="restart"/>
            <w:vAlign w:val="center"/>
          </w:tcPr>
          <w:p w14:paraId="6191D3E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K117+000</w:t>
            </w:r>
          </w:p>
          <w:p w14:paraId="41B9832C">
            <w:pPr>
              <w:widowControl/>
              <w:jc w:val="center"/>
              <w:textAlignment w:val="center"/>
              <w:rPr>
                <w:rFonts w:ascii="宋体" w:hAnsi="宋体" w:cs="宋体"/>
                <w:bCs/>
              </w:rPr>
            </w:pPr>
            <w:r>
              <w:rPr>
                <w:rFonts w:hint="eastAsia" w:ascii="宋体" w:hAnsi="宋体" w:cs="宋体"/>
                <w:color w:val="000000"/>
                <w:kern w:val="0"/>
                <w:lang w:bidi="ar"/>
              </w:rPr>
              <w:t>～</w:t>
            </w:r>
          </w:p>
          <w:p w14:paraId="018119FB">
            <w:pPr>
              <w:widowControl/>
              <w:jc w:val="center"/>
              <w:textAlignment w:val="center"/>
              <w:rPr>
                <w:rFonts w:ascii="宋体" w:hAnsi="宋体" w:cs="宋体"/>
                <w:bCs/>
              </w:rPr>
            </w:pPr>
            <w:r>
              <w:rPr>
                <w:rFonts w:hint="eastAsia" w:ascii="宋体" w:hAnsi="宋体" w:cs="宋体"/>
                <w:color w:val="000000"/>
                <w:kern w:val="0"/>
                <w:lang w:bidi="ar"/>
              </w:rPr>
              <w:t>K118+000</w:t>
            </w:r>
          </w:p>
        </w:tc>
        <w:tc>
          <w:tcPr>
            <w:tcW w:w="1098" w:type="dxa"/>
            <w:vMerge w:val="restart"/>
            <w:vAlign w:val="center"/>
          </w:tcPr>
          <w:p w14:paraId="6DDB13EF">
            <w:pPr>
              <w:widowControl/>
              <w:jc w:val="center"/>
              <w:textAlignment w:val="center"/>
              <w:rPr>
                <w:rFonts w:ascii="宋体" w:hAnsi="宋体" w:cs="宋体"/>
                <w:bCs/>
              </w:rPr>
            </w:pPr>
            <w:r>
              <w:rPr>
                <w:rFonts w:hint="eastAsia" w:ascii="宋体" w:hAnsi="宋体" w:cs="宋体"/>
                <w:color w:val="000000"/>
                <w:kern w:val="0"/>
                <w:lang w:bidi="ar"/>
              </w:rPr>
              <w:t>K117+355</w:t>
            </w:r>
          </w:p>
        </w:tc>
        <w:tc>
          <w:tcPr>
            <w:tcW w:w="844" w:type="dxa"/>
            <w:vAlign w:val="center"/>
          </w:tcPr>
          <w:p w14:paraId="1E5224E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54" w:type="dxa"/>
            <w:vAlign w:val="top"/>
          </w:tcPr>
          <w:p w14:paraId="26D4E0C7">
            <w:pPr>
              <w:pStyle w:val="69"/>
              <w:spacing w:before="130" w:line="268" w:lineRule="exact"/>
              <w:jc w:val="center"/>
              <w:rPr>
                <w:spacing w:val="2"/>
                <w:position w:val="1"/>
              </w:rPr>
            </w:pPr>
            <w:r>
              <w:rPr>
                <w:spacing w:val="2"/>
                <w:position w:val="1"/>
              </w:rPr>
              <w:t>2.06</w:t>
            </w:r>
          </w:p>
        </w:tc>
        <w:tc>
          <w:tcPr>
            <w:tcW w:w="954" w:type="dxa"/>
            <w:vAlign w:val="top"/>
          </w:tcPr>
          <w:p w14:paraId="1CC1B7B6">
            <w:pPr>
              <w:pStyle w:val="69"/>
              <w:spacing w:before="130" w:line="268" w:lineRule="exact"/>
              <w:jc w:val="center"/>
              <w:rPr>
                <w:spacing w:val="2"/>
                <w:position w:val="1"/>
              </w:rPr>
            </w:pPr>
            <w:r>
              <w:rPr>
                <w:spacing w:val="2"/>
                <w:position w:val="1"/>
              </w:rPr>
              <w:t>2</w:t>
            </w:r>
          </w:p>
        </w:tc>
        <w:tc>
          <w:tcPr>
            <w:tcW w:w="955" w:type="dxa"/>
            <w:vAlign w:val="top"/>
          </w:tcPr>
          <w:p w14:paraId="02EAC52D">
            <w:pPr>
              <w:pStyle w:val="69"/>
              <w:spacing w:before="130" w:line="268" w:lineRule="exact"/>
              <w:jc w:val="center"/>
              <w:rPr>
                <w:spacing w:val="2"/>
                <w:position w:val="1"/>
              </w:rPr>
            </w:pPr>
            <w:r>
              <w:rPr>
                <w:spacing w:val="2"/>
                <w:position w:val="1"/>
              </w:rPr>
              <w:t>0.06</w:t>
            </w:r>
          </w:p>
        </w:tc>
        <w:tc>
          <w:tcPr>
            <w:tcW w:w="1047" w:type="dxa"/>
            <w:vAlign w:val="top"/>
          </w:tcPr>
          <w:p w14:paraId="75351596">
            <w:pPr>
              <w:pStyle w:val="69"/>
              <w:spacing w:before="130" w:line="268" w:lineRule="exact"/>
              <w:jc w:val="center"/>
              <w:rPr>
                <w:spacing w:val="2"/>
                <w:position w:val="1"/>
              </w:rPr>
            </w:pPr>
            <w:r>
              <w:rPr>
                <w:spacing w:val="2"/>
                <w:position w:val="1"/>
              </w:rPr>
              <w:t>合格</w:t>
            </w:r>
          </w:p>
        </w:tc>
      </w:tr>
      <w:tr w14:paraId="39370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6E8D9FC8">
            <w:pPr>
              <w:widowControl/>
              <w:jc w:val="center"/>
              <w:textAlignment w:val="center"/>
              <w:rPr>
                <w:rFonts w:ascii="宋体" w:hAnsi="宋体" w:cs="宋体"/>
                <w:kern w:val="0"/>
              </w:rPr>
            </w:pPr>
          </w:p>
        </w:tc>
        <w:tc>
          <w:tcPr>
            <w:tcW w:w="1096" w:type="dxa"/>
            <w:vMerge w:val="continue"/>
            <w:vAlign w:val="center"/>
          </w:tcPr>
          <w:p w14:paraId="63D785F7">
            <w:pPr>
              <w:jc w:val="center"/>
              <w:rPr>
                <w:rFonts w:ascii="宋体" w:hAnsi="宋体" w:cs="宋体"/>
                <w:kern w:val="21"/>
              </w:rPr>
            </w:pPr>
          </w:p>
        </w:tc>
        <w:tc>
          <w:tcPr>
            <w:tcW w:w="886" w:type="dxa"/>
            <w:vAlign w:val="center"/>
          </w:tcPr>
          <w:p w14:paraId="38C40884">
            <w:pPr>
              <w:widowControl/>
              <w:jc w:val="center"/>
              <w:textAlignment w:val="center"/>
              <w:rPr>
                <w:rFonts w:ascii="宋体" w:hAnsi="宋体" w:cs="宋体"/>
                <w:color w:val="000000"/>
              </w:rPr>
            </w:pPr>
            <w:r>
              <w:rPr>
                <w:rFonts w:hint="eastAsia" w:ascii="宋体" w:hAnsi="宋体" w:cs="宋体"/>
                <w:color w:val="000000"/>
                <w:kern w:val="0"/>
                <w:lang w:bidi="ar"/>
              </w:rPr>
              <w:t>右幅</w:t>
            </w:r>
          </w:p>
        </w:tc>
        <w:tc>
          <w:tcPr>
            <w:tcW w:w="943" w:type="dxa"/>
            <w:vAlign w:val="top"/>
          </w:tcPr>
          <w:p w14:paraId="6D58AB61">
            <w:pPr>
              <w:pStyle w:val="69"/>
              <w:spacing w:before="130" w:line="268" w:lineRule="exact"/>
              <w:jc w:val="center"/>
              <w:rPr>
                <w:spacing w:val="2"/>
                <w:position w:val="1"/>
              </w:rPr>
            </w:pPr>
            <w:r>
              <w:rPr>
                <w:spacing w:val="2"/>
                <w:position w:val="1"/>
              </w:rPr>
              <w:t>1.63</w:t>
            </w:r>
          </w:p>
        </w:tc>
        <w:tc>
          <w:tcPr>
            <w:tcW w:w="943" w:type="dxa"/>
            <w:vAlign w:val="top"/>
          </w:tcPr>
          <w:p w14:paraId="6496E2D4">
            <w:pPr>
              <w:pStyle w:val="69"/>
              <w:spacing w:before="130" w:line="268" w:lineRule="exact"/>
              <w:jc w:val="center"/>
              <w:rPr>
                <w:spacing w:val="2"/>
                <w:position w:val="1"/>
              </w:rPr>
            </w:pPr>
            <w:r>
              <w:rPr>
                <w:spacing w:val="2"/>
                <w:position w:val="1"/>
              </w:rPr>
              <w:t>2</w:t>
            </w:r>
          </w:p>
        </w:tc>
        <w:tc>
          <w:tcPr>
            <w:tcW w:w="944" w:type="dxa"/>
            <w:vAlign w:val="top"/>
          </w:tcPr>
          <w:p w14:paraId="0C71230F">
            <w:pPr>
              <w:pStyle w:val="69"/>
              <w:spacing w:before="130" w:line="268" w:lineRule="exact"/>
              <w:jc w:val="center"/>
              <w:rPr>
                <w:spacing w:val="2"/>
                <w:position w:val="1"/>
              </w:rPr>
            </w:pPr>
            <w:r>
              <w:rPr>
                <w:spacing w:val="2"/>
                <w:position w:val="1"/>
              </w:rPr>
              <w:t>-0.37</w:t>
            </w:r>
          </w:p>
        </w:tc>
        <w:tc>
          <w:tcPr>
            <w:tcW w:w="1053" w:type="dxa"/>
            <w:vAlign w:val="top"/>
          </w:tcPr>
          <w:p w14:paraId="0463427E">
            <w:pPr>
              <w:pStyle w:val="69"/>
              <w:spacing w:before="130" w:line="268" w:lineRule="exact"/>
              <w:jc w:val="center"/>
              <w:rPr>
                <w:spacing w:val="2"/>
                <w:position w:val="1"/>
              </w:rPr>
            </w:pPr>
            <w:r>
              <w:rPr>
                <w:spacing w:val="2"/>
                <w:position w:val="1"/>
              </w:rPr>
              <w:t>合格</w:t>
            </w:r>
          </w:p>
        </w:tc>
        <w:tc>
          <w:tcPr>
            <w:tcW w:w="1115" w:type="dxa"/>
            <w:vMerge w:val="continue"/>
            <w:vAlign w:val="center"/>
          </w:tcPr>
          <w:p w14:paraId="5832663D">
            <w:pPr>
              <w:widowControl/>
              <w:jc w:val="center"/>
              <w:textAlignment w:val="center"/>
              <w:rPr>
                <w:rFonts w:ascii="宋体" w:hAnsi="宋体" w:cs="宋体"/>
                <w:color w:val="000000"/>
                <w:kern w:val="0"/>
                <w:lang w:bidi="ar"/>
              </w:rPr>
            </w:pPr>
          </w:p>
        </w:tc>
        <w:tc>
          <w:tcPr>
            <w:tcW w:w="1098" w:type="dxa"/>
            <w:vMerge w:val="continue"/>
            <w:vAlign w:val="center"/>
          </w:tcPr>
          <w:p w14:paraId="4187E843">
            <w:pPr>
              <w:widowControl/>
              <w:jc w:val="center"/>
              <w:textAlignment w:val="center"/>
              <w:rPr>
                <w:rFonts w:ascii="宋体" w:hAnsi="宋体" w:cs="宋体"/>
                <w:color w:val="000000"/>
                <w:kern w:val="0"/>
                <w:lang w:bidi="ar"/>
              </w:rPr>
            </w:pPr>
          </w:p>
        </w:tc>
        <w:tc>
          <w:tcPr>
            <w:tcW w:w="844" w:type="dxa"/>
            <w:vAlign w:val="center"/>
          </w:tcPr>
          <w:p w14:paraId="5476EF7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954" w:type="dxa"/>
            <w:vAlign w:val="top"/>
          </w:tcPr>
          <w:p w14:paraId="1C57C9C1">
            <w:pPr>
              <w:pStyle w:val="69"/>
              <w:spacing w:before="130" w:line="268" w:lineRule="exact"/>
              <w:jc w:val="center"/>
              <w:rPr>
                <w:spacing w:val="2"/>
                <w:position w:val="1"/>
              </w:rPr>
            </w:pPr>
            <w:r>
              <w:rPr>
                <w:spacing w:val="2"/>
                <w:position w:val="1"/>
              </w:rPr>
              <w:t>2.12</w:t>
            </w:r>
          </w:p>
        </w:tc>
        <w:tc>
          <w:tcPr>
            <w:tcW w:w="954" w:type="dxa"/>
            <w:vAlign w:val="top"/>
          </w:tcPr>
          <w:p w14:paraId="60B10111">
            <w:pPr>
              <w:pStyle w:val="69"/>
              <w:spacing w:before="130" w:line="268" w:lineRule="exact"/>
              <w:jc w:val="center"/>
              <w:rPr>
                <w:spacing w:val="2"/>
                <w:position w:val="1"/>
              </w:rPr>
            </w:pPr>
            <w:r>
              <w:rPr>
                <w:spacing w:val="2"/>
                <w:position w:val="1"/>
              </w:rPr>
              <w:t>2</w:t>
            </w:r>
          </w:p>
        </w:tc>
        <w:tc>
          <w:tcPr>
            <w:tcW w:w="955" w:type="dxa"/>
            <w:vAlign w:val="top"/>
          </w:tcPr>
          <w:p w14:paraId="2E8D3DFA">
            <w:pPr>
              <w:pStyle w:val="69"/>
              <w:spacing w:before="130" w:line="268" w:lineRule="exact"/>
              <w:jc w:val="center"/>
              <w:rPr>
                <w:spacing w:val="2"/>
                <w:position w:val="1"/>
              </w:rPr>
            </w:pPr>
            <w:r>
              <w:rPr>
                <w:spacing w:val="2"/>
                <w:position w:val="1"/>
              </w:rPr>
              <w:t>0.12</w:t>
            </w:r>
          </w:p>
        </w:tc>
        <w:tc>
          <w:tcPr>
            <w:tcW w:w="1047" w:type="dxa"/>
            <w:vAlign w:val="top"/>
          </w:tcPr>
          <w:p w14:paraId="02338764">
            <w:pPr>
              <w:pStyle w:val="69"/>
              <w:spacing w:before="130" w:line="268" w:lineRule="exact"/>
              <w:jc w:val="center"/>
              <w:rPr>
                <w:spacing w:val="2"/>
                <w:position w:val="1"/>
              </w:rPr>
            </w:pPr>
            <w:r>
              <w:rPr>
                <w:spacing w:val="2"/>
                <w:position w:val="1"/>
              </w:rPr>
              <w:t>合格</w:t>
            </w:r>
          </w:p>
        </w:tc>
      </w:tr>
      <w:tr w14:paraId="58EF5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63A6CAA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K105+000</w:t>
            </w:r>
          </w:p>
          <w:p w14:paraId="589E26B2">
            <w:pPr>
              <w:widowControl/>
              <w:jc w:val="center"/>
              <w:textAlignment w:val="center"/>
              <w:rPr>
                <w:rFonts w:ascii="宋体" w:hAnsi="宋体" w:cs="宋体"/>
              </w:rPr>
            </w:pPr>
            <w:r>
              <w:rPr>
                <w:rFonts w:hint="eastAsia" w:ascii="宋体" w:hAnsi="宋体" w:cs="宋体"/>
                <w:color w:val="000000"/>
                <w:kern w:val="0"/>
                <w:lang w:bidi="ar"/>
              </w:rPr>
              <w:t>～</w:t>
            </w:r>
          </w:p>
          <w:p w14:paraId="0D9E4C9B">
            <w:pPr>
              <w:widowControl/>
              <w:jc w:val="center"/>
              <w:textAlignment w:val="center"/>
              <w:rPr>
                <w:rFonts w:ascii="宋体" w:hAnsi="宋体" w:cs="宋体"/>
              </w:rPr>
            </w:pPr>
            <w:r>
              <w:rPr>
                <w:rFonts w:hint="eastAsia" w:ascii="宋体" w:hAnsi="宋体" w:cs="宋体"/>
                <w:color w:val="000000"/>
                <w:kern w:val="0"/>
                <w:lang w:bidi="ar"/>
              </w:rPr>
              <w:t>K106+000</w:t>
            </w:r>
          </w:p>
        </w:tc>
        <w:tc>
          <w:tcPr>
            <w:tcW w:w="1096" w:type="dxa"/>
            <w:vMerge w:val="restart"/>
            <w:vAlign w:val="center"/>
          </w:tcPr>
          <w:p w14:paraId="4D30856F">
            <w:pPr>
              <w:widowControl/>
              <w:jc w:val="center"/>
              <w:textAlignment w:val="center"/>
              <w:rPr>
                <w:rFonts w:ascii="宋体" w:hAnsi="宋体" w:cs="宋体"/>
              </w:rPr>
            </w:pPr>
            <w:r>
              <w:rPr>
                <w:rFonts w:hint="eastAsia" w:ascii="宋体" w:hAnsi="宋体" w:cs="宋体"/>
                <w:color w:val="000000"/>
                <w:kern w:val="0"/>
                <w:lang w:bidi="ar"/>
              </w:rPr>
              <w:t>K105+592</w:t>
            </w:r>
          </w:p>
        </w:tc>
        <w:tc>
          <w:tcPr>
            <w:tcW w:w="886" w:type="dxa"/>
            <w:vAlign w:val="center"/>
          </w:tcPr>
          <w:p w14:paraId="2E1A7F3C">
            <w:pPr>
              <w:widowControl/>
              <w:jc w:val="center"/>
              <w:textAlignment w:val="center"/>
              <w:rPr>
                <w:rFonts w:ascii="宋体" w:hAnsi="宋体" w:cs="宋体"/>
                <w:color w:val="000000"/>
              </w:rPr>
            </w:pPr>
            <w:r>
              <w:rPr>
                <w:rFonts w:hint="eastAsia" w:ascii="宋体" w:hAnsi="宋体" w:cs="宋体"/>
                <w:color w:val="000000"/>
                <w:kern w:val="0"/>
                <w:lang w:bidi="ar"/>
              </w:rPr>
              <w:t>左幅</w:t>
            </w:r>
          </w:p>
        </w:tc>
        <w:tc>
          <w:tcPr>
            <w:tcW w:w="943" w:type="dxa"/>
            <w:vAlign w:val="top"/>
          </w:tcPr>
          <w:p w14:paraId="21A6B02F">
            <w:pPr>
              <w:pStyle w:val="69"/>
              <w:spacing w:before="130" w:line="268" w:lineRule="exact"/>
              <w:jc w:val="center"/>
              <w:rPr>
                <w:spacing w:val="2"/>
                <w:position w:val="1"/>
              </w:rPr>
            </w:pPr>
            <w:r>
              <w:rPr>
                <w:spacing w:val="2"/>
                <w:position w:val="1"/>
              </w:rPr>
              <w:t>1.79</w:t>
            </w:r>
          </w:p>
        </w:tc>
        <w:tc>
          <w:tcPr>
            <w:tcW w:w="943" w:type="dxa"/>
            <w:vAlign w:val="top"/>
          </w:tcPr>
          <w:p w14:paraId="1008A3B2">
            <w:pPr>
              <w:pStyle w:val="69"/>
              <w:spacing w:before="130" w:line="268" w:lineRule="exact"/>
              <w:jc w:val="center"/>
              <w:rPr>
                <w:spacing w:val="2"/>
                <w:position w:val="1"/>
              </w:rPr>
            </w:pPr>
            <w:r>
              <w:rPr>
                <w:spacing w:val="2"/>
                <w:position w:val="1"/>
              </w:rPr>
              <w:t>2</w:t>
            </w:r>
          </w:p>
        </w:tc>
        <w:tc>
          <w:tcPr>
            <w:tcW w:w="944" w:type="dxa"/>
            <w:vAlign w:val="top"/>
          </w:tcPr>
          <w:p w14:paraId="516B7734">
            <w:pPr>
              <w:pStyle w:val="69"/>
              <w:spacing w:before="130" w:line="268" w:lineRule="exact"/>
              <w:jc w:val="center"/>
              <w:rPr>
                <w:spacing w:val="2"/>
                <w:position w:val="1"/>
              </w:rPr>
            </w:pPr>
            <w:r>
              <w:rPr>
                <w:spacing w:val="2"/>
                <w:position w:val="1"/>
              </w:rPr>
              <w:t>-0.21</w:t>
            </w:r>
          </w:p>
        </w:tc>
        <w:tc>
          <w:tcPr>
            <w:tcW w:w="1053" w:type="dxa"/>
            <w:vAlign w:val="top"/>
          </w:tcPr>
          <w:p w14:paraId="34202FB2">
            <w:pPr>
              <w:pStyle w:val="69"/>
              <w:spacing w:before="130" w:line="268" w:lineRule="exact"/>
              <w:jc w:val="center"/>
              <w:rPr>
                <w:spacing w:val="2"/>
                <w:position w:val="1"/>
              </w:rPr>
            </w:pPr>
            <w:r>
              <w:rPr>
                <w:spacing w:val="2"/>
                <w:position w:val="1"/>
              </w:rPr>
              <w:t>合格</w:t>
            </w:r>
          </w:p>
        </w:tc>
        <w:tc>
          <w:tcPr>
            <w:tcW w:w="1115" w:type="dxa"/>
            <w:vMerge w:val="restart"/>
            <w:vAlign w:val="center"/>
          </w:tcPr>
          <w:p w14:paraId="632FEB5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K118+000</w:t>
            </w:r>
          </w:p>
          <w:p w14:paraId="1FDB64BA">
            <w:pPr>
              <w:widowControl/>
              <w:jc w:val="center"/>
              <w:textAlignment w:val="center"/>
              <w:rPr>
                <w:rFonts w:ascii="宋体" w:hAnsi="宋体" w:cs="宋体"/>
                <w:bCs/>
              </w:rPr>
            </w:pPr>
            <w:r>
              <w:rPr>
                <w:rFonts w:hint="eastAsia" w:ascii="宋体" w:hAnsi="宋体" w:cs="宋体"/>
                <w:color w:val="000000"/>
                <w:kern w:val="0"/>
                <w:lang w:bidi="ar"/>
              </w:rPr>
              <w:t>～</w:t>
            </w:r>
          </w:p>
          <w:p w14:paraId="678FFE15">
            <w:pPr>
              <w:widowControl/>
              <w:jc w:val="center"/>
              <w:textAlignment w:val="center"/>
              <w:rPr>
                <w:rFonts w:ascii="宋体" w:hAnsi="宋体" w:cs="宋体"/>
                <w:bCs/>
              </w:rPr>
            </w:pPr>
            <w:r>
              <w:rPr>
                <w:rFonts w:hint="eastAsia" w:ascii="宋体" w:hAnsi="宋体" w:cs="宋体"/>
                <w:color w:val="000000"/>
                <w:kern w:val="0"/>
                <w:lang w:bidi="ar"/>
              </w:rPr>
              <w:t>K119+000</w:t>
            </w:r>
          </w:p>
        </w:tc>
        <w:tc>
          <w:tcPr>
            <w:tcW w:w="1098" w:type="dxa"/>
            <w:vMerge w:val="restart"/>
            <w:vAlign w:val="center"/>
          </w:tcPr>
          <w:p w14:paraId="74DEB128">
            <w:pPr>
              <w:widowControl/>
              <w:jc w:val="center"/>
              <w:textAlignment w:val="center"/>
              <w:rPr>
                <w:rFonts w:ascii="宋体" w:hAnsi="宋体" w:cs="宋体"/>
                <w:bCs/>
              </w:rPr>
            </w:pPr>
            <w:r>
              <w:rPr>
                <w:rFonts w:hint="eastAsia" w:ascii="宋体" w:hAnsi="宋体" w:cs="宋体"/>
                <w:color w:val="000000"/>
                <w:kern w:val="0"/>
                <w:lang w:bidi="ar"/>
              </w:rPr>
              <w:t>K118+492</w:t>
            </w:r>
          </w:p>
        </w:tc>
        <w:tc>
          <w:tcPr>
            <w:tcW w:w="844" w:type="dxa"/>
            <w:vAlign w:val="center"/>
          </w:tcPr>
          <w:p w14:paraId="0F70F3B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54" w:type="dxa"/>
            <w:vAlign w:val="top"/>
          </w:tcPr>
          <w:p w14:paraId="3F050A43">
            <w:pPr>
              <w:pStyle w:val="69"/>
              <w:spacing w:before="130" w:line="268" w:lineRule="exact"/>
              <w:jc w:val="center"/>
              <w:rPr>
                <w:spacing w:val="2"/>
                <w:position w:val="1"/>
              </w:rPr>
            </w:pPr>
            <w:r>
              <w:rPr>
                <w:spacing w:val="2"/>
                <w:position w:val="1"/>
              </w:rPr>
              <w:t>3.62</w:t>
            </w:r>
          </w:p>
        </w:tc>
        <w:tc>
          <w:tcPr>
            <w:tcW w:w="954" w:type="dxa"/>
            <w:vAlign w:val="top"/>
          </w:tcPr>
          <w:p w14:paraId="37D6EE88">
            <w:pPr>
              <w:pStyle w:val="69"/>
              <w:spacing w:before="130" w:line="268" w:lineRule="exact"/>
              <w:jc w:val="center"/>
              <w:rPr>
                <w:spacing w:val="2"/>
                <w:position w:val="1"/>
              </w:rPr>
            </w:pPr>
            <w:r>
              <w:rPr>
                <w:spacing w:val="2"/>
                <w:position w:val="1"/>
              </w:rPr>
              <w:t>4</w:t>
            </w:r>
          </w:p>
        </w:tc>
        <w:tc>
          <w:tcPr>
            <w:tcW w:w="955" w:type="dxa"/>
            <w:vAlign w:val="top"/>
          </w:tcPr>
          <w:p w14:paraId="3A39316E">
            <w:pPr>
              <w:pStyle w:val="69"/>
              <w:spacing w:before="130" w:line="268" w:lineRule="exact"/>
              <w:jc w:val="center"/>
              <w:rPr>
                <w:spacing w:val="2"/>
                <w:position w:val="1"/>
              </w:rPr>
            </w:pPr>
            <w:r>
              <w:rPr>
                <w:spacing w:val="2"/>
                <w:position w:val="1"/>
              </w:rPr>
              <w:t>-0.38</w:t>
            </w:r>
          </w:p>
        </w:tc>
        <w:tc>
          <w:tcPr>
            <w:tcW w:w="1047" w:type="dxa"/>
            <w:vAlign w:val="top"/>
          </w:tcPr>
          <w:p w14:paraId="0C5B4BC0">
            <w:pPr>
              <w:pStyle w:val="69"/>
              <w:spacing w:before="130" w:line="268" w:lineRule="exact"/>
              <w:jc w:val="center"/>
              <w:rPr>
                <w:spacing w:val="2"/>
                <w:position w:val="1"/>
              </w:rPr>
            </w:pPr>
            <w:r>
              <w:rPr>
                <w:spacing w:val="2"/>
                <w:position w:val="1"/>
              </w:rPr>
              <w:t>合格</w:t>
            </w:r>
          </w:p>
        </w:tc>
      </w:tr>
      <w:tr w14:paraId="4AF24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380EE26C">
            <w:pPr>
              <w:rPr>
                <w:rFonts w:ascii="宋体" w:hAnsi="宋体" w:cs="宋体"/>
                <w:kern w:val="0"/>
              </w:rPr>
            </w:pPr>
          </w:p>
        </w:tc>
        <w:tc>
          <w:tcPr>
            <w:tcW w:w="1096" w:type="dxa"/>
            <w:vMerge w:val="continue"/>
            <w:vAlign w:val="center"/>
          </w:tcPr>
          <w:p w14:paraId="2C6423CE">
            <w:pPr>
              <w:jc w:val="center"/>
              <w:rPr>
                <w:rFonts w:ascii="宋体" w:hAnsi="宋体" w:cs="宋体"/>
                <w:kern w:val="21"/>
              </w:rPr>
            </w:pPr>
          </w:p>
        </w:tc>
        <w:tc>
          <w:tcPr>
            <w:tcW w:w="886" w:type="dxa"/>
            <w:vAlign w:val="center"/>
          </w:tcPr>
          <w:p w14:paraId="6008A827">
            <w:pPr>
              <w:widowControl/>
              <w:jc w:val="center"/>
              <w:textAlignment w:val="center"/>
              <w:rPr>
                <w:rFonts w:ascii="宋体" w:hAnsi="宋体" w:cs="宋体"/>
                <w:color w:val="000000"/>
              </w:rPr>
            </w:pPr>
            <w:r>
              <w:rPr>
                <w:rFonts w:hint="eastAsia" w:ascii="宋体" w:hAnsi="宋体" w:cs="宋体"/>
                <w:color w:val="000000"/>
                <w:kern w:val="0"/>
                <w:lang w:bidi="ar"/>
              </w:rPr>
              <w:t>右幅</w:t>
            </w:r>
          </w:p>
        </w:tc>
        <w:tc>
          <w:tcPr>
            <w:tcW w:w="943" w:type="dxa"/>
            <w:vAlign w:val="top"/>
          </w:tcPr>
          <w:p w14:paraId="180EAE30">
            <w:pPr>
              <w:pStyle w:val="69"/>
              <w:spacing w:before="130" w:line="268" w:lineRule="exact"/>
              <w:jc w:val="center"/>
              <w:rPr>
                <w:spacing w:val="2"/>
                <w:position w:val="1"/>
              </w:rPr>
            </w:pPr>
            <w:r>
              <w:rPr>
                <w:spacing w:val="2"/>
                <w:position w:val="1"/>
              </w:rPr>
              <w:t>1.96</w:t>
            </w:r>
          </w:p>
        </w:tc>
        <w:tc>
          <w:tcPr>
            <w:tcW w:w="943" w:type="dxa"/>
            <w:vAlign w:val="top"/>
          </w:tcPr>
          <w:p w14:paraId="28D66D7F">
            <w:pPr>
              <w:pStyle w:val="69"/>
              <w:spacing w:before="130" w:line="268" w:lineRule="exact"/>
              <w:jc w:val="center"/>
              <w:rPr>
                <w:spacing w:val="2"/>
                <w:position w:val="1"/>
              </w:rPr>
            </w:pPr>
            <w:r>
              <w:rPr>
                <w:spacing w:val="2"/>
                <w:position w:val="1"/>
              </w:rPr>
              <w:t>2</w:t>
            </w:r>
          </w:p>
        </w:tc>
        <w:tc>
          <w:tcPr>
            <w:tcW w:w="944" w:type="dxa"/>
            <w:vAlign w:val="top"/>
          </w:tcPr>
          <w:p w14:paraId="37001F8D">
            <w:pPr>
              <w:pStyle w:val="69"/>
              <w:spacing w:before="130" w:line="268" w:lineRule="exact"/>
              <w:jc w:val="center"/>
              <w:rPr>
                <w:spacing w:val="2"/>
                <w:position w:val="1"/>
              </w:rPr>
            </w:pPr>
            <w:r>
              <w:rPr>
                <w:spacing w:val="2"/>
                <w:position w:val="1"/>
              </w:rPr>
              <w:t>-0.04</w:t>
            </w:r>
          </w:p>
        </w:tc>
        <w:tc>
          <w:tcPr>
            <w:tcW w:w="1053" w:type="dxa"/>
            <w:vAlign w:val="top"/>
          </w:tcPr>
          <w:p w14:paraId="7E2B59EC">
            <w:pPr>
              <w:pStyle w:val="69"/>
              <w:spacing w:before="130" w:line="268" w:lineRule="exact"/>
              <w:jc w:val="center"/>
              <w:rPr>
                <w:spacing w:val="2"/>
                <w:position w:val="1"/>
              </w:rPr>
            </w:pPr>
            <w:r>
              <w:rPr>
                <w:spacing w:val="2"/>
                <w:position w:val="1"/>
              </w:rPr>
              <w:t>合格</w:t>
            </w:r>
          </w:p>
        </w:tc>
        <w:tc>
          <w:tcPr>
            <w:tcW w:w="1115" w:type="dxa"/>
            <w:vMerge w:val="continue"/>
            <w:vAlign w:val="center"/>
          </w:tcPr>
          <w:p w14:paraId="2D6C9140">
            <w:pPr>
              <w:widowControl/>
              <w:textAlignment w:val="center"/>
              <w:rPr>
                <w:rFonts w:ascii="宋体" w:hAnsi="宋体" w:cs="宋体"/>
                <w:color w:val="000000"/>
                <w:kern w:val="0"/>
                <w:lang w:bidi="ar"/>
              </w:rPr>
            </w:pPr>
          </w:p>
        </w:tc>
        <w:tc>
          <w:tcPr>
            <w:tcW w:w="1098" w:type="dxa"/>
            <w:vMerge w:val="continue"/>
            <w:vAlign w:val="center"/>
          </w:tcPr>
          <w:p w14:paraId="1ADC294A">
            <w:pPr>
              <w:widowControl/>
              <w:jc w:val="center"/>
              <w:textAlignment w:val="center"/>
              <w:rPr>
                <w:rFonts w:ascii="宋体" w:hAnsi="宋体" w:cs="宋体"/>
                <w:color w:val="000000"/>
                <w:kern w:val="0"/>
                <w:lang w:bidi="ar"/>
              </w:rPr>
            </w:pPr>
          </w:p>
        </w:tc>
        <w:tc>
          <w:tcPr>
            <w:tcW w:w="844" w:type="dxa"/>
            <w:vAlign w:val="center"/>
          </w:tcPr>
          <w:p w14:paraId="7083639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954" w:type="dxa"/>
            <w:vAlign w:val="top"/>
          </w:tcPr>
          <w:p w14:paraId="51CED03A">
            <w:pPr>
              <w:pStyle w:val="69"/>
              <w:spacing w:before="130" w:line="268" w:lineRule="exact"/>
              <w:jc w:val="center"/>
              <w:rPr>
                <w:spacing w:val="2"/>
                <w:position w:val="1"/>
              </w:rPr>
            </w:pPr>
            <w:r>
              <w:rPr>
                <w:spacing w:val="2"/>
                <w:position w:val="1"/>
              </w:rPr>
              <w:t>3.15</w:t>
            </w:r>
          </w:p>
        </w:tc>
        <w:tc>
          <w:tcPr>
            <w:tcW w:w="954" w:type="dxa"/>
            <w:vAlign w:val="top"/>
          </w:tcPr>
          <w:p w14:paraId="65A16F1C">
            <w:pPr>
              <w:pStyle w:val="69"/>
              <w:spacing w:before="130" w:line="268" w:lineRule="exact"/>
              <w:jc w:val="center"/>
              <w:rPr>
                <w:spacing w:val="2"/>
                <w:position w:val="1"/>
              </w:rPr>
            </w:pPr>
            <w:r>
              <w:rPr>
                <w:spacing w:val="2"/>
                <w:position w:val="1"/>
              </w:rPr>
              <w:t>4</w:t>
            </w:r>
          </w:p>
        </w:tc>
        <w:tc>
          <w:tcPr>
            <w:tcW w:w="955" w:type="dxa"/>
            <w:vAlign w:val="top"/>
          </w:tcPr>
          <w:p w14:paraId="2CC64AE6">
            <w:pPr>
              <w:pStyle w:val="69"/>
              <w:spacing w:before="130" w:line="268" w:lineRule="exact"/>
              <w:jc w:val="center"/>
              <w:rPr>
                <w:spacing w:val="2"/>
                <w:position w:val="1"/>
              </w:rPr>
            </w:pPr>
            <w:r>
              <w:rPr>
                <w:spacing w:val="2"/>
                <w:position w:val="1"/>
              </w:rPr>
              <w:t>-0.85</w:t>
            </w:r>
          </w:p>
        </w:tc>
        <w:tc>
          <w:tcPr>
            <w:tcW w:w="1047" w:type="dxa"/>
            <w:vAlign w:val="top"/>
          </w:tcPr>
          <w:p w14:paraId="0223550F">
            <w:pPr>
              <w:pStyle w:val="69"/>
              <w:spacing w:before="130" w:line="268" w:lineRule="exact"/>
              <w:jc w:val="center"/>
              <w:rPr>
                <w:spacing w:val="2"/>
                <w:position w:val="1"/>
              </w:rPr>
            </w:pPr>
            <w:r>
              <w:rPr>
                <w:spacing w:val="2"/>
                <w:position w:val="1"/>
              </w:rPr>
              <w:t>不合格</w:t>
            </w:r>
          </w:p>
        </w:tc>
      </w:tr>
      <w:tr w14:paraId="2CF98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5E2E6EB2">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K106+000</w:t>
            </w:r>
          </w:p>
          <w:p w14:paraId="117D84C4">
            <w:pPr>
              <w:widowControl/>
              <w:jc w:val="center"/>
              <w:textAlignment w:val="center"/>
              <w:rPr>
                <w:rFonts w:ascii="宋体" w:hAnsi="宋体" w:cs="宋体"/>
              </w:rPr>
            </w:pPr>
            <w:r>
              <w:rPr>
                <w:rFonts w:hint="eastAsia" w:ascii="宋体" w:hAnsi="宋体" w:cs="宋体"/>
                <w:color w:val="000000"/>
                <w:kern w:val="0"/>
                <w:lang w:bidi="ar"/>
              </w:rPr>
              <w:t>～</w:t>
            </w:r>
          </w:p>
          <w:p w14:paraId="4C94FF2D">
            <w:pPr>
              <w:widowControl/>
              <w:jc w:val="center"/>
              <w:textAlignment w:val="center"/>
              <w:rPr>
                <w:rFonts w:ascii="宋体" w:hAnsi="宋体" w:cs="宋体"/>
              </w:rPr>
            </w:pPr>
            <w:r>
              <w:rPr>
                <w:rFonts w:hint="eastAsia" w:ascii="宋体" w:hAnsi="宋体" w:cs="宋体"/>
                <w:color w:val="000000"/>
                <w:kern w:val="0"/>
                <w:lang w:bidi="ar"/>
              </w:rPr>
              <w:t>K107+000</w:t>
            </w:r>
          </w:p>
        </w:tc>
        <w:tc>
          <w:tcPr>
            <w:tcW w:w="1096" w:type="dxa"/>
            <w:vMerge w:val="restart"/>
            <w:vAlign w:val="center"/>
          </w:tcPr>
          <w:p w14:paraId="2951A8BD">
            <w:pPr>
              <w:widowControl/>
              <w:jc w:val="center"/>
              <w:textAlignment w:val="center"/>
              <w:rPr>
                <w:rFonts w:ascii="宋体" w:hAnsi="宋体" w:cs="宋体"/>
              </w:rPr>
            </w:pPr>
            <w:r>
              <w:rPr>
                <w:rFonts w:hint="eastAsia" w:ascii="宋体" w:hAnsi="宋体" w:cs="宋体"/>
                <w:color w:val="000000"/>
                <w:kern w:val="0"/>
                <w:lang w:bidi="ar"/>
              </w:rPr>
              <w:t>K106+426</w:t>
            </w:r>
          </w:p>
        </w:tc>
        <w:tc>
          <w:tcPr>
            <w:tcW w:w="886" w:type="dxa"/>
            <w:vAlign w:val="center"/>
          </w:tcPr>
          <w:p w14:paraId="6A5A46FB">
            <w:pPr>
              <w:widowControl/>
              <w:jc w:val="center"/>
              <w:textAlignment w:val="center"/>
              <w:rPr>
                <w:rFonts w:ascii="宋体" w:hAnsi="宋体" w:cs="宋体"/>
                <w:color w:val="000000"/>
              </w:rPr>
            </w:pPr>
            <w:r>
              <w:rPr>
                <w:rFonts w:hint="eastAsia" w:ascii="宋体" w:hAnsi="宋体" w:cs="宋体"/>
                <w:color w:val="000000"/>
                <w:kern w:val="0"/>
                <w:lang w:bidi="ar"/>
              </w:rPr>
              <w:t>左幅</w:t>
            </w:r>
          </w:p>
        </w:tc>
        <w:tc>
          <w:tcPr>
            <w:tcW w:w="943" w:type="dxa"/>
            <w:vAlign w:val="top"/>
          </w:tcPr>
          <w:p w14:paraId="1445D263">
            <w:pPr>
              <w:pStyle w:val="69"/>
              <w:spacing w:before="130" w:line="268" w:lineRule="exact"/>
              <w:jc w:val="center"/>
              <w:rPr>
                <w:spacing w:val="2"/>
                <w:position w:val="1"/>
              </w:rPr>
            </w:pPr>
            <w:r>
              <w:rPr>
                <w:spacing w:val="2"/>
                <w:position w:val="1"/>
              </w:rPr>
              <w:t>1.25</w:t>
            </w:r>
          </w:p>
        </w:tc>
        <w:tc>
          <w:tcPr>
            <w:tcW w:w="943" w:type="dxa"/>
            <w:vAlign w:val="top"/>
          </w:tcPr>
          <w:p w14:paraId="7BD59BC8">
            <w:pPr>
              <w:pStyle w:val="69"/>
              <w:spacing w:before="130" w:line="268" w:lineRule="exact"/>
              <w:jc w:val="center"/>
              <w:rPr>
                <w:spacing w:val="2"/>
                <w:position w:val="1"/>
              </w:rPr>
            </w:pPr>
            <w:r>
              <w:rPr>
                <w:spacing w:val="2"/>
                <w:position w:val="1"/>
              </w:rPr>
              <w:t>2</w:t>
            </w:r>
          </w:p>
        </w:tc>
        <w:tc>
          <w:tcPr>
            <w:tcW w:w="944" w:type="dxa"/>
            <w:vAlign w:val="top"/>
          </w:tcPr>
          <w:p w14:paraId="2B7B12AC">
            <w:pPr>
              <w:pStyle w:val="69"/>
              <w:spacing w:before="130" w:line="268" w:lineRule="exact"/>
              <w:jc w:val="center"/>
              <w:rPr>
                <w:spacing w:val="2"/>
                <w:position w:val="1"/>
              </w:rPr>
            </w:pPr>
            <w:r>
              <w:rPr>
                <w:spacing w:val="2"/>
                <w:position w:val="1"/>
              </w:rPr>
              <w:t>-0.75</w:t>
            </w:r>
          </w:p>
        </w:tc>
        <w:tc>
          <w:tcPr>
            <w:tcW w:w="1053" w:type="dxa"/>
            <w:vAlign w:val="top"/>
          </w:tcPr>
          <w:p w14:paraId="4993101C">
            <w:pPr>
              <w:pStyle w:val="69"/>
              <w:spacing w:before="130" w:line="268" w:lineRule="exact"/>
              <w:jc w:val="center"/>
              <w:rPr>
                <w:spacing w:val="2"/>
                <w:position w:val="1"/>
              </w:rPr>
            </w:pPr>
            <w:r>
              <w:rPr>
                <w:spacing w:val="2"/>
                <w:position w:val="1"/>
              </w:rPr>
              <w:t>不合格</w:t>
            </w:r>
          </w:p>
        </w:tc>
        <w:tc>
          <w:tcPr>
            <w:tcW w:w="1115" w:type="dxa"/>
            <w:vMerge w:val="restart"/>
            <w:vAlign w:val="center"/>
          </w:tcPr>
          <w:p w14:paraId="224B0B9E">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K119+000</w:t>
            </w:r>
          </w:p>
          <w:p w14:paraId="04F3EC02">
            <w:pPr>
              <w:widowControl/>
              <w:jc w:val="center"/>
              <w:textAlignment w:val="center"/>
              <w:rPr>
                <w:rFonts w:ascii="宋体" w:hAnsi="宋体" w:cs="宋体"/>
              </w:rPr>
            </w:pPr>
            <w:r>
              <w:rPr>
                <w:rFonts w:hint="eastAsia" w:ascii="宋体" w:hAnsi="宋体" w:cs="宋体"/>
                <w:color w:val="000000"/>
                <w:kern w:val="0"/>
                <w:lang w:bidi="ar"/>
              </w:rPr>
              <w:t>～</w:t>
            </w:r>
          </w:p>
          <w:p w14:paraId="5F7D882A">
            <w:pPr>
              <w:widowControl/>
              <w:jc w:val="center"/>
              <w:textAlignment w:val="center"/>
              <w:rPr>
                <w:rFonts w:ascii="宋体" w:hAnsi="宋体" w:cs="宋体"/>
                <w:bCs/>
              </w:rPr>
            </w:pPr>
            <w:r>
              <w:rPr>
                <w:rFonts w:hint="eastAsia" w:ascii="宋体" w:hAnsi="宋体" w:cs="宋体"/>
                <w:color w:val="000000"/>
                <w:kern w:val="0"/>
                <w:lang w:bidi="ar"/>
              </w:rPr>
              <w:t>K120+000</w:t>
            </w:r>
          </w:p>
        </w:tc>
        <w:tc>
          <w:tcPr>
            <w:tcW w:w="1098" w:type="dxa"/>
            <w:vMerge w:val="restart"/>
            <w:vAlign w:val="center"/>
          </w:tcPr>
          <w:p w14:paraId="63D656BD">
            <w:pPr>
              <w:widowControl/>
              <w:jc w:val="center"/>
              <w:textAlignment w:val="center"/>
              <w:rPr>
                <w:rFonts w:ascii="宋体" w:hAnsi="宋体" w:cs="宋体"/>
                <w:bCs/>
              </w:rPr>
            </w:pPr>
            <w:r>
              <w:rPr>
                <w:rFonts w:hint="eastAsia" w:ascii="宋体" w:hAnsi="宋体" w:cs="宋体"/>
                <w:color w:val="000000"/>
                <w:kern w:val="0"/>
                <w:lang w:bidi="ar"/>
              </w:rPr>
              <w:t>K119+910</w:t>
            </w:r>
          </w:p>
        </w:tc>
        <w:tc>
          <w:tcPr>
            <w:tcW w:w="844" w:type="dxa"/>
            <w:vAlign w:val="center"/>
          </w:tcPr>
          <w:p w14:paraId="311A70F9">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54" w:type="dxa"/>
            <w:vAlign w:val="top"/>
          </w:tcPr>
          <w:p w14:paraId="688A583B">
            <w:pPr>
              <w:pStyle w:val="69"/>
              <w:spacing w:before="130" w:line="268" w:lineRule="exact"/>
              <w:jc w:val="center"/>
              <w:rPr>
                <w:spacing w:val="2"/>
                <w:position w:val="1"/>
              </w:rPr>
            </w:pPr>
            <w:r>
              <w:rPr>
                <w:spacing w:val="2"/>
                <w:position w:val="1"/>
              </w:rPr>
              <w:t>2.45</w:t>
            </w:r>
          </w:p>
        </w:tc>
        <w:tc>
          <w:tcPr>
            <w:tcW w:w="954" w:type="dxa"/>
            <w:vAlign w:val="top"/>
          </w:tcPr>
          <w:p w14:paraId="1CBAFEAE">
            <w:pPr>
              <w:pStyle w:val="69"/>
              <w:spacing w:before="130" w:line="268" w:lineRule="exact"/>
              <w:jc w:val="center"/>
              <w:rPr>
                <w:spacing w:val="2"/>
                <w:position w:val="1"/>
              </w:rPr>
            </w:pPr>
            <w:r>
              <w:rPr>
                <w:spacing w:val="2"/>
                <w:position w:val="1"/>
              </w:rPr>
              <w:t>2</w:t>
            </w:r>
          </w:p>
        </w:tc>
        <w:tc>
          <w:tcPr>
            <w:tcW w:w="955" w:type="dxa"/>
            <w:vAlign w:val="top"/>
          </w:tcPr>
          <w:p w14:paraId="15030400">
            <w:pPr>
              <w:pStyle w:val="69"/>
              <w:spacing w:before="130" w:line="268" w:lineRule="exact"/>
              <w:jc w:val="center"/>
              <w:rPr>
                <w:spacing w:val="2"/>
                <w:position w:val="1"/>
              </w:rPr>
            </w:pPr>
            <w:r>
              <w:rPr>
                <w:spacing w:val="2"/>
                <w:position w:val="1"/>
              </w:rPr>
              <w:t>0.45</w:t>
            </w:r>
          </w:p>
        </w:tc>
        <w:tc>
          <w:tcPr>
            <w:tcW w:w="1047" w:type="dxa"/>
            <w:vAlign w:val="top"/>
          </w:tcPr>
          <w:p w14:paraId="217F39C9">
            <w:pPr>
              <w:pStyle w:val="69"/>
              <w:spacing w:before="130" w:line="268" w:lineRule="exact"/>
              <w:jc w:val="center"/>
              <w:rPr>
                <w:spacing w:val="2"/>
                <w:position w:val="1"/>
              </w:rPr>
            </w:pPr>
            <w:r>
              <w:rPr>
                <w:spacing w:val="2"/>
                <w:position w:val="1"/>
              </w:rPr>
              <w:t>合格</w:t>
            </w:r>
          </w:p>
        </w:tc>
      </w:tr>
      <w:tr w14:paraId="7E997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616C3FEB">
            <w:pPr>
              <w:widowControl/>
              <w:jc w:val="center"/>
              <w:textAlignment w:val="center"/>
              <w:rPr>
                <w:rFonts w:ascii="宋体" w:hAnsi="宋体" w:cs="宋体"/>
                <w:kern w:val="0"/>
              </w:rPr>
            </w:pPr>
          </w:p>
        </w:tc>
        <w:tc>
          <w:tcPr>
            <w:tcW w:w="1096" w:type="dxa"/>
            <w:vMerge w:val="continue"/>
            <w:vAlign w:val="center"/>
          </w:tcPr>
          <w:p w14:paraId="33569D8E">
            <w:pPr>
              <w:jc w:val="center"/>
              <w:rPr>
                <w:rFonts w:ascii="宋体" w:hAnsi="宋体" w:cs="宋体"/>
                <w:kern w:val="21"/>
              </w:rPr>
            </w:pPr>
          </w:p>
        </w:tc>
        <w:tc>
          <w:tcPr>
            <w:tcW w:w="886" w:type="dxa"/>
            <w:vAlign w:val="center"/>
          </w:tcPr>
          <w:p w14:paraId="2FEEC565">
            <w:pPr>
              <w:widowControl/>
              <w:jc w:val="center"/>
              <w:textAlignment w:val="center"/>
              <w:rPr>
                <w:rFonts w:ascii="宋体" w:hAnsi="宋体" w:cs="宋体"/>
                <w:color w:val="000000"/>
              </w:rPr>
            </w:pPr>
            <w:r>
              <w:rPr>
                <w:rFonts w:hint="eastAsia" w:ascii="宋体" w:hAnsi="宋体" w:cs="宋体"/>
                <w:color w:val="000000"/>
                <w:kern w:val="0"/>
                <w:lang w:bidi="ar"/>
              </w:rPr>
              <w:t>右幅</w:t>
            </w:r>
          </w:p>
        </w:tc>
        <w:tc>
          <w:tcPr>
            <w:tcW w:w="943" w:type="dxa"/>
            <w:vAlign w:val="top"/>
          </w:tcPr>
          <w:p w14:paraId="78490474">
            <w:pPr>
              <w:pStyle w:val="69"/>
              <w:spacing w:before="130" w:line="268" w:lineRule="exact"/>
              <w:jc w:val="center"/>
              <w:rPr>
                <w:spacing w:val="2"/>
                <w:position w:val="1"/>
              </w:rPr>
            </w:pPr>
            <w:r>
              <w:rPr>
                <w:spacing w:val="2"/>
                <w:position w:val="1"/>
              </w:rPr>
              <w:t>2.2</w:t>
            </w:r>
          </w:p>
        </w:tc>
        <w:tc>
          <w:tcPr>
            <w:tcW w:w="943" w:type="dxa"/>
            <w:vAlign w:val="top"/>
          </w:tcPr>
          <w:p w14:paraId="3D704210">
            <w:pPr>
              <w:pStyle w:val="69"/>
              <w:spacing w:before="130" w:line="268" w:lineRule="exact"/>
              <w:jc w:val="center"/>
              <w:rPr>
                <w:spacing w:val="2"/>
                <w:position w:val="1"/>
              </w:rPr>
            </w:pPr>
            <w:r>
              <w:rPr>
                <w:spacing w:val="2"/>
                <w:position w:val="1"/>
              </w:rPr>
              <w:t>2</w:t>
            </w:r>
          </w:p>
        </w:tc>
        <w:tc>
          <w:tcPr>
            <w:tcW w:w="944" w:type="dxa"/>
            <w:vAlign w:val="top"/>
          </w:tcPr>
          <w:p w14:paraId="38A3157D">
            <w:pPr>
              <w:pStyle w:val="69"/>
              <w:spacing w:before="130" w:line="268" w:lineRule="exact"/>
              <w:jc w:val="center"/>
              <w:rPr>
                <w:spacing w:val="2"/>
                <w:position w:val="1"/>
              </w:rPr>
            </w:pPr>
            <w:r>
              <w:rPr>
                <w:spacing w:val="2"/>
                <w:position w:val="1"/>
              </w:rPr>
              <w:t>0.2</w:t>
            </w:r>
          </w:p>
        </w:tc>
        <w:tc>
          <w:tcPr>
            <w:tcW w:w="1053" w:type="dxa"/>
            <w:vAlign w:val="top"/>
          </w:tcPr>
          <w:p w14:paraId="22073975">
            <w:pPr>
              <w:pStyle w:val="69"/>
              <w:spacing w:before="130" w:line="268" w:lineRule="exact"/>
              <w:jc w:val="center"/>
              <w:rPr>
                <w:spacing w:val="2"/>
                <w:position w:val="1"/>
              </w:rPr>
            </w:pPr>
            <w:r>
              <w:rPr>
                <w:spacing w:val="2"/>
                <w:position w:val="1"/>
              </w:rPr>
              <w:t>合格</w:t>
            </w:r>
          </w:p>
        </w:tc>
        <w:tc>
          <w:tcPr>
            <w:tcW w:w="1115" w:type="dxa"/>
            <w:vMerge w:val="continue"/>
            <w:vAlign w:val="center"/>
          </w:tcPr>
          <w:p w14:paraId="345CAF6F">
            <w:pPr>
              <w:widowControl/>
              <w:jc w:val="center"/>
              <w:textAlignment w:val="center"/>
              <w:rPr>
                <w:rFonts w:ascii="宋体" w:hAnsi="宋体" w:cs="宋体"/>
                <w:color w:val="000000"/>
                <w:kern w:val="0"/>
                <w:lang w:bidi="ar"/>
              </w:rPr>
            </w:pPr>
          </w:p>
        </w:tc>
        <w:tc>
          <w:tcPr>
            <w:tcW w:w="1098" w:type="dxa"/>
            <w:vMerge w:val="continue"/>
            <w:vAlign w:val="center"/>
          </w:tcPr>
          <w:p w14:paraId="43073AF3">
            <w:pPr>
              <w:widowControl/>
              <w:jc w:val="center"/>
              <w:textAlignment w:val="center"/>
              <w:rPr>
                <w:rFonts w:ascii="宋体" w:hAnsi="宋体" w:cs="宋体"/>
                <w:color w:val="000000"/>
                <w:kern w:val="0"/>
                <w:lang w:bidi="ar"/>
              </w:rPr>
            </w:pPr>
          </w:p>
        </w:tc>
        <w:tc>
          <w:tcPr>
            <w:tcW w:w="844" w:type="dxa"/>
            <w:vAlign w:val="center"/>
          </w:tcPr>
          <w:p w14:paraId="5510414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954" w:type="dxa"/>
            <w:vAlign w:val="top"/>
          </w:tcPr>
          <w:p w14:paraId="685CE7D6">
            <w:pPr>
              <w:pStyle w:val="69"/>
              <w:spacing w:before="130" w:line="268" w:lineRule="exact"/>
              <w:jc w:val="center"/>
              <w:rPr>
                <w:spacing w:val="2"/>
                <w:position w:val="1"/>
              </w:rPr>
            </w:pPr>
            <w:r>
              <w:rPr>
                <w:spacing w:val="2"/>
                <w:position w:val="1"/>
              </w:rPr>
              <w:t>2.2</w:t>
            </w:r>
          </w:p>
        </w:tc>
        <w:tc>
          <w:tcPr>
            <w:tcW w:w="954" w:type="dxa"/>
            <w:vAlign w:val="top"/>
          </w:tcPr>
          <w:p w14:paraId="3E2BCEAC">
            <w:pPr>
              <w:pStyle w:val="69"/>
              <w:spacing w:before="130" w:line="268" w:lineRule="exact"/>
              <w:jc w:val="center"/>
              <w:rPr>
                <w:spacing w:val="2"/>
                <w:position w:val="1"/>
              </w:rPr>
            </w:pPr>
            <w:r>
              <w:rPr>
                <w:spacing w:val="2"/>
                <w:position w:val="1"/>
              </w:rPr>
              <w:t>2</w:t>
            </w:r>
          </w:p>
        </w:tc>
        <w:tc>
          <w:tcPr>
            <w:tcW w:w="955" w:type="dxa"/>
            <w:vAlign w:val="top"/>
          </w:tcPr>
          <w:p w14:paraId="75419DF5">
            <w:pPr>
              <w:pStyle w:val="69"/>
              <w:spacing w:before="130" w:line="268" w:lineRule="exact"/>
              <w:jc w:val="center"/>
              <w:rPr>
                <w:spacing w:val="2"/>
                <w:position w:val="1"/>
              </w:rPr>
            </w:pPr>
            <w:r>
              <w:rPr>
                <w:spacing w:val="2"/>
                <w:position w:val="1"/>
              </w:rPr>
              <w:t>0.2</w:t>
            </w:r>
          </w:p>
        </w:tc>
        <w:tc>
          <w:tcPr>
            <w:tcW w:w="1047" w:type="dxa"/>
            <w:vAlign w:val="top"/>
          </w:tcPr>
          <w:p w14:paraId="6F6B5C8C">
            <w:pPr>
              <w:pStyle w:val="69"/>
              <w:spacing w:before="130" w:line="268" w:lineRule="exact"/>
              <w:jc w:val="center"/>
              <w:rPr>
                <w:spacing w:val="2"/>
                <w:position w:val="1"/>
              </w:rPr>
            </w:pPr>
            <w:r>
              <w:rPr>
                <w:spacing w:val="2"/>
                <w:position w:val="1"/>
              </w:rPr>
              <w:t>合格</w:t>
            </w:r>
          </w:p>
        </w:tc>
      </w:tr>
      <w:tr w14:paraId="1C03E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1403AB5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K107+000</w:t>
            </w:r>
          </w:p>
          <w:p w14:paraId="7199EC41">
            <w:pPr>
              <w:widowControl/>
              <w:jc w:val="center"/>
              <w:textAlignment w:val="center"/>
              <w:rPr>
                <w:rFonts w:ascii="宋体" w:hAnsi="宋体" w:cs="宋体"/>
              </w:rPr>
            </w:pPr>
            <w:r>
              <w:rPr>
                <w:rFonts w:hint="eastAsia" w:ascii="宋体" w:hAnsi="宋体" w:cs="宋体"/>
                <w:color w:val="000000"/>
                <w:kern w:val="0"/>
                <w:lang w:bidi="ar"/>
              </w:rPr>
              <w:t>～</w:t>
            </w:r>
          </w:p>
          <w:p w14:paraId="4FEE6810">
            <w:pPr>
              <w:widowControl/>
              <w:jc w:val="center"/>
              <w:textAlignment w:val="center"/>
              <w:rPr>
                <w:rFonts w:ascii="宋体" w:hAnsi="宋体" w:cs="宋体"/>
              </w:rPr>
            </w:pPr>
            <w:r>
              <w:rPr>
                <w:rFonts w:hint="eastAsia" w:ascii="宋体" w:hAnsi="宋体" w:cs="宋体"/>
                <w:color w:val="000000"/>
                <w:kern w:val="0"/>
                <w:lang w:bidi="ar"/>
              </w:rPr>
              <w:t>K108+000</w:t>
            </w:r>
          </w:p>
        </w:tc>
        <w:tc>
          <w:tcPr>
            <w:tcW w:w="1096" w:type="dxa"/>
            <w:vMerge w:val="restart"/>
            <w:vAlign w:val="center"/>
          </w:tcPr>
          <w:p w14:paraId="7F78012C">
            <w:pPr>
              <w:widowControl/>
              <w:jc w:val="center"/>
              <w:textAlignment w:val="center"/>
              <w:rPr>
                <w:rFonts w:ascii="宋体" w:hAnsi="宋体" w:cs="宋体"/>
              </w:rPr>
            </w:pPr>
            <w:r>
              <w:rPr>
                <w:rFonts w:hint="eastAsia" w:ascii="宋体" w:hAnsi="宋体" w:cs="宋体"/>
                <w:color w:val="000000"/>
                <w:kern w:val="0"/>
                <w:lang w:bidi="ar"/>
              </w:rPr>
              <w:t>K107+810</w:t>
            </w:r>
          </w:p>
        </w:tc>
        <w:tc>
          <w:tcPr>
            <w:tcW w:w="886" w:type="dxa"/>
            <w:vAlign w:val="center"/>
          </w:tcPr>
          <w:p w14:paraId="6A8E8F87">
            <w:pPr>
              <w:widowControl/>
              <w:jc w:val="center"/>
              <w:textAlignment w:val="center"/>
              <w:rPr>
                <w:rFonts w:ascii="宋体" w:hAnsi="宋体" w:cs="宋体"/>
                <w:color w:val="000000"/>
              </w:rPr>
            </w:pPr>
            <w:r>
              <w:rPr>
                <w:rFonts w:hint="eastAsia" w:ascii="宋体" w:hAnsi="宋体" w:cs="宋体"/>
                <w:color w:val="000000"/>
                <w:kern w:val="0"/>
                <w:lang w:bidi="ar"/>
              </w:rPr>
              <w:t>左幅</w:t>
            </w:r>
          </w:p>
        </w:tc>
        <w:tc>
          <w:tcPr>
            <w:tcW w:w="943" w:type="dxa"/>
            <w:vAlign w:val="top"/>
          </w:tcPr>
          <w:p w14:paraId="153459D5">
            <w:pPr>
              <w:pStyle w:val="69"/>
              <w:spacing w:before="130" w:line="268" w:lineRule="exact"/>
              <w:jc w:val="center"/>
              <w:rPr>
                <w:spacing w:val="2"/>
                <w:position w:val="1"/>
              </w:rPr>
            </w:pPr>
            <w:r>
              <w:rPr>
                <w:spacing w:val="2"/>
                <w:position w:val="1"/>
              </w:rPr>
              <w:t>2.16</w:t>
            </w:r>
          </w:p>
        </w:tc>
        <w:tc>
          <w:tcPr>
            <w:tcW w:w="943" w:type="dxa"/>
            <w:vAlign w:val="top"/>
          </w:tcPr>
          <w:p w14:paraId="7987EC44">
            <w:pPr>
              <w:pStyle w:val="69"/>
              <w:spacing w:before="130" w:line="268" w:lineRule="exact"/>
              <w:jc w:val="center"/>
              <w:rPr>
                <w:spacing w:val="2"/>
                <w:position w:val="1"/>
              </w:rPr>
            </w:pPr>
            <w:r>
              <w:rPr>
                <w:spacing w:val="2"/>
                <w:position w:val="1"/>
              </w:rPr>
              <w:t>2</w:t>
            </w:r>
          </w:p>
        </w:tc>
        <w:tc>
          <w:tcPr>
            <w:tcW w:w="944" w:type="dxa"/>
            <w:vAlign w:val="top"/>
          </w:tcPr>
          <w:p w14:paraId="56754D2C">
            <w:pPr>
              <w:pStyle w:val="69"/>
              <w:spacing w:before="130" w:line="268" w:lineRule="exact"/>
              <w:jc w:val="center"/>
              <w:rPr>
                <w:spacing w:val="2"/>
                <w:position w:val="1"/>
              </w:rPr>
            </w:pPr>
            <w:r>
              <w:rPr>
                <w:spacing w:val="2"/>
                <w:position w:val="1"/>
              </w:rPr>
              <w:t>0.16</w:t>
            </w:r>
          </w:p>
        </w:tc>
        <w:tc>
          <w:tcPr>
            <w:tcW w:w="1053" w:type="dxa"/>
            <w:vAlign w:val="top"/>
          </w:tcPr>
          <w:p w14:paraId="0949581F">
            <w:pPr>
              <w:pStyle w:val="69"/>
              <w:spacing w:before="130" w:line="268" w:lineRule="exact"/>
              <w:jc w:val="center"/>
              <w:rPr>
                <w:spacing w:val="2"/>
                <w:position w:val="1"/>
              </w:rPr>
            </w:pPr>
            <w:r>
              <w:rPr>
                <w:spacing w:val="2"/>
                <w:position w:val="1"/>
              </w:rPr>
              <w:t>合格</w:t>
            </w:r>
          </w:p>
        </w:tc>
        <w:tc>
          <w:tcPr>
            <w:tcW w:w="1115" w:type="dxa"/>
            <w:vMerge w:val="restart"/>
            <w:vAlign w:val="center"/>
          </w:tcPr>
          <w:p w14:paraId="65B92F61">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K120+000</w:t>
            </w:r>
          </w:p>
          <w:p w14:paraId="622F1C62">
            <w:pPr>
              <w:widowControl/>
              <w:jc w:val="center"/>
              <w:textAlignment w:val="center"/>
              <w:rPr>
                <w:rFonts w:ascii="宋体" w:hAnsi="宋体" w:cs="宋体"/>
              </w:rPr>
            </w:pPr>
            <w:r>
              <w:rPr>
                <w:rFonts w:hint="eastAsia" w:ascii="宋体" w:hAnsi="宋体" w:cs="宋体"/>
                <w:color w:val="000000"/>
                <w:kern w:val="0"/>
                <w:lang w:bidi="ar"/>
              </w:rPr>
              <w:t>～</w:t>
            </w:r>
          </w:p>
          <w:p w14:paraId="2635FFDF">
            <w:pPr>
              <w:widowControl/>
              <w:jc w:val="center"/>
              <w:textAlignment w:val="center"/>
              <w:rPr>
                <w:rFonts w:ascii="宋体" w:hAnsi="宋体" w:cs="宋体"/>
                <w:bCs/>
              </w:rPr>
            </w:pPr>
            <w:r>
              <w:rPr>
                <w:rFonts w:hint="eastAsia" w:ascii="宋体" w:hAnsi="宋体" w:cs="宋体"/>
                <w:color w:val="000000"/>
                <w:kern w:val="0"/>
                <w:lang w:bidi="ar"/>
              </w:rPr>
              <w:t>K121+000</w:t>
            </w:r>
          </w:p>
        </w:tc>
        <w:tc>
          <w:tcPr>
            <w:tcW w:w="1098" w:type="dxa"/>
            <w:vMerge w:val="restart"/>
            <w:vAlign w:val="center"/>
          </w:tcPr>
          <w:p w14:paraId="3D19E4F0">
            <w:pPr>
              <w:widowControl/>
              <w:jc w:val="center"/>
              <w:textAlignment w:val="center"/>
              <w:rPr>
                <w:rFonts w:ascii="宋体" w:hAnsi="宋体" w:cs="宋体"/>
                <w:bCs/>
              </w:rPr>
            </w:pPr>
            <w:r>
              <w:rPr>
                <w:rFonts w:hint="eastAsia" w:ascii="宋体" w:hAnsi="宋体" w:cs="宋体"/>
                <w:color w:val="000000"/>
                <w:kern w:val="0"/>
                <w:lang w:bidi="ar"/>
              </w:rPr>
              <w:t>K120+620</w:t>
            </w:r>
          </w:p>
        </w:tc>
        <w:tc>
          <w:tcPr>
            <w:tcW w:w="844" w:type="dxa"/>
            <w:vAlign w:val="center"/>
          </w:tcPr>
          <w:p w14:paraId="36744827">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54" w:type="dxa"/>
            <w:vAlign w:val="top"/>
          </w:tcPr>
          <w:p w14:paraId="6DDE243C">
            <w:pPr>
              <w:pStyle w:val="69"/>
              <w:spacing w:before="130" w:line="268" w:lineRule="exact"/>
              <w:jc w:val="center"/>
              <w:rPr>
                <w:spacing w:val="2"/>
                <w:position w:val="1"/>
              </w:rPr>
            </w:pPr>
            <w:r>
              <w:rPr>
                <w:spacing w:val="2"/>
                <w:position w:val="1"/>
              </w:rPr>
              <w:t>1.59</w:t>
            </w:r>
          </w:p>
        </w:tc>
        <w:tc>
          <w:tcPr>
            <w:tcW w:w="954" w:type="dxa"/>
            <w:vAlign w:val="top"/>
          </w:tcPr>
          <w:p w14:paraId="48030E8C">
            <w:pPr>
              <w:pStyle w:val="69"/>
              <w:spacing w:before="130" w:line="268" w:lineRule="exact"/>
              <w:jc w:val="center"/>
              <w:rPr>
                <w:spacing w:val="2"/>
                <w:position w:val="1"/>
              </w:rPr>
            </w:pPr>
            <w:r>
              <w:rPr>
                <w:spacing w:val="2"/>
                <w:position w:val="1"/>
              </w:rPr>
              <w:t>2</w:t>
            </w:r>
          </w:p>
        </w:tc>
        <w:tc>
          <w:tcPr>
            <w:tcW w:w="955" w:type="dxa"/>
            <w:vAlign w:val="top"/>
          </w:tcPr>
          <w:p w14:paraId="7ABF4829">
            <w:pPr>
              <w:pStyle w:val="69"/>
              <w:spacing w:before="130" w:line="268" w:lineRule="exact"/>
              <w:jc w:val="center"/>
              <w:rPr>
                <w:spacing w:val="2"/>
                <w:position w:val="1"/>
              </w:rPr>
            </w:pPr>
            <w:r>
              <w:rPr>
                <w:spacing w:val="2"/>
                <w:position w:val="1"/>
              </w:rPr>
              <w:t>-0.41</w:t>
            </w:r>
          </w:p>
        </w:tc>
        <w:tc>
          <w:tcPr>
            <w:tcW w:w="1047" w:type="dxa"/>
            <w:vAlign w:val="top"/>
          </w:tcPr>
          <w:p w14:paraId="54850269">
            <w:pPr>
              <w:pStyle w:val="69"/>
              <w:spacing w:before="130" w:line="268" w:lineRule="exact"/>
              <w:jc w:val="center"/>
              <w:rPr>
                <w:spacing w:val="2"/>
                <w:position w:val="1"/>
              </w:rPr>
            </w:pPr>
            <w:r>
              <w:rPr>
                <w:spacing w:val="2"/>
                <w:position w:val="1"/>
              </w:rPr>
              <w:t>合格</w:t>
            </w:r>
          </w:p>
        </w:tc>
      </w:tr>
      <w:tr w14:paraId="46DF2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59859A52">
            <w:pPr>
              <w:rPr>
                <w:rFonts w:ascii="宋体" w:hAnsi="宋体" w:cs="宋体"/>
                <w:kern w:val="0"/>
              </w:rPr>
            </w:pPr>
          </w:p>
        </w:tc>
        <w:tc>
          <w:tcPr>
            <w:tcW w:w="1096" w:type="dxa"/>
            <w:vMerge w:val="continue"/>
            <w:vAlign w:val="center"/>
          </w:tcPr>
          <w:p w14:paraId="137E0DB5">
            <w:pPr>
              <w:jc w:val="center"/>
              <w:rPr>
                <w:rFonts w:ascii="宋体" w:hAnsi="宋体" w:cs="宋体"/>
                <w:kern w:val="21"/>
              </w:rPr>
            </w:pPr>
          </w:p>
        </w:tc>
        <w:tc>
          <w:tcPr>
            <w:tcW w:w="886" w:type="dxa"/>
            <w:vAlign w:val="center"/>
          </w:tcPr>
          <w:p w14:paraId="71477A90">
            <w:pPr>
              <w:widowControl/>
              <w:jc w:val="center"/>
              <w:textAlignment w:val="center"/>
              <w:rPr>
                <w:rFonts w:ascii="宋体" w:hAnsi="宋体" w:cs="宋体"/>
                <w:color w:val="000000"/>
              </w:rPr>
            </w:pPr>
            <w:r>
              <w:rPr>
                <w:rFonts w:hint="eastAsia" w:ascii="宋体" w:hAnsi="宋体" w:cs="宋体"/>
                <w:color w:val="000000"/>
                <w:kern w:val="0"/>
                <w:lang w:bidi="ar"/>
              </w:rPr>
              <w:t>右幅</w:t>
            </w:r>
          </w:p>
        </w:tc>
        <w:tc>
          <w:tcPr>
            <w:tcW w:w="943" w:type="dxa"/>
            <w:vAlign w:val="top"/>
          </w:tcPr>
          <w:p w14:paraId="65891B10">
            <w:pPr>
              <w:pStyle w:val="69"/>
              <w:spacing w:before="130" w:line="268" w:lineRule="exact"/>
              <w:jc w:val="center"/>
              <w:rPr>
                <w:spacing w:val="2"/>
                <w:position w:val="1"/>
              </w:rPr>
            </w:pPr>
            <w:r>
              <w:rPr>
                <w:spacing w:val="2"/>
                <w:position w:val="1"/>
              </w:rPr>
              <w:t>2.12</w:t>
            </w:r>
          </w:p>
        </w:tc>
        <w:tc>
          <w:tcPr>
            <w:tcW w:w="943" w:type="dxa"/>
            <w:vAlign w:val="top"/>
          </w:tcPr>
          <w:p w14:paraId="3609316A">
            <w:pPr>
              <w:pStyle w:val="69"/>
              <w:spacing w:before="130" w:line="268" w:lineRule="exact"/>
              <w:jc w:val="center"/>
              <w:rPr>
                <w:spacing w:val="2"/>
                <w:position w:val="1"/>
              </w:rPr>
            </w:pPr>
            <w:r>
              <w:rPr>
                <w:spacing w:val="2"/>
                <w:position w:val="1"/>
              </w:rPr>
              <w:t>2</w:t>
            </w:r>
          </w:p>
        </w:tc>
        <w:tc>
          <w:tcPr>
            <w:tcW w:w="944" w:type="dxa"/>
            <w:vAlign w:val="top"/>
          </w:tcPr>
          <w:p w14:paraId="4028AF65">
            <w:pPr>
              <w:pStyle w:val="69"/>
              <w:spacing w:before="130" w:line="268" w:lineRule="exact"/>
              <w:jc w:val="center"/>
              <w:rPr>
                <w:spacing w:val="2"/>
                <w:position w:val="1"/>
              </w:rPr>
            </w:pPr>
            <w:r>
              <w:rPr>
                <w:spacing w:val="2"/>
                <w:position w:val="1"/>
              </w:rPr>
              <w:t>0.12</w:t>
            </w:r>
          </w:p>
        </w:tc>
        <w:tc>
          <w:tcPr>
            <w:tcW w:w="1053" w:type="dxa"/>
            <w:vAlign w:val="top"/>
          </w:tcPr>
          <w:p w14:paraId="1CD2EB71">
            <w:pPr>
              <w:pStyle w:val="69"/>
              <w:spacing w:before="130" w:line="268" w:lineRule="exact"/>
              <w:jc w:val="center"/>
              <w:rPr>
                <w:spacing w:val="2"/>
                <w:position w:val="1"/>
              </w:rPr>
            </w:pPr>
            <w:r>
              <w:rPr>
                <w:spacing w:val="2"/>
                <w:position w:val="1"/>
              </w:rPr>
              <w:t>合格</w:t>
            </w:r>
          </w:p>
        </w:tc>
        <w:tc>
          <w:tcPr>
            <w:tcW w:w="1115" w:type="dxa"/>
            <w:vMerge w:val="continue"/>
            <w:vAlign w:val="center"/>
          </w:tcPr>
          <w:p w14:paraId="7288E8A4">
            <w:pPr>
              <w:widowControl/>
              <w:textAlignment w:val="center"/>
              <w:rPr>
                <w:rFonts w:ascii="宋体" w:hAnsi="宋体" w:cs="宋体"/>
                <w:color w:val="000000"/>
                <w:kern w:val="0"/>
                <w:lang w:bidi="ar"/>
              </w:rPr>
            </w:pPr>
          </w:p>
        </w:tc>
        <w:tc>
          <w:tcPr>
            <w:tcW w:w="1098" w:type="dxa"/>
            <w:vMerge w:val="continue"/>
            <w:vAlign w:val="center"/>
          </w:tcPr>
          <w:p w14:paraId="16B5986F">
            <w:pPr>
              <w:widowControl/>
              <w:jc w:val="center"/>
              <w:textAlignment w:val="center"/>
              <w:rPr>
                <w:rFonts w:ascii="宋体" w:hAnsi="宋体" w:cs="宋体"/>
                <w:color w:val="000000"/>
                <w:kern w:val="0"/>
                <w:lang w:bidi="ar"/>
              </w:rPr>
            </w:pPr>
          </w:p>
        </w:tc>
        <w:tc>
          <w:tcPr>
            <w:tcW w:w="844" w:type="dxa"/>
            <w:vAlign w:val="center"/>
          </w:tcPr>
          <w:p w14:paraId="69E5B354">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954" w:type="dxa"/>
            <w:vAlign w:val="top"/>
          </w:tcPr>
          <w:p w14:paraId="7869853B">
            <w:pPr>
              <w:pStyle w:val="69"/>
              <w:spacing w:before="130" w:line="268" w:lineRule="exact"/>
              <w:jc w:val="center"/>
              <w:rPr>
                <w:spacing w:val="2"/>
                <w:position w:val="1"/>
              </w:rPr>
            </w:pPr>
            <w:r>
              <w:rPr>
                <w:spacing w:val="2"/>
                <w:position w:val="1"/>
              </w:rPr>
              <w:t>2.34</w:t>
            </w:r>
          </w:p>
        </w:tc>
        <w:tc>
          <w:tcPr>
            <w:tcW w:w="954" w:type="dxa"/>
            <w:vAlign w:val="top"/>
          </w:tcPr>
          <w:p w14:paraId="11C95512">
            <w:pPr>
              <w:pStyle w:val="69"/>
              <w:spacing w:before="130" w:line="268" w:lineRule="exact"/>
              <w:jc w:val="center"/>
              <w:rPr>
                <w:spacing w:val="2"/>
                <w:position w:val="1"/>
              </w:rPr>
            </w:pPr>
            <w:r>
              <w:rPr>
                <w:spacing w:val="2"/>
                <w:position w:val="1"/>
              </w:rPr>
              <w:t>2</w:t>
            </w:r>
          </w:p>
        </w:tc>
        <w:tc>
          <w:tcPr>
            <w:tcW w:w="955" w:type="dxa"/>
            <w:vAlign w:val="top"/>
          </w:tcPr>
          <w:p w14:paraId="04351F87">
            <w:pPr>
              <w:pStyle w:val="69"/>
              <w:spacing w:before="130" w:line="268" w:lineRule="exact"/>
              <w:jc w:val="center"/>
              <w:rPr>
                <w:spacing w:val="2"/>
                <w:position w:val="1"/>
              </w:rPr>
            </w:pPr>
            <w:r>
              <w:rPr>
                <w:spacing w:val="2"/>
                <w:position w:val="1"/>
              </w:rPr>
              <w:t>0.34</w:t>
            </w:r>
          </w:p>
        </w:tc>
        <w:tc>
          <w:tcPr>
            <w:tcW w:w="1047" w:type="dxa"/>
            <w:vAlign w:val="top"/>
          </w:tcPr>
          <w:p w14:paraId="32AE8A82">
            <w:pPr>
              <w:pStyle w:val="69"/>
              <w:spacing w:before="130" w:line="268" w:lineRule="exact"/>
              <w:jc w:val="center"/>
              <w:rPr>
                <w:spacing w:val="2"/>
                <w:position w:val="1"/>
              </w:rPr>
            </w:pPr>
            <w:r>
              <w:rPr>
                <w:spacing w:val="2"/>
                <w:position w:val="1"/>
              </w:rPr>
              <w:t>合格</w:t>
            </w:r>
          </w:p>
        </w:tc>
      </w:tr>
      <w:tr w14:paraId="27DF2E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37A7BF1C">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K108+000</w:t>
            </w:r>
          </w:p>
          <w:p w14:paraId="40C1C45A">
            <w:pPr>
              <w:widowControl/>
              <w:jc w:val="center"/>
              <w:textAlignment w:val="center"/>
              <w:rPr>
                <w:rFonts w:ascii="宋体" w:hAnsi="宋体" w:cs="宋体"/>
                <w:bCs/>
              </w:rPr>
            </w:pPr>
            <w:r>
              <w:rPr>
                <w:rFonts w:hint="eastAsia" w:ascii="宋体" w:hAnsi="宋体" w:cs="宋体"/>
                <w:color w:val="000000"/>
                <w:kern w:val="0"/>
                <w:lang w:bidi="ar"/>
              </w:rPr>
              <w:t>～</w:t>
            </w:r>
          </w:p>
          <w:p w14:paraId="76CDB6CE">
            <w:pPr>
              <w:widowControl/>
              <w:jc w:val="center"/>
              <w:textAlignment w:val="center"/>
              <w:rPr>
                <w:rFonts w:ascii="宋体" w:hAnsi="宋体" w:cs="宋体"/>
              </w:rPr>
            </w:pPr>
            <w:r>
              <w:rPr>
                <w:rFonts w:hint="eastAsia" w:ascii="宋体" w:hAnsi="宋体" w:cs="宋体"/>
                <w:color w:val="000000"/>
                <w:kern w:val="0"/>
                <w:lang w:bidi="ar"/>
              </w:rPr>
              <w:t>K108+780</w:t>
            </w:r>
          </w:p>
        </w:tc>
        <w:tc>
          <w:tcPr>
            <w:tcW w:w="1096" w:type="dxa"/>
            <w:vMerge w:val="restart"/>
            <w:vAlign w:val="center"/>
          </w:tcPr>
          <w:p w14:paraId="2DC62C39">
            <w:pPr>
              <w:widowControl/>
              <w:jc w:val="center"/>
              <w:textAlignment w:val="center"/>
              <w:rPr>
                <w:rFonts w:ascii="宋体" w:hAnsi="宋体" w:cs="宋体"/>
              </w:rPr>
            </w:pPr>
            <w:r>
              <w:rPr>
                <w:rFonts w:hint="eastAsia" w:ascii="宋体" w:hAnsi="宋体" w:cs="宋体"/>
                <w:color w:val="000000"/>
                <w:kern w:val="0"/>
                <w:lang w:bidi="ar"/>
              </w:rPr>
              <w:t>K108+525</w:t>
            </w:r>
          </w:p>
        </w:tc>
        <w:tc>
          <w:tcPr>
            <w:tcW w:w="886" w:type="dxa"/>
            <w:vAlign w:val="center"/>
          </w:tcPr>
          <w:p w14:paraId="1FB1AEE7">
            <w:pPr>
              <w:widowControl/>
              <w:jc w:val="center"/>
              <w:textAlignment w:val="center"/>
              <w:rPr>
                <w:rFonts w:ascii="宋体" w:hAnsi="宋体" w:cs="宋体"/>
                <w:color w:val="000000"/>
              </w:rPr>
            </w:pPr>
            <w:r>
              <w:rPr>
                <w:rFonts w:hint="eastAsia" w:ascii="宋体" w:hAnsi="宋体" w:cs="宋体"/>
                <w:color w:val="000000"/>
                <w:kern w:val="0"/>
                <w:lang w:bidi="ar"/>
              </w:rPr>
              <w:t>左幅</w:t>
            </w:r>
          </w:p>
        </w:tc>
        <w:tc>
          <w:tcPr>
            <w:tcW w:w="943" w:type="dxa"/>
            <w:vAlign w:val="top"/>
          </w:tcPr>
          <w:p w14:paraId="76C486DF">
            <w:pPr>
              <w:pStyle w:val="69"/>
              <w:spacing w:before="130" w:line="268" w:lineRule="exact"/>
              <w:jc w:val="center"/>
              <w:rPr>
                <w:spacing w:val="2"/>
                <w:position w:val="1"/>
              </w:rPr>
            </w:pPr>
            <w:r>
              <w:rPr>
                <w:spacing w:val="2"/>
                <w:position w:val="1"/>
              </w:rPr>
              <w:t>3.2</w:t>
            </w:r>
          </w:p>
        </w:tc>
        <w:tc>
          <w:tcPr>
            <w:tcW w:w="943" w:type="dxa"/>
            <w:vAlign w:val="top"/>
          </w:tcPr>
          <w:p w14:paraId="3CCC410D">
            <w:pPr>
              <w:pStyle w:val="69"/>
              <w:spacing w:before="130" w:line="268" w:lineRule="exact"/>
              <w:jc w:val="center"/>
              <w:rPr>
                <w:spacing w:val="2"/>
                <w:position w:val="1"/>
              </w:rPr>
            </w:pPr>
            <w:r>
              <w:rPr>
                <w:spacing w:val="2"/>
                <w:position w:val="1"/>
              </w:rPr>
              <w:t>3</w:t>
            </w:r>
          </w:p>
        </w:tc>
        <w:tc>
          <w:tcPr>
            <w:tcW w:w="944" w:type="dxa"/>
            <w:vAlign w:val="top"/>
          </w:tcPr>
          <w:p w14:paraId="46153E0C">
            <w:pPr>
              <w:pStyle w:val="69"/>
              <w:spacing w:before="130" w:line="268" w:lineRule="exact"/>
              <w:jc w:val="center"/>
              <w:rPr>
                <w:spacing w:val="2"/>
                <w:position w:val="1"/>
              </w:rPr>
            </w:pPr>
            <w:r>
              <w:rPr>
                <w:spacing w:val="2"/>
                <w:position w:val="1"/>
              </w:rPr>
              <w:t>0.2</w:t>
            </w:r>
          </w:p>
        </w:tc>
        <w:tc>
          <w:tcPr>
            <w:tcW w:w="1053" w:type="dxa"/>
            <w:vAlign w:val="top"/>
          </w:tcPr>
          <w:p w14:paraId="61E74AFF">
            <w:pPr>
              <w:pStyle w:val="69"/>
              <w:spacing w:before="130" w:line="268" w:lineRule="exact"/>
              <w:jc w:val="center"/>
              <w:rPr>
                <w:spacing w:val="2"/>
                <w:position w:val="1"/>
              </w:rPr>
            </w:pPr>
            <w:r>
              <w:rPr>
                <w:spacing w:val="2"/>
                <w:position w:val="1"/>
              </w:rPr>
              <w:t>合格</w:t>
            </w:r>
          </w:p>
        </w:tc>
        <w:tc>
          <w:tcPr>
            <w:tcW w:w="1115" w:type="dxa"/>
            <w:vMerge w:val="restart"/>
            <w:vAlign w:val="center"/>
          </w:tcPr>
          <w:p w14:paraId="65091E3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K121+000</w:t>
            </w:r>
          </w:p>
          <w:p w14:paraId="0BAF6F3D">
            <w:pPr>
              <w:widowControl/>
              <w:jc w:val="center"/>
              <w:textAlignment w:val="center"/>
              <w:rPr>
                <w:rFonts w:ascii="宋体" w:hAnsi="宋体" w:cs="宋体"/>
              </w:rPr>
            </w:pPr>
            <w:r>
              <w:rPr>
                <w:rFonts w:hint="eastAsia" w:ascii="宋体" w:hAnsi="宋体" w:cs="宋体"/>
                <w:color w:val="000000"/>
                <w:kern w:val="0"/>
                <w:lang w:bidi="ar"/>
              </w:rPr>
              <w:t>～</w:t>
            </w:r>
          </w:p>
          <w:p w14:paraId="1E0300CA">
            <w:pPr>
              <w:widowControl/>
              <w:jc w:val="center"/>
              <w:textAlignment w:val="center"/>
              <w:rPr>
                <w:rFonts w:ascii="宋体" w:hAnsi="宋体" w:cs="宋体"/>
                <w:bCs/>
              </w:rPr>
            </w:pPr>
            <w:r>
              <w:rPr>
                <w:rFonts w:hint="eastAsia" w:ascii="宋体" w:hAnsi="宋体" w:cs="宋体"/>
                <w:color w:val="000000"/>
                <w:kern w:val="0"/>
                <w:lang w:bidi="ar"/>
              </w:rPr>
              <w:t>K121+700</w:t>
            </w:r>
          </w:p>
        </w:tc>
        <w:tc>
          <w:tcPr>
            <w:tcW w:w="1098" w:type="dxa"/>
            <w:vMerge w:val="restart"/>
            <w:vAlign w:val="center"/>
          </w:tcPr>
          <w:p w14:paraId="3F9E937E">
            <w:pPr>
              <w:widowControl/>
              <w:jc w:val="center"/>
              <w:textAlignment w:val="center"/>
              <w:rPr>
                <w:rFonts w:ascii="宋体" w:hAnsi="宋体" w:cs="宋体"/>
                <w:bCs/>
              </w:rPr>
            </w:pPr>
            <w:r>
              <w:rPr>
                <w:rFonts w:hint="eastAsia" w:ascii="宋体" w:hAnsi="宋体" w:cs="宋体"/>
                <w:color w:val="000000"/>
                <w:kern w:val="0"/>
                <w:lang w:bidi="ar"/>
              </w:rPr>
              <w:t>K121+347</w:t>
            </w:r>
          </w:p>
        </w:tc>
        <w:tc>
          <w:tcPr>
            <w:tcW w:w="844" w:type="dxa"/>
            <w:vAlign w:val="center"/>
          </w:tcPr>
          <w:p w14:paraId="465AADF3">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54" w:type="dxa"/>
            <w:vAlign w:val="top"/>
          </w:tcPr>
          <w:p w14:paraId="1B774B3E">
            <w:pPr>
              <w:pStyle w:val="69"/>
              <w:spacing w:before="130" w:line="268" w:lineRule="exact"/>
              <w:jc w:val="center"/>
              <w:rPr>
                <w:spacing w:val="2"/>
                <w:position w:val="1"/>
              </w:rPr>
            </w:pPr>
            <w:r>
              <w:rPr>
                <w:spacing w:val="2"/>
                <w:position w:val="1"/>
              </w:rPr>
              <w:t>1.67</w:t>
            </w:r>
          </w:p>
        </w:tc>
        <w:tc>
          <w:tcPr>
            <w:tcW w:w="954" w:type="dxa"/>
            <w:vAlign w:val="top"/>
          </w:tcPr>
          <w:p w14:paraId="3F2BDA88">
            <w:pPr>
              <w:pStyle w:val="69"/>
              <w:spacing w:before="130" w:line="268" w:lineRule="exact"/>
              <w:jc w:val="center"/>
              <w:rPr>
                <w:spacing w:val="2"/>
                <w:position w:val="1"/>
              </w:rPr>
            </w:pPr>
            <w:r>
              <w:rPr>
                <w:spacing w:val="2"/>
                <w:position w:val="1"/>
              </w:rPr>
              <w:t>2</w:t>
            </w:r>
          </w:p>
        </w:tc>
        <w:tc>
          <w:tcPr>
            <w:tcW w:w="955" w:type="dxa"/>
            <w:vAlign w:val="top"/>
          </w:tcPr>
          <w:p w14:paraId="07977AEC">
            <w:pPr>
              <w:pStyle w:val="69"/>
              <w:spacing w:before="130" w:line="268" w:lineRule="exact"/>
              <w:jc w:val="center"/>
              <w:rPr>
                <w:spacing w:val="2"/>
                <w:position w:val="1"/>
              </w:rPr>
            </w:pPr>
            <w:r>
              <w:rPr>
                <w:spacing w:val="2"/>
                <w:position w:val="1"/>
              </w:rPr>
              <w:t>-0.33</w:t>
            </w:r>
          </w:p>
        </w:tc>
        <w:tc>
          <w:tcPr>
            <w:tcW w:w="1047" w:type="dxa"/>
            <w:vAlign w:val="top"/>
          </w:tcPr>
          <w:p w14:paraId="28D4161C">
            <w:pPr>
              <w:pStyle w:val="69"/>
              <w:spacing w:before="130" w:line="268" w:lineRule="exact"/>
              <w:jc w:val="center"/>
              <w:rPr>
                <w:spacing w:val="2"/>
                <w:position w:val="1"/>
              </w:rPr>
            </w:pPr>
            <w:r>
              <w:rPr>
                <w:spacing w:val="2"/>
                <w:position w:val="1"/>
              </w:rPr>
              <w:t>合格</w:t>
            </w:r>
          </w:p>
        </w:tc>
      </w:tr>
      <w:tr w14:paraId="1AD88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79AD2B1B">
            <w:pPr>
              <w:widowControl/>
              <w:jc w:val="center"/>
              <w:textAlignment w:val="center"/>
              <w:rPr>
                <w:rFonts w:ascii="宋体" w:hAnsi="宋体" w:cs="宋体"/>
                <w:kern w:val="0"/>
              </w:rPr>
            </w:pPr>
          </w:p>
        </w:tc>
        <w:tc>
          <w:tcPr>
            <w:tcW w:w="1096" w:type="dxa"/>
            <w:vMerge w:val="continue"/>
            <w:vAlign w:val="center"/>
          </w:tcPr>
          <w:p w14:paraId="14E60A22">
            <w:pPr>
              <w:jc w:val="center"/>
              <w:rPr>
                <w:rFonts w:ascii="宋体" w:hAnsi="宋体" w:cs="宋体"/>
                <w:kern w:val="21"/>
              </w:rPr>
            </w:pPr>
          </w:p>
        </w:tc>
        <w:tc>
          <w:tcPr>
            <w:tcW w:w="886" w:type="dxa"/>
            <w:vAlign w:val="center"/>
          </w:tcPr>
          <w:p w14:paraId="74341C8C">
            <w:pPr>
              <w:widowControl/>
              <w:jc w:val="center"/>
              <w:textAlignment w:val="center"/>
              <w:rPr>
                <w:rFonts w:ascii="宋体" w:hAnsi="宋体" w:cs="宋体"/>
                <w:color w:val="000000"/>
              </w:rPr>
            </w:pPr>
            <w:r>
              <w:rPr>
                <w:rFonts w:hint="eastAsia" w:ascii="宋体" w:hAnsi="宋体" w:cs="宋体"/>
                <w:color w:val="000000"/>
                <w:kern w:val="0"/>
                <w:lang w:bidi="ar"/>
              </w:rPr>
              <w:t>右幅</w:t>
            </w:r>
          </w:p>
        </w:tc>
        <w:tc>
          <w:tcPr>
            <w:tcW w:w="943" w:type="dxa"/>
            <w:vAlign w:val="top"/>
          </w:tcPr>
          <w:p w14:paraId="1A82439E">
            <w:pPr>
              <w:pStyle w:val="69"/>
              <w:spacing w:before="130" w:line="268" w:lineRule="exact"/>
              <w:jc w:val="center"/>
              <w:rPr>
                <w:spacing w:val="2"/>
                <w:position w:val="1"/>
              </w:rPr>
            </w:pPr>
            <w:r>
              <w:rPr>
                <w:spacing w:val="2"/>
                <w:position w:val="1"/>
              </w:rPr>
              <w:t>2.36</w:t>
            </w:r>
          </w:p>
        </w:tc>
        <w:tc>
          <w:tcPr>
            <w:tcW w:w="943" w:type="dxa"/>
            <w:vAlign w:val="top"/>
          </w:tcPr>
          <w:p w14:paraId="3206AF08">
            <w:pPr>
              <w:pStyle w:val="69"/>
              <w:spacing w:before="130" w:line="268" w:lineRule="exact"/>
              <w:jc w:val="center"/>
              <w:rPr>
                <w:spacing w:val="2"/>
                <w:position w:val="1"/>
              </w:rPr>
            </w:pPr>
            <w:r>
              <w:rPr>
                <w:spacing w:val="2"/>
                <w:position w:val="1"/>
              </w:rPr>
              <w:t>3</w:t>
            </w:r>
          </w:p>
        </w:tc>
        <w:tc>
          <w:tcPr>
            <w:tcW w:w="944" w:type="dxa"/>
            <w:vAlign w:val="top"/>
          </w:tcPr>
          <w:p w14:paraId="7594421A">
            <w:pPr>
              <w:pStyle w:val="69"/>
              <w:spacing w:before="130" w:line="268" w:lineRule="exact"/>
              <w:jc w:val="center"/>
              <w:rPr>
                <w:spacing w:val="2"/>
                <w:position w:val="1"/>
              </w:rPr>
            </w:pPr>
            <w:r>
              <w:rPr>
                <w:spacing w:val="2"/>
                <w:position w:val="1"/>
              </w:rPr>
              <w:t>-0.64</w:t>
            </w:r>
          </w:p>
        </w:tc>
        <w:tc>
          <w:tcPr>
            <w:tcW w:w="1053" w:type="dxa"/>
            <w:vAlign w:val="top"/>
          </w:tcPr>
          <w:p w14:paraId="42508A9C">
            <w:pPr>
              <w:pStyle w:val="69"/>
              <w:spacing w:before="130" w:line="268" w:lineRule="exact"/>
              <w:jc w:val="center"/>
              <w:rPr>
                <w:spacing w:val="2"/>
                <w:position w:val="1"/>
              </w:rPr>
            </w:pPr>
            <w:r>
              <w:rPr>
                <w:spacing w:val="2"/>
                <w:position w:val="1"/>
              </w:rPr>
              <w:t>不合格</w:t>
            </w:r>
          </w:p>
        </w:tc>
        <w:tc>
          <w:tcPr>
            <w:tcW w:w="1115" w:type="dxa"/>
            <w:vMerge w:val="continue"/>
            <w:vAlign w:val="center"/>
          </w:tcPr>
          <w:p w14:paraId="4FFA585C">
            <w:pPr>
              <w:widowControl/>
              <w:jc w:val="center"/>
              <w:textAlignment w:val="center"/>
              <w:rPr>
                <w:rFonts w:ascii="宋体" w:hAnsi="宋体" w:cs="宋体"/>
                <w:color w:val="000000"/>
                <w:kern w:val="0"/>
                <w:lang w:bidi="ar"/>
              </w:rPr>
            </w:pPr>
          </w:p>
        </w:tc>
        <w:tc>
          <w:tcPr>
            <w:tcW w:w="1098" w:type="dxa"/>
            <w:vMerge w:val="continue"/>
            <w:vAlign w:val="center"/>
          </w:tcPr>
          <w:p w14:paraId="7AE50581">
            <w:pPr>
              <w:widowControl/>
              <w:jc w:val="center"/>
              <w:textAlignment w:val="center"/>
              <w:rPr>
                <w:rFonts w:ascii="宋体" w:hAnsi="宋体" w:cs="宋体"/>
                <w:color w:val="000000"/>
                <w:kern w:val="0"/>
                <w:lang w:bidi="ar"/>
              </w:rPr>
            </w:pPr>
          </w:p>
        </w:tc>
        <w:tc>
          <w:tcPr>
            <w:tcW w:w="844" w:type="dxa"/>
            <w:vAlign w:val="center"/>
          </w:tcPr>
          <w:p w14:paraId="0F3458A5">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右幅</w:t>
            </w:r>
          </w:p>
        </w:tc>
        <w:tc>
          <w:tcPr>
            <w:tcW w:w="954" w:type="dxa"/>
            <w:vAlign w:val="top"/>
          </w:tcPr>
          <w:p w14:paraId="09B3AABB">
            <w:pPr>
              <w:pStyle w:val="69"/>
              <w:spacing w:before="130" w:line="268" w:lineRule="exact"/>
              <w:jc w:val="center"/>
              <w:rPr>
                <w:spacing w:val="2"/>
                <w:position w:val="1"/>
              </w:rPr>
            </w:pPr>
            <w:r>
              <w:rPr>
                <w:spacing w:val="2"/>
                <w:position w:val="1"/>
              </w:rPr>
              <w:t>2.31</w:t>
            </w:r>
          </w:p>
        </w:tc>
        <w:tc>
          <w:tcPr>
            <w:tcW w:w="954" w:type="dxa"/>
            <w:vAlign w:val="top"/>
          </w:tcPr>
          <w:p w14:paraId="2AFB72E0">
            <w:pPr>
              <w:pStyle w:val="69"/>
              <w:spacing w:before="130" w:line="268" w:lineRule="exact"/>
              <w:jc w:val="center"/>
              <w:rPr>
                <w:spacing w:val="2"/>
                <w:position w:val="1"/>
              </w:rPr>
            </w:pPr>
            <w:r>
              <w:rPr>
                <w:spacing w:val="2"/>
                <w:position w:val="1"/>
              </w:rPr>
              <w:t>2</w:t>
            </w:r>
          </w:p>
        </w:tc>
        <w:tc>
          <w:tcPr>
            <w:tcW w:w="955" w:type="dxa"/>
            <w:vAlign w:val="top"/>
          </w:tcPr>
          <w:p w14:paraId="19FAFEB8">
            <w:pPr>
              <w:pStyle w:val="69"/>
              <w:spacing w:before="130" w:line="268" w:lineRule="exact"/>
              <w:jc w:val="center"/>
              <w:rPr>
                <w:spacing w:val="2"/>
                <w:position w:val="1"/>
              </w:rPr>
            </w:pPr>
            <w:r>
              <w:rPr>
                <w:spacing w:val="2"/>
                <w:position w:val="1"/>
              </w:rPr>
              <w:t>0.31</w:t>
            </w:r>
          </w:p>
        </w:tc>
        <w:tc>
          <w:tcPr>
            <w:tcW w:w="1047" w:type="dxa"/>
            <w:vAlign w:val="top"/>
          </w:tcPr>
          <w:p w14:paraId="498473D2">
            <w:pPr>
              <w:pStyle w:val="69"/>
              <w:spacing w:before="130" w:line="268" w:lineRule="exact"/>
              <w:jc w:val="center"/>
              <w:rPr>
                <w:spacing w:val="2"/>
                <w:position w:val="1"/>
              </w:rPr>
            </w:pPr>
            <w:r>
              <w:rPr>
                <w:spacing w:val="2"/>
                <w:position w:val="1"/>
              </w:rPr>
              <w:t>合格</w:t>
            </w:r>
          </w:p>
        </w:tc>
      </w:tr>
      <w:tr w14:paraId="17224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restart"/>
            <w:vAlign w:val="center"/>
          </w:tcPr>
          <w:p w14:paraId="6C2F018D">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K116+500</w:t>
            </w:r>
          </w:p>
          <w:p w14:paraId="69151850">
            <w:pPr>
              <w:widowControl/>
              <w:jc w:val="center"/>
              <w:textAlignment w:val="center"/>
              <w:rPr>
                <w:rFonts w:ascii="宋体" w:hAnsi="宋体" w:cs="宋体"/>
                <w:bCs/>
              </w:rPr>
            </w:pPr>
            <w:r>
              <w:rPr>
                <w:rFonts w:hint="eastAsia" w:ascii="宋体" w:hAnsi="宋体" w:cs="宋体"/>
                <w:color w:val="000000"/>
                <w:kern w:val="0"/>
                <w:lang w:bidi="ar"/>
              </w:rPr>
              <w:t>～</w:t>
            </w:r>
          </w:p>
          <w:p w14:paraId="62585C81">
            <w:pPr>
              <w:widowControl/>
              <w:jc w:val="center"/>
              <w:textAlignment w:val="center"/>
              <w:rPr>
                <w:rFonts w:ascii="宋体" w:hAnsi="宋体" w:cs="宋体"/>
                <w:bCs/>
              </w:rPr>
            </w:pPr>
            <w:r>
              <w:rPr>
                <w:rFonts w:hint="eastAsia" w:ascii="宋体" w:hAnsi="宋体" w:cs="宋体"/>
                <w:color w:val="000000"/>
                <w:kern w:val="0"/>
                <w:lang w:bidi="ar"/>
              </w:rPr>
              <w:t>K117+000</w:t>
            </w:r>
          </w:p>
        </w:tc>
        <w:tc>
          <w:tcPr>
            <w:tcW w:w="1096" w:type="dxa"/>
            <w:vMerge w:val="restart"/>
            <w:vAlign w:val="center"/>
          </w:tcPr>
          <w:p w14:paraId="6FDA1F01">
            <w:pPr>
              <w:widowControl/>
              <w:jc w:val="center"/>
              <w:textAlignment w:val="center"/>
              <w:rPr>
                <w:rFonts w:ascii="宋体" w:hAnsi="宋体" w:cs="宋体"/>
                <w:bCs/>
              </w:rPr>
            </w:pPr>
            <w:r>
              <w:rPr>
                <w:rFonts w:hint="eastAsia" w:ascii="宋体" w:hAnsi="宋体" w:cs="宋体"/>
                <w:color w:val="000000"/>
                <w:kern w:val="0"/>
                <w:lang w:bidi="ar"/>
              </w:rPr>
              <w:t>K106+800</w:t>
            </w:r>
          </w:p>
        </w:tc>
        <w:tc>
          <w:tcPr>
            <w:tcW w:w="886" w:type="dxa"/>
            <w:vAlign w:val="center"/>
          </w:tcPr>
          <w:p w14:paraId="3B138AAA">
            <w:pPr>
              <w:widowControl/>
              <w:jc w:val="center"/>
              <w:textAlignment w:val="center"/>
              <w:rPr>
                <w:rFonts w:ascii="宋体" w:hAnsi="宋体" w:cs="宋体"/>
                <w:color w:val="000000"/>
                <w:kern w:val="0"/>
                <w:lang w:bidi="ar"/>
              </w:rPr>
            </w:pPr>
            <w:r>
              <w:rPr>
                <w:rFonts w:hint="eastAsia" w:ascii="宋体" w:hAnsi="宋体" w:cs="宋体"/>
                <w:color w:val="000000"/>
                <w:kern w:val="0"/>
                <w:lang w:bidi="ar"/>
              </w:rPr>
              <w:t>左幅</w:t>
            </w:r>
          </w:p>
        </w:tc>
        <w:tc>
          <w:tcPr>
            <w:tcW w:w="943" w:type="dxa"/>
            <w:vAlign w:val="top"/>
          </w:tcPr>
          <w:p w14:paraId="29D3EB9A">
            <w:pPr>
              <w:pStyle w:val="69"/>
              <w:spacing w:before="130" w:line="268" w:lineRule="exact"/>
              <w:jc w:val="center"/>
              <w:rPr>
                <w:spacing w:val="2"/>
                <w:position w:val="1"/>
              </w:rPr>
            </w:pPr>
            <w:r>
              <w:rPr>
                <w:spacing w:val="2"/>
                <w:position w:val="1"/>
              </w:rPr>
              <w:t>2.68</w:t>
            </w:r>
          </w:p>
        </w:tc>
        <w:tc>
          <w:tcPr>
            <w:tcW w:w="943" w:type="dxa"/>
            <w:vAlign w:val="top"/>
          </w:tcPr>
          <w:p w14:paraId="3F89C1AB">
            <w:pPr>
              <w:pStyle w:val="69"/>
              <w:spacing w:before="130" w:line="268" w:lineRule="exact"/>
              <w:jc w:val="center"/>
              <w:rPr>
                <w:spacing w:val="2"/>
                <w:position w:val="1"/>
              </w:rPr>
            </w:pPr>
            <w:r>
              <w:rPr>
                <w:spacing w:val="2"/>
                <w:position w:val="1"/>
              </w:rPr>
              <w:t>3</w:t>
            </w:r>
          </w:p>
        </w:tc>
        <w:tc>
          <w:tcPr>
            <w:tcW w:w="944" w:type="dxa"/>
            <w:vAlign w:val="top"/>
          </w:tcPr>
          <w:p w14:paraId="0DB98CC8">
            <w:pPr>
              <w:pStyle w:val="69"/>
              <w:spacing w:before="130" w:line="268" w:lineRule="exact"/>
              <w:jc w:val="center"/>
              <w:rPr>
                <w:spacing w:val="2"/>
                <w:position w:val="1"/>
              </w:rPr>
            </w:pPr>
            <w:r>
              <w:rPr>
                <w:spacing w:val="2"/>
                <w:position w:val="1"/>
              </w:rPr>
              <w:t>-0.32</w:t>
            </w:r>
          </w:p>
        </w:tc>
        <w:tc>
          <w:tcPr>
            <w:tcW w:w="1053" w:type="dxa"/>
            <w:vAlign w:val="top"/>
          </w:tcPr>
          <w:p w14:paraId="0F904F78">
            <w:pPr>
              <w:pStyle w:val="69"/>
              <w:spacing w:before="130" w:line="268" w:lineRule="exact"/>
              <w:jc w:val="center"/>
              <w:rPr>
                <w:spacing w:val="2"/>
                <w:position w:val="1"/>
              </w:rPr>
            </w:pPr>
            <w:r>
              <w:rPr>
                <w:spacing w:val="2"/>
                <w:position w:val="1"/>
              </w:rPr>
              <w:t>合格</w:t>
            </w:r>
          </w:p>
        </w:tc>
        <w:tc>
          <w:tcPr>
            <w:tcW w:w="1115" w:type="dxa"/>
            <w:vMerge w:val="restart"/>
            <w:vAlign w:val="center"/>
          </w:tcPr>
          <w:p w14:paraId="2F7C3A5C">
            <w:pPr>
              <w:widowControl/>
              <w:jc w:val="center"/>
              <w:textAlignment w:val="center"/>
              <w:rPr>
                <w:rFonts w:ascii="宋体" w:hAnsi="宋体" w:cs="宋体"/>
                <w:color w:val="000000"/>
                <w:kern w:val="0"/>
                <w:lang w:bidi="ar"/>
              </w:rPr>
            </w:pPr>
            <w:r>
              <w:rPr>
                <w:rFonts w:ascii="宋体" w:hAnsi="宋体" w:cs="宋体"/>
                <w:color w:val="000000"/>
                <w:kern w:val="0"/>
                <w:lang w:bidi="ar"/>
              </w:rPr>
              <w:t>以下空白</w:t>
            </w:r>
          </w:p>
        </w:tc>
        <w:tc>
          <w:tcPr>
            <w:tcW w:w="1098" w:type="dxa"/>
            <w:vMerge w:val="restart"/>
            <w:vAlign w:val="center"/>
          </w:tcPr>
          <w:p w14:paraId="6EBBE998">
            <w:pPr>
              <w:widowControl/>
              <w:jc w:val="center"/>
              <w:textAlignment w:val="center"/>
              <w:rPr>
                <w:rFonts w:ascii="宋体" w:hAnsi="宋体" w:cs="宋体"/>
                <w:color w:val="000000"/>
                <w:kern w:val="0"/>
                <w:lang w:bidi="ar"/>
              </w:rPr>
            </w:pPr>
          </w:p>
        </w:tc>
        <w:tc>
          <w:tcPr>
            <w:tcW w:w="844" w:type="dxa"/>
            <w:vAlign w:val="center"/>
          </w:tcPr>
          <w:p w14:paraId="462E7946">
            <w:pPr>
              <w:widowControl/>
              <w:jc w:val="center"/>
              <w:textAlignment w:val="center"/>
              <w:rPr>
                <w:rFonts w:ascii="宋体" w:hAnsi="宋体" w:cs="宋体"/>
                <w:color w:val="000000"/>
                <w:kern w:val="0"/>
                <w:lang w:bidi="ar"/>
              </w:rPr>
            </w:pPr>
          </w:p>
        </w:tc>
        <w:tc>
          <w:tcPr>
            <w:tcW w:w="954" w:type="dxa"/>
            <w:vAlign w:val="center"/>
          </w:tcPr>
          <w:p w14:paraId="5A117060">
            <w:pPr>
              <w:widowControl/>
              <w:jc w:val="center"/>
              <w:textAlignment w:val="center"/>
              <w:rPr>
                <w:rFonts w:ascii="宋体" w:hAnsi="宋体" w:cs="宋体"/>
                <w:color w:val="000000"/>
                <w:kern w:val="0"/>
                <w:lang w:bidi="ar"/>
              </w:rPr>
            </w:pPr>
          </w:p>
        </w:tc>
        <w:tc>
          <w:tcPr>
            <w:tcW w:w="954" w:type="dxa"/>
            <w:vAlign w:val="center"/>
          </w:tcPr>
          <w:p w14:paraId="5F37E707">
            <w:pPr>
              <w:widowControl/>
              <w:jc w:val="center"/>
              <w:textAlignment w:val="center"/>
              <w:rPr>
                <w:rFonts w:ascii="宋体" w:hAnsi="宋体" w:cs="宋体"/>
                <w:color w:val="000000"/>
                <w:kern w:val="0"/>
                <w:lang w:bidi="ar"/>
              </w:rPr>
            </w:pPr>
          </w:p>
        </w:tc>
        <w:tc>
          <w:tcPr>
            <w:tcW w:w="955" w:type="dxa"/>
            <w:vAlign w:val="center"/>
          </w:tcPr>
          <w:p w14:paraId="6AADD863">
            <w:pPr>
              <w:widowControl/>
              <w:jc w:val="center"/>
              <w:textAlignment w:val="center"/>
              <w:rPr>
                <w:rFonts w:ascii="宋体" w:hAnsi="宋体" w:cs="宋体"/>
                <w:color w:val="000000"/>
                <w:kern w:val="0"/>
                <w:lang w:bidi="ar"/>
              </w:rPr>
            </w:pPr>
          </w:p>
        </w:tc>
        <w:tc>
          <w:tcPr>
            <w:tcW w:w="1047" w:type="dxa"/>
            <w:vAlign w:val="center"/>
          </w:tcPr>
          <w:p w14:paraId="20C796B1">
            <w:pPr>
              <w:widowControl/>
              <w:jc w:val="center"/>
              <w:textAlignment w:val="center"/>
              <w:rPr>
                <w:rFonts w:ascii="宋体" w:hAnsi="宋体" w:cs="宋体"/>
              </w:rPr>
            </w:pPr>
          </w:p>
        </w:tc>
      </w:tr>
      <w:tr w14:paraId="4C920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73" w:type="dxa"/>
            <w:vMerge w:val="continue"/>
            <w:vAlign w:val="center"/>
          </w:tcPr>
          <w:p w14:paraId="1693E63B">
            <w:pPr>
              <w:widowControl/>
              <w:jc w:val="center"/>
              <w:textAlignment w:val="center"/>
              <w:rPr>
                <w:rFonts w:ascii="宋体" w:hAnsi="宋体" w:cs="宋体"/>
                <w:kern w:val="0"/>
              </w:rPr>
            </w:pPr>
          </w:p>
        </w:tc>
        <w:tc>
          <w:tcPr>
            <w:tcW w:w="1096" w:type="dxa"/>
            <w:vMerge w:val="continue"/>
            <w:vAlign w:val="center"/>
          </w:tcPr>
          <w:p w14:paraId="1AD7DCF6">
            <w:pPr>
              <w:jc w:val="center"/>
              <w:rPr>
                <w:rFonts w:ascii="宋体" w:hAnsi="宋体" w:cs="宋体"/>
                <w:kern w:val="21"/>
              </w:rPr>
            </w:pPr>
          </w:p>
        </w:tc>
        <w:tc>
          <w:tcPr>
            <w:tcW w:w="886" w:type="dxa"/>
            <w:vAlign w:val="center"/>
          </w:tcPr>
          <w:p w14:paraId="78DF7079">
            <w:pPr>
              <w:widowControl/>
              <w:jc w:val="center"/>
              <w:textAlignment w:val="center"/>
              <w:rPr>
                <w:rFonts w:hint="eastAsia" w:ascii="宋体" w:hAnsi="宋体" w:cs="宋体"/>
                <w:color w:val="000000"/>
                <w:kern w:val="0"/>
                <w:lang w:bidi="ar"/>
              </w:rPr>
            </w:pPr>
            <w:r>
              <w:rPr>
                <w:rFonts w:hint="eastAsia" w:ascii="宋体" w:hAnsi="宋体" w:cs="宋体"/>
                <w:color w:val="000000"/>
                <w:kern w:val="0"/>
                <w:lang w:bidi="ar"/>
              </w:rPr>
              <w:t>右幅</w:t>
            </w:r>
          </w:p>
        </w:tc>
        <w:tc>
          <w:tcPr>
            <w:tcW w:w="943" w:type="dxa"/>
            <w:vAlign w:val="top"/>
          </w:tcPr>
          <w:p w14:paraId="710705E2">
            <w:pPr>
              <w:pStyle w:val="69"/>
              <w:spacing w:before="130" w:line="268" w:lineRule="exact"/>
              <w:jc w:val="center"/>
              <w:rPr>
                <w:rFonts w:hint="eastAsia"/>
                <w:spacing w:val="2"/>
                <w:position w:val="1"/>
              </w:rPr>
            </w:pPr>
            <w:r>
              <w:rPr>
                <w:spacing w:val="2"/>
                <w:position w:val="1"/>
              </w:rPr>
              <w:t>3.13</w:t>
            </w:r>
          </w:p>
        </w:tc>
        <w:tc>
          <w:tcPr>
            <w:tcW w:w="943" w:type="dxa"/>
            <w:vAlign w:val="top"/>
          </w:tcPr>
          <w:p w14:paraId="7541038F">
            <w:pPr>
              <w:pStyle w:val="69"/>
              <w:spacing w:before="130" w:line="268" w:lineRule="exact"/>
              <w:jc w:val="center"/>
              <w:rPr>
                <w:rFonts w:hint="eastAsia"/>
                <w:spacing w:val="2"/>
                <w:position w:val="1"/>
              </w:rPr>
            </w:pPr>
            <w:r>
              <w:rPr>
                <w:spacing w:val="2"/>
                <w:position w:val="1"/>
              </w:rPr>
              <w:t>3</w:t>
            </w:r>
          </w:p>
        </w:tc>
        <w:tc>
          <w:tcPr>
            <w:tcW w:w="944" w:type="dxa"/>
            <w:vAlign w:val="top"/>
          </w:tcPr>
          <w:p w14:paraId="23A44DE3">
            <w:pPr>
              <w:pStyle w:val="69"/>
              <w:spacing w:before="130" w:line="268" w:lineRule="exact"/>
              <w:jc w:val="center"/>
              <w:rPr>
                <w:rFonts w:hint="eastAsia"/>
                <w:spacing w:val="2"/>
                <w:position w:val="1"/>
              </w:rPr>
            </w:pPr>
            <w:r>
              <w:rPr>
                <w:spacing w:val="2"/>
                <w:position w:val="1"/>
              </w:rPr>
              <w:t>0.13</w:t>
            </w:r>
          </w:p>
        </w:tc>
        <w:tc>
          <w:tcPr>
            <w:tcW w:w="1053" w:type="dxa"/>
            <w:vAlign w:val="top"/>
          </w:tcPr>
          <w:p w14:paraId="4E9ED16B">
            <w:pPr>
              <w:pStyle w:val="69"/>
              <w:spacing w:before="130" w:line="268" w:lineRule="exact"/>
              <w:jc w:val="center"/>
              <w:rPr>
                <w:rFonts w:hint="eastAsia"/>
                <w:spacing w:val="2"/>
                <w:position w:val="1"/>
              </w:rPr>
            </w:pPr>
            <w:r>
              <w:rPr>
                <w:spacing w:val="2"/>
                <w:position w:val="1"/>
              </w:rPr>
              <w:t>合格</w:t>
            </w:r>
          </w:p>
        </w:tc>
        <w:tc>
          <w:tcPr>
            <w:tcW w:w="1115" w:type="dxa"/>
            <w:vMerge w:val="continue"/>
            <w:vAlign w:val="center"/>
          </w:tcPr>
          <w:p w14:paraId="2AFC7F0D">
            <w:pPr>
              <w:widowControl/>
              <w:jc w:val="center"/>
              <w:textAlignment w:val="center"/>
              <w:rPr>
                <w:rFonts w:ascii="宋体" w:hAnsi="宋体" w:cs="宋体"/>
                <w:color w:val="000000"/>
                <w:kern w:val="0"/>
                <w:lang w:bidi="ar"/>
              </w:rPr>
            </w:pPr>
          </w:p>
        </w:tc>
        <w:tc>
          <w:tcPr>
            <w:tcW w:w="1098" w:type="dxa"/>
            <w:vMerge w:val="continue"/>
            <w:vAlign w:val="center"/>
          </w:tcPr>
          <w:p w14:paraId="2C4B4CEB">
            <w:pPr>
              <w:widowControl/>
              <w:jc w:val="center"/>
              <w:textAlignment w:val="center"/>
              <w:rPr>
                <w:rFonts w:ascii="宋体" w:hAnsi="宋体" w:cs="宋体"/>
                <w:color w:val="000000"/>
                <w:kern w:val="0"/>
                <w:lang w:bidi="ar"/>
              </w:rPr>
            </w:pPr>
          </w:p>
        </w:tc>
        <w:tc>
          <w:tcPr>
            <w:tcW w:w="844" w:type="dxa"/>
            <w:vAlign w:val="center"/>
          </w:tcPr>
          <w:p w14:paraId="3217BB0A">
            <w:pPr>
              <w:widowControl/>
              <w:jc w:val="center"/>
              <w:textAlignment w:val="center"/>
              <w:rPr>
                <w:rFonts w:ascii="宋体" w:hAnsi="宋体" w:cs="宋体"/>
                <w:color w:val="000000"/>
                <w:kern w:val="0"/>
                <w:lang w:bidi="ar"/>
              </w:rPr>
            </w:pPr>
          </w:p>
        </w:tc>
        <w:tc>
          <w:tcPr>
            <w:tcW w:w="954" w:type="dxa"/>
            <w:vAlign w:val="center"/>
          </w:tcPr>
          <w:p w14:paraId="13F91DEE">
            <w:pPr>
              <w:widowControl/>
              <w:jc w:val="center"/>
              <w:textAlignment w:val="center"/>
              <w:rPr>
                <w:rFonts w:ascii="宋体" w:hAnsi="宋体" w:cs="宋体"/>
                <w:color w:val="000000"/>
                <w:kern w:val="0"/>
                <w:lang w:bidi="ar"/>
              </w:rPr>
            </w:pPr>
          </w:p>
        </w:tc>
        <w:tc>
          <w:tcPr>
            <w:tcW w:w="954" w:type="dxa"/>
            <w:vAlign w:val="center"/>
          </w:tcPr>
          <w:p w14:paraId="656685FF">
            <w:pPr>
              <w:widowControl/>
              <w:jc w:val="center"/>
              <w:textAlignment w:val="center"/>
              <w:rPr>
                <w:rFonts w:ascii="宋体" w:hAnsi="宋体" w:cs="宋体"/>
                <w:color w:val="000000"/>
                <w:kern w:val="0"/>
                <w:lang w:bidi="ar"/>
              </w:rPr>
            </w:pPr>
          </w:p>
        </w:tc>
        <w:tc>
          <w:tcPr>
            <w:tcW w:w="955" w:type="dxa"/>
            <w:vAlign w:val="center"/>
          </w:tcPr>
          <w:p w14:paraId="11BBEB09">
            <w:pPr>
              <w:widowControl/>
              <w:jc w:val="center"/>
              <w:textAlignment w:val="center"/>
              <w:rPr>
                <w:rFonts w:ascii="宋体" w:hAnsi="宋体" w:cs="宋体"/>
                <w:color w:val="000000"/>
                <w:kern w:val="0"/>
                <w:lang w:bidi="ar"/>
              </w:rPr>
            </w:pPr>
          </w:p>
        </w:tc>
        <w:tc>
          <w:tcPr>
            <w:tcW w:w="1047" w:type="dxa"/>
            <w:vAlign w:val="center"/>
          </w:tcPr>
          <w:p w14:paraId="670AF87B">
            <w:pPr>
              <w:widowControl/>
              <w:jc w:val="center"/>
              <w:textAlignment w:val="center"/>
              <w:rPr>
                <w:rFonts w:ascii="宋体" w:hAnsi="宋体" w:cs="宋体"/>
              </w:rPr>
            </w:pPr>
          </w:p>
        </w:tc>
      </w:tr>
    </w:tbl>
    <w:p w14:paraId="5F8F6263">
      <w:pPr>
        <w:spacing w:line="440" w:lineRule="exact"/>
        <w:ind w:firstLine="1540" w:firstLineChars="700"/>
        <w:rPr>
          <w:rFonts w:hint="eastAsia" w:ascii="宋体" w:hAnsi="宋体" w:eastAsia="宋体" w:cs="宋体"/>
          <w:sz w:val="22"/>
          <w:szCs w:val="22"/>
          <w:lang w:val="zh-CN" w:eastAsia="zh-CN"/>
        </w:rPr>
      </w:pPr>
      <w:r>
        <w:rPr>
          <w:rFonts w:hint="eastAsia" w:ascii="宋体" w:hAnsi="宋体" w:cs="宋体"/>
          <w:sz w:val="22"/>
          <w:szCs w:val="22"/>
          <w:lang w:eastAsia="zh-CN"/>
        </w:rPr>
        <w:t>复核：黄俊鑫</w:t>
      </w:r>
      <w:r>
        <w:rPr>
          <w:rFonts w:hint="eastAsia" w:ascii="宋体" w:hAnsi="宋体" w:cs="宋体"/>
          <w:sz w:val="22"/>
          <w:szCs w:val="22"/>
        </w:rPr>
        <w:t xml:space="preserve">                                                                 </w:t>
      </w:r>
      <w:r>
        <w:rPr>
          <w:rFonts w:hint="eastAsia" w:ascii="宋体" w:hAnsi="宋体" w:cs="宋体"/>
          <w:sz w:val="22"/>
          <w:szCs w:val="22"/>
          <w:lang w:eastAsia="zh-CN"/>
        </w:rPr>
        <w:t>统计：廖家能</w:t>
      </w:r>
    </w:p>
    <w:p w14:paraId="4EA7B831">
      <w:pPr>
        <w:pStyle w:val="3"/>
        <w:spacing w:after="0" w:line="360" w:lineRule="auto"/>
        <w:rPr>
          <w:rFonts w:ascii="宋体" w:hAnsi="宋体" w:cs="宋体"/>
          <w:lang w:val="zh-CN"/>
        </w:rPr>
      </w:pPr>
      <w:r>
        <w:rPr>
          <w:rFonts w:hint="eastAsia" w:ascii="微软雅黑" w:hAnsi="微软雅黑" w:eastAsia="微软雅黑" w:cs="微软雅黑"/>
          <w:bCs w:val="0"/>
          <w:sz w:val="24"/>
          <w:szCs w:val="24"/>
          <w:lang w:val="zh-CN"/>
        </w:rPr>
        <w:br w:type="page"/>
      </w:r>
      <w:bookmarkStart w:id="97" w:name="_Toc24164"/>
      <w:bookmarkStart w:id="98" w:name="_Toc28460463"/>
      <w:bookmarkStart w:id="99" w:name="_Toc13213"/>
      <w:bookmarkStart w:id="100" w:name="_Toc4555"/>
      <w:bookmarkStart w:id="101" w:name="_Toc10757"/>
      <w:bookmarkStart w:id="102" w:name="_Toc238"/>
      <w:bookmarkStart w:id="103" w:name="_Toc1623"/>
      <w:bookmarkStart w:id="104" w:name="_Toc12866"/>
      <w:bookmarkStart w:id="105" w:name="_Toc3737"/>
      <w:bookmarkStart w:id="106" w:name="_Toc25512"/>
      <w:bookmarkStart w:id="107" w:name="_Toc23105054"/>
      <w:r>
        <w:rPr>
          <w:rFonts w:hint="eastAsia" w:ascii="宋体" w:hAnsi="宋体" w:cs="宋体"/>
          <w:lang w:val="zh-CN"/>
        </w:rPr>
        <w:t>附件</w:t>
      </w:r>
      <w:r>
        <w:rPr>
          <w:rFonts w:hint="eastAsia" w:ascii="宋体" w:hAnsi="宋体" w:cs="宋体"/>
        </w:rPr>
        <w:t xml:space="preserve">9 </w:t>
      </w:r>
      <w:r>
        <w:rPr>
          <w:rFonts w:hint="eastAsia" w:ascii="宋体" w:hAnsi="宋体" w:cs="宋体"/>
          <w:lang w:val="zh-CN"/>
        </w:rPr>
        <w:t>交通安全标志检测结果</w:t>
      </w:r>
      <w:bookmarkEnd w:id="97"/>
      <w:bookmarkEnd w:id="98"/>
      <w:bookmarkEnd w:id="99"/>
      <w:bookmarkEnd w:id="100"/>
      <w:bookmarkEnd w:id="101"/>
      <w:bookmarkEnd w:id="102"/>
      <w:bookmarkEnd w:id="103"/>
      <w:bookmarkEnd w:id="104"/>
    </w:p>
    <w:p w14:paraId="6329C962">
      <w:pPr>
        <w:spacing w:before="120" w:beforeLines="50"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 xml:space="preserve"> 附表9  交通安全标志检测结果评定汇总表</w:t>
      </w:r>
    </w:p>
    <w:p w14:paraId="58CE922C">
      <w:pPr>
        <w:jc w:val="center"/>
        <w:rPr>
          <w:rFonts w:ascii="微软雅黑" w:hAnsi="微软雅黑" w:eastAsia="微软雅黑" w:cs="微软雅黑"/>
        </w:rPr>
      </w:pPr>
      <w:r>
        <w:rPr>
          <w:rFonts w:hint="eastAsia" w:ascii="微软雅黑" w:hAnsi="微软雅黑" w:eastAsia="微软雅黑" w:cs="微软雅黑"/>
          <w:sz w:val="24"/>
          <w:szCs w:val="24"/>
        </w:rPr>
        <w:t xml:space="preserve">                                                                                                       第1页  共1页</w:t>
      </w:r>
    </w:p>
    <w:tbl>
      <w:tblPr>
        <w:tblStyle w:val="22"/>
        <w:tblW w:w="140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33"/>
        <w:gridCol w:w="1413"/>
        <w:gridCol w:w="2608"/>
        <w:gridCol w:w="2009"/>
        <w:gridCol w:w="2511"/>
        <w:gridCol w:w="1445"/>
        <w:gridCol w:w="1445"/>
        <w:gridCol w:w="1447"/>
      </w:tblGrid>
      <w:tr w14:paraId="61183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133" w:type="dxa"/>
            <w:tcBorders>
              <w:tl2br w:val="nil"/>
              <w:tr2bl w:val="nil"/>
            </w:tcBorders>
            <w:noWrap/>
            <w:tcMar>
              <w:top w:w="15" w:type="dxa"/>
              <w:left w:w="15" w:type="dxa"/>
              <w:bottom w:w="0" w:type="dxa"/>
              <w:right w:w="15" w:type="dxa"/>
            </w:tcMar>
            <w:vAlign w:val="center"/>
          </w:tcPr>
          <w:p w14:paraId="14DED235">
            <w:pPr>
              <w:jc w:val="center"/>
              <w:rPr>
                <w:rFonts w:ascii="宋体" w:hAnsi="宋体" w:cs="宋体"/>
                <w:b/>
                <w:bCs/>
              </w:rPr>
            </w:pPr>
            <w:r>
              <w:rPr>
                <w:rFonts w:hint="eastAsia" w:ascii="宋体" w:hAnsi="宋体" w:cs="宋体"/>
                <w:b/>
                <w:bCs/>
              </w:rPr>
              <w:t>合同段</w:t>
            </w:r>
          </w:p>
        </w:tc>
        <w:tc>
          <w:tcPr>
            <w:tcW w:w="1413" w:type="dxa"/>
            <w:tcBorders>
              <w:tl2br w:val="nil"/>
              <w:tr2bl w:val="nil"/>
            </w:tcBorders>
            <w:noWrap/>
            <w:tcMar>
              <w:top w:w="15" w:type="dxa"/>
              <w:left w:w="15" w:type="dxa"/>
              <w:bottom w:w="0" w:type="dxa"/>
              <w:right w:w="15" w:type="dxa"/>
            </w:tcMar>
            <w:vAlign w:val="center"/>
          </w:tcPr>
          <w:p w14:paraId="236C713E">
            <w:pPr>
              <w:jc w:val="center"/>
              <w:rPr>
                <w:rFonts w:ascii="宋体" w:hAnsi="宋体" w:cs="宋体"/>
                <w:b/>
                <w:bCs/>
              </w:rPr>
            </w:pPr>
            <w:r>
              <w:rPr>
                <w:rFonts w:hint="eastAsia" w:ascii="宋体" w:hAnsi="宋体" w:cs="宋体"/>
                <w:b/>
                <w:bCs/>
              </w:rPr>
              <w:t>分部工程类别</w:t>
            </w:r>
          </w:p>
        </w:tc>
        <w:tc>
          <w:tcPr>
            <w:tcW w:w="2608" w:type="dxa"/>
            <w:tcBorders>
              <w:tl2br w:val="nil"/>
              <w:tr2bl w:val="nil"/>
            </w:tcBorders>
            <w:tcMar>
              <w:top w:w="15" w:type="dxa"/>
              <w:left w:w="15" w:type="dxa"/>
              <w:bottom w:w="0" w:type="dxa"/>
              <w:right w:w="15" w:type="dxa"/>
            </w:tcMar>
            <w:vAlign w:val="center"/>
          </w:tcPr>
          <w:p w14:paraId="3FD5A92C">
            <w:pPr>
              <w:jc w:val="center"/>
              <w:rPr>
                <w:rFonts w:ascii="宋体" w:hAnsi="宋体" w:cs="宋体"/>
                <w:b/>
                <w:bCs/>
              </w:rPr>
            </w:pPr>
            <w:r>
              <w:rPr>
                <w:rFonts w:hint="eastAsia" w:ascii="宋体" w:hAnsi="宋体" w:cs="宋体"/>
                <w:b/>
                <w:bCs/>
              </w:rPr>
              <w:t>抽查项目</w:t>
            </w:r>
          </w:p>
        </w:tc>
        <w:tc>
          <w:tcPr>
            <w:tcW w:w="2009" w:type="dxa"/>
            <w:tcBorders>
              <w:tl2br w:val="nil"/>
              <w:tr2bl w:val="nil"/>
            </w:tcBorders>
            <w:noWrap/>
            <w:tcMar>
              <w:top w:w="15" w:type="dxa"/>
              <w:left w:w="15" w:type="dxa"/>
              <w:bottom w:w="0" w:type="dxa"/>
              <w:right w:w="15" w:type="dxa"/>
            </w:tcMar>
            <w:vAlign w:val="center"/>
          </w:tcPr>
          <w:p w14:paraId="7C44EF35">
            <w:pPr>
              <w:jc w:val="center"/>
              <w:rPr>
                <w:rFonts w:ascii="宋体" w:hAnsi="宋体" w:cs="宋体"/>
                <w:b/>
                <w:bCs/>
              </w:rPr>
            </w:pPr>
            <w:r>
              <w:rPr>
                <w:rFonts w:hint="eastAsia" w:ascii="宋体" w:hAnsi="宋体" w:cs="宋体"/>
                <w:b/>
                <w:bCs/>
              </w:rPr>
              <w:t>设计值</w:t>
            </w:r>
          </w:p>
        </w:tc>
        <w:tc>
          <w:tcPr>
            <w:tcW w:w="2511" w:type="dxa"/>
            <w:tcBorders>
              <w:tl2br w:val="nil"/>
              <w:tr2bl w:val="nil"/>
            </w:tcBorders>
            <w:tcMar>
              <w:top w:w="15" w:type="dxa"/>
              <w:left w:w="15" w:type="dxa"/>
              <w:bottom w:w="0" w:type="dxa"/>
              <w:right w:w="15" w:type="dxa"/>
            </w:tcMar>
            <w:vAlign w:val="center"/>
          </w:tcPr>
          <w:p w14:paraId="083345AD">
            <w:pPr>
              <w:spacing w:line="340" w:lineRule="exact"/>
              <w:jc w:val="center"/>
              <w:rPr>
                <w:rFonts w:ascii="宋体" w:hAnsi="宋体" w:cs="宋体"/>
                <w:b/>
                <w:bCs/>
              </w:rPr>
            </w:pPr>
            <w:r>
              <w:rPr>
                <w:rFonts w:hint="eastAsia" w:ascii="宋体" w:hAnsi="宋体" w:cs="宋体"/>
                <w:b/>
                <w:bCs/>
              </w:rPr>
              <w:t>规定值或允许偏差</w:t>
            </w:r>
          </w:p>
        </w:tc>
        <w:tc>
          <w:tcPr>
            <w:tcW w:w="1445" w:type="dxa"/>
            <w:tcBorders>
              <w:tl2br w:val="nil"/>
              <w:tr2bl w:val="nil"/>
            </w:tcBorders>
            <w:tcMar>
              <w:top w:w="15" w:type="dxa"/>
              <w:left w:w="15" w:type="dxa"/>
              <w:bottom w:w="0" w:type="dxa"/>
              <w:right w:w="15" w:type="dxa"/>
            </w:tcMar>
            <w:vAlign w:val="center"/>
          </w:tcPr>
          <w:p w14:paraId="78491679">
            <w:pPr>
              <w:jc w:val="center"/>
              <w:rPr>
                <w:rFonts w:ascii="宋体" w:hAnsi="宋体" w:cs="宋体"/>
                <w:b/>
                <w:bCs/>
              </w:rPr>
            </w:pPr>
            <w:r>
              <w:rPr>
                <w:rFonts w:hint="eastAsia" w:ascii="宋体" w:hAnsi="宋体" w:cs="宋体"/>
                <w:b/>
                <w:bCs/>
              </w:rPr>
              <w:t>检测数量（点）</w:t>
            </w:r>
          </w:p>
        </w:tc>
        <w:tc>
          <w:tcPr>
            <w:tcW w:w="1445" w:type="dxa"/>
            <w:tcBorders>
              <w:tl2br w:val="nil"/>
              <w:tr2bl w:val="nil"/>
            </w:tcBorders>
            <w:tcMar>
              <w:top w:w="15" w:type="dxa"/>
              <w:left w:w="15" w:type="dxa"/>
              <w:bottom w:w="0" w:type="dxa"/>
              <w:right w:w="15" w:type="dxa"/>
            </w:tcMar>
            <w:vAlign w:val="center"/>
          </w:tcPr>
          <w:p w14:paraId="481FA0EC">
            <w:pPr>
              <w:jc w:val="center"/>
              <w:rPr>
                <w:rFonts w:ascii="宋体" w:hAnsi="宋体" w:cs="宋体"/>
                <w:b/>
                <w:bCs/>
              </w:rPr>
            </w:pPr>
            <w:r>
              <w:rPr>
                <w:rFonts w:hint="eastAsia" w:ascii="宋体" w:hAnsi="宋体" w:cs="宋体"/>
                <w:b/>
                <w:bCs/>
              </w:rPr>
              <w:t>合格数量（点）</w:t>
            </w:r>
          </w:p>
        </w:tc>
        <w:tc>
          <w:tcPr>
            <w:tcW w:w="1447" w:type="dxa"/>
            <w:tcBorders>
              <w:tl2br w:val="nil"/>
              <w:tr2bl w:val="nil"/>
            </w:tcBorders>
            <w:tcMar>
              <w:top w:w="15" w:type="dxa"/>
              <w:left w:w="15" w:type="dxa"/>
              <w:bottom w:w="0" w:type="dxa"/>
              <w:right w:w="15" w:type="dxa"/>
            </w:tcMar>
            <w:vAlign w:val="center"/>
          </w:tcPr>
          <w:p w14:paraId="68A41B31">
            <w:pPr>
              <w:jc w:val="center"/>
              <w:rPr>
                <w:rFonts w:ascii="宋体" w:hAnsi="宋体" w:cs="宋体"/>
                <w:b/>
                <w:bCs/>
              </w:rPr>
            </w:pPr>
            <w:r>
              <w:rPr>
                <w:rFonts w:hint="eastAsia" w:ascii="宋体" w:hAnsi="宋体" w:cs="宋体"/>
                <w:b/>
                <w:bCs/>
              </w:rPr>
              <w:t>合格率（%）</w:t>
            </w:r>
          </w:p>
        </w:tc>
      </w:tr>
      <w:tr w14:paraId="39A64B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1133" w:type="dxa"/>
            <w:vMerge w:val="restart"/>
            <w:tcBorders>
              <w:tl2br w:val="nil"/>
              <w:tr2bl w:val="nil"/>
            </w:tcBorders>
            <w:tcMar>
              <w:top w:w="15" w:type="dxa"/>
              <w:left w:w="15" w:type="dxa"/>
              <w:bottom w:w="0" w:type="dxa"/>
              <w:right w:w="15" w:type="dxa"/>
            </w:tcMar>
            <w:vAlign w:val="center"/>
          </w:tcPr>
          <w:p w14:paraId="70863E1B">
            <w:pPr>
              <w:widowControl/>
              <w:jc w:val="center"/>
              <w:rPr>
                <w:rFonts w:ascii="宋体" w:hAnsi="宋体" w:cs="宋体"/>
                <w:kern w:val="0"/>
              </w:rPr>
            </w:pPr>
            <w:r>
              <w:rPr>
                <w:rFonts w:hint="eastAsia" w:ascii="宋体" w:hAnsi="宋体" w:cs="宋体"/>
                <w:kern w:val="0"/>
              </w:rPr>
              <w:t>——</w:t>
            </w:r>
          </w:p>
        </w:tc>
        <w:tc>
          <w:tcPr>
            <w:tcW w:w="1413" w:type="dxa"/>
            <w:vMerge w:val="restart"/>
            <w:tcBorders>
              <w:tl2br w:val="nil"/>
              <w:tr2bl w:val="nil"/>
            </w:tcBorders>
            <w:tcMar>
              <w:top w:w="15" w:type="dxa"/>
              <w:left w:w="15" w:type="dxa"/>
              <w:bottom w:w="0" w:type="dxa"/>
              <w:right w:w="15" w:type="dxa"/>
            </w:tcMar>
            <w:vAlign w:val="center"/>
          </w:tcPr>
          <w:p w14:paraId="2A951495">
            <w:pPr>
              <w:widowControl/>
              <w:jc w:val="center"/>
              <w:rPr>
                <w:rFonts w:ascii="宋体" w:hAnsi="宋体" w:cs="宋体"/>
                <w:kern w:val="0"/>
              </w:rPr>
            </w:pPr>
            <w:r>
              <w:rPr>
                <w:rFonts w:hint="eastAsia" w:ascii="宋体" w:hAnsi="宋体" w:cs="宋体"/>
                <w:kern w:val="0"/>
              </w:rPr>
              <w:t>标志</w:t>
            </w:r>
          </w:p>
        </w:tc>
        <w:tc>
          <w:tcPr>
            <w:tcW w:w="2608" w:type="dxa"/>
            <w:tcBorders>
              <w:tl2br w:val="nil"/>
              <w:tr2bl w:val="nil"/>
            </w:tcBorders>
            <w:tcMar>
              <w:top w:w="15" w:type="dxa"/>
              <w:left w:w="15" w:type="dxa"/>
              <w:bottom w:w="0" w:type="dxa"/>
              <w:right w:w="15" w:type="dxa"/>
            </w:tcMar>
            <w:vAlign w:val="center"/>
          </w:tcPr>
          <w:p w14:paraId="453F901F">
            <w:pPr>
              <w:spacing w:line="340" w:lineRule="exact"/>
              <w:jc w:val="center"/>
              <w:rPr>
                <w:rFonts w:ascii="宋体" w:hAnsi="宋体" w:cs="宋体"/>
              </w:rPr>
            </w:pPr>
            <w:r>
              <w:rPr>
                <w:rFonts w:hint="eastAsia" w:ascii="宋体" w:hAnsi="宋体" w:cs="宋体"/>
              </w:rPr>
              <w:t>立柱竖直度</w:t>
            </w:r>
          </w:p>
        </w:tc>
        <w:tc>
          <w:tcPr>
            <w:tcW w:w="2009" w:type="dxa"/>
            <w:tcBorders>
              <w:tl2br w:val="nil"/>
              <w:tr2bl w:val="nil"/>
            </w:tcBorders>
            <w:noWrap/>
            <w:tcMar>
              <w:top w:w="15" w:type="dxa"/>
              <w:left w:w="15" w:type="dxa"/>
              <w:bottom w:w="0" w:type="dxa"/>
              <w:right w:w="15" w:type="dxa"/>
            </w:tcMar>
            <w:vAlign w:val="center"/>
          </w:tcPr>
          <w:p w14:paraId="5110CC3D">
            <w:pPr>
              <w:jc w:val="center"/>
              <w:rPr>
                <w:rFonts w:ascii="宋体" w:hAnsi="宋体" w:cs="宋体"/>
                <w:b/>
              </w:rPr>
            </w:pPr>
            <w:r>
              <w:rPr>
                <w:rFonts w:hint="eastAsia" w:ascii="宋体" w:hAnsi="宋体" w:cs="宋体"/>
                <w:b/>
              </w:rPr>
              <w:t>—</w:t>
            </w:r>
          </w:p>
        </w:tc>
        <w:tc>
          <w:tcPr>
            <w:tcW w:w="2511" w:type="dxa"/>
            <w:tcBorders>
              <w:tl2br w:val="nil"/>
              <w:tr2bl w:val="nil"/>
            </w:tcBorders>
            <w:noWrap/>
            <w:tcMar>
              <w:top w:w="15" w:type="dxa"/>
              <w:left w:w="15" w:type="dxa"/>
              <w:bottom w:w="0" w:type="dxa"/>
              <w:right w:w="15" w:type="dxa"/>
            </w:tcMar>
            <w:vAlign w:val="center"/>
          </w:tcPr>
          <w:p w14:paraId="0AAA6B31">
            <w:pPr>
              <w:jc w:val="center"/>
              <w:rPr>
                <w:rFonts w:ascii="宋体" w:hAnsi="宋体" w:cs="宋体"/>
              </w:rPr>
            </w:pPr>
            <w:r>
              <w:rPr>
                <w:rFonts w:hint="eastAsia" w:ascii="宋体" w:hAnsi="宋体" w:cs="宋体"/>
              </w:rPr>
              <w:t>3 （mm/m）</w:t>
            </w:r>
          </w:p>
        </w:tc>
        <w:tc>
          <w:tcPr>
            <w:tcW w:w="1445" w:type="dxa"/>
            <w:tcBorders>
              <w:tl2br w:val="nil"/>
              <w:tr2bl w:val="nil"/>
            </w:tcBorders>
            <w:noWrap/>
            <w:tcMar>
              <w:top w:w="15" w:type="dxa"/>
              <w:left w:w="15" w:type="dxa"/>
              <w:bottom w:w="0" w:type="dxa"/>
              <w:right w:w="15" w:type="dxa"/>
            </w:tcMar>
            <w:vAlign w:val="center"/>
          </w:tcPr>
          <w:p w14:paraId="6C71C648">
            <w:pPr>
              <w:jc w:val="center"/>
              <w:rPr>
                <w:rFonts w:hint="default" w:ascii="宋体" w:hAnsi="宋体" w:eastAsia="宋体" w:cs="宋体"/>
                <w:lang w:val="en-US" w:eastAsia="zh-CN"/>
              </w:rPr>
            </w:pPr>
            <w:r>
              <w:rPr>
                <w:rFonts w:hint="eastAsia" w:ascii="宋体" w:hAnsi="宋体" w:cs="宋体"/>
                <w:lang w:val="en-US" w:eastAsia="zh-CN"/>
              </w:rPr>
              <w:t>40</w:t>
            </w:r>
          </w:p>
        </w:tc>
        <w:tc>
          <w:tcPr>
            <w:tcW w:w="1445" w:type="dxa"/>
            <w:tcBorders>
              <w:tl2br w:val="nil"/>
              <w:tr2bl w:val="nil"/>
            </w:tcBorders>
            <w:noWrap/>
            <w:tcMar>
              <w:top w:w="15" w:type="dxa"/>
              <w:left w:w="15" w:type="dxa"/>
              <w:bottom w:w="0" w:type="dxa"/>
              <w:right w:w="15" w:type="dxa"/>
            </w:tcMar>
            <w:vAlign w:val="center"/>
          </w:tcPr>
          <w:p w14:paraId="3B2C8EB9">
            <w:pPr>
              <w:jc w:val="center"/>
              <w:rPr>
                <w:rFonts w:hint="default" w:ascii="宋体" w:hAnsi="宋体" w:eastAsia="宋体" w:cs="宋体"/>
                <w:lang w:val="en-US" w:eastAsia="zh-CN"/>
              </w:rPr>
            </w:pPr>
            <w:r>
              <w:rPr>
                <w:rFonts w:hint="eastAsia" w:ascii="宋体" w:hAnsi="宋体" w:cs="宋体"/>
                <w:lang w:val="en-US" w:eastAsia="zh-CN"/>
              </w:rPr>
              <w:t>38</w:t>
            </w:r>
          </w:p>
        </w:tc>
        <w:tc>
          <w:tcPr>
            <w:tcW w:w="1447" w:type="dxa"/>
            <w:tcBorders>
              <w:tl2br w:val="nil"/>
              <w:tr2bl w:val="nil"/>
            </w:tcBorders>
            <w:noWrap/>
            <w:tcMar>
              <w:top w:w="15" w:type="dxa"/>
              <w:left w:w="15" w:type="dxa"/>
              <w:bottom w:w="0" w:type="dxa"/>
              <w:right w:w="15" w:type="dxa"/>
            </w:tcMar>
            <w:vAlign w:val="center"/>
          </w:tcPr>
          <w:p w14:paraId="655EB69A">
            <w:pPr>
              <w:jc w:val="center"/>
              <w:rPr>
                <w:rFonts w:hint="default" w:ascii="宋体" w:hAnsi="宋体" w:eastAsia="宋体" w:cs="宋体"/>
                <w:lang w:val="en-US" w:eastAsia="zh-CN"/>
              </w:rPr>
            </w:pPr>
            <w:r>
              <w:rPr>
                <w:rFonts w:hint="eastAsia" w:ascii="宋体" w:hAnsi="宋体" w:cs="宋体"/>
                <w:lang w:val="en-US" w:eastAsia="zh-CN"/>
              </w:rPr>
              <w:t>95.0</w:t>
            </w:r>
          </w:p>
        </w:tc>
      </w:tr>
      <w:tr w14:paraId="00B95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1133" w:type="dxa"/>
            <w:vMerge w:val="continue"/>
            <w:tcBorders>
              <w:tl2br w:val="nil"/>
              <w:tr2bl w:val="nil"/>
            </w:tcBorders>
            <w:tcMar>
              <w:top w:w="15" w:type="dxa"/>
              <w:left w:w="15" w:type="dxa"/>
              <w:bottom w:w="0" w:type="dxa"/>
              <w:right w:w="15" w:type="dxa"/>
            </w:tcMar>
            <w:vAlign w:val="center"/>
          </w:tcPr>
          <w:p w14:paraId="2D244411">
            <w:pPr>
              <w:widowControl/>
              <w:jc w:val="center"/>
              <w:rPr>
                <w:rFonts w:ascii="宋体" w:hAnsi="宋体" w:cs="宋体"/>
                <w:kern w:val="0"/>
              </w:rPr>
            </w:pPr>
          </w:p>
        </w:tc>
        <w:tc>
          <w:tcPr>
            <w:tcW w:w="1413" w:type="dxa"/>
            <w:vMerge w:val="continue"/>
            <w:tcBorders>
              <w:tl2br w:val="nil"/>
              <w:tr2bl w:val="nil"/>
            </w:tcBorders>
            <w:tcMar>
              <w:top w:w="15" w:type="dxa"/>
              <w:left w:w="15" w:type="dxa"/>
              <w:bottom w:w="0" w:type="dxa"/>
              <w:right w:w="15" w:type="dxa"/>
            </w:tcMar>
            <w:vAlign w:val="center"/>
          </w:tcPr>
          <w:p w14:paraId="2033779F">
            <w:pPr>
              <w:widowControl/>
              <w:jc w:val="center"/>
              <w:rPr>
                <w:rFonts w:ascii="宋体" w:hAnsi="宋体" w:cs="宋体"/>
                <w:kern w:val="0"/>
              </w:rPr>
            </w:pPr>
          </w:p>
        </w:tc>
        <w:tc>
          <w:tcPr>
            <w:tcW w:w="2608" w:type="dxa"/>
            <w:tcBorders>
              <w:tl2br w:val="nil"/>
              <w:tr2bl w:val="nil"/>
            </w:tcBorders>
            <w:tcMar>
              <w:top w:w="15" w:type="dxa"/>
              <w:left w:w="15" w:type="dxa"/>
              <w:bottom w:w="0" w:type="dxa"/>
              <w:right w:w="15" w:type="dxa"/>
            </w:tcMar>
            <w:vAlign w:val="center"/>
          </w:tcPr>
          <w:p w14:paraId="5A32D4B2">
            <w:pPr>
              <w:spacing w:line="400" w:lineRule="exact"/>
              <w:jc w:val="center"/>
              <w:rPr>
                <w:rFonts w:ascii="宋体" w:hAnsi="宋体" w:cs="宋体"/>
              </w:rPr>
            </w:pPr>
            <w:r>
              <w:rPr>
                <w:rFonts w:hint="eastAsia" w:ascii="宋体" w:hAnsi="宋体" w:cs="宋体"/>
              </w:rPr>
              <w:t>标志板下缘至路面净空高度</w:t>
            </w:r>
          </w:p>
        </w:tc>
        <w:tc>
          <w:tcPr>
            <w:tcW w:w="2009" w:type="dxa"/>
            <w:tcBorders>
              <w:tl2br w:val="nil"/>
              <w:tr2bl w:val="nil"/>
            </w:tcBorders>
            <w:noWrap/>
            <w:tcMar>
              <w:top w:w="15" w:type="dxa"/>
              <w:left w:w="15" w:type="dxa"/>
              <w:bottom w:w="0" w:type="dxa"/>
              <w:right w:w="15" w:type="dxa"/>
            </w:tcMar>
            <w:vAlign w:val="center"/>
          </w:tcPr>
          <w:p w14:paraId="11513343">
            <w:pPr>
              <w:spacing w:line="300" w:lineRule="exact"/>
              <w:jc w:val="center"/>
              <w:rPr>
                <w:rFonts w:ascii="宋体" w:hAnsi="宋体" w:cs="宋体"/>
              </w:rPr>
            </w:pPr>
            <w:r>
              <w:rPr>
                <w:rFonts w:hint="eastAsia" w:ascii="宋体" w:hAnsi="宋体" w:cs="宋体"/>
              </w:rPr>
              <w:t>单  柱：2000 mm</w:t>
            </w:r>
          </w:p>
          <w:p w14:paraId="6C4E480D">
            <w:pPr>
              <w:spacing w:line="300" w:lineRule="exact"/>
              <w:jc w:val="center"/>
              <w:rPr>
                <w:rFonts w:ascii="宋体" w:hAnsi="宋体" w:cs="宋体"/>
                <w:b/>
              </w:rPr>
            </w:pPr>
            <w:r>
              <w:rPr>
                <w:rFonts w:hint="eastAsia" w:ascii="宋体" w:hAnsi="宋体" w:cs="宋体"/>
              </w:rPr>
              <w:t>单悬臂：≥</w:t>
            </w:r>
            <w:r>
              <w:rPr>
                <w:rFonts w:hint="eastAsia" w:ascii="宋体" w:hAnsi="宋体" w:cs="宋体"/>
                <w:lang w:val="en-US" w:eastAsia="zh-CN"/>
              </w:rPr>
              <w:t>55</w:t>
            </w:r>
            <w:r>
              <w:rPr>
                <w:rFonts w:hint="eastAsia" w:ascii="宋体" w:hAnsi="宋体" w:cs="宋体"/>
              </w:rPr>
              <w:t>00 mm</w:t>
            </w:r>
          </w:p>
        </w:tc>
        <w:tc>
          <w:tcPr>
            <w:tcW w:w="2511" w:type="dxa"/>
            <w:tcBorders>
              <w:tl2br w:val="nil"/>
              <w:tr2bl w:val="nil"/>
            </w:tcBorders>
            <w:noWrap/>
            <w:tcMar>
              <w:top w:w="15" w:type="dxa"/>
              <w:left w:w="15" w:type="dxa"/>
              <w:bottom w:w="0" w:type="dxa"/>
              <w:right w:w="15" w:type="dxa"/>
            </w:tcMar>
            <w:vAlign w:val="center"/>
          </w:tcPr>
          <w:p w14:paraId="4059B5CE">
            <w:pPr>
              <w:spacing w:line="300" w:lineRule="exact"/>
              <w:jc w:val="center"/>
              <w:rPr>
                <w:rFonts w:ascii="宋体" w:hAnsi="宋体" w:cs="宋体"/>
              </w:rPr>
            </w:pPr>
            <w:r>
              <w:rPr>
                <w:rFonts w:hint="eastAsia" w:ascii="宋体" w:hAnsi="宋体" w:cs="宋体"/>
              </w:rPr>
              <w:t>2000 （+100，0）</w:t>
            </w:r>
          </w:p>
        </w:tc>
        <w:tc>
          <w:tcPr>
            <w:tcW w:w="1445" w:type="dxa"/>
            <w:tcBorders>
              <w:tl2br w:val="nil"/>
              <w:tr2bl w:val="nil"/>
            </w:tcBorders>
            <w:noWrap/>
            <w:tcMar>
              <w:top w:w="15" w:type="dxa"/>
              <w:left w:w="15" w:type="dxa"/>
              <w:bottom w:w="0" w:type="dxa"/>
              <w:right w:w="15" w:type="dxa"/>
            </w:tcMar>
            <w:vAlign w:val="center"/>
          </w:tcPr>
          <w:p w14:paraId="02C3C1C5">
            <w:pPr>
              <w:jc w:val="center"/>
              <w:rPr>
                <w:rFonts w:hint="default" w:ascii="宋体" w:hAnsi="宋体" w:eastAsia="宋体" w:cs="宋体"/>
                <w:lang w:val="en-US" w:eastAsia="zh-CN"/>
              </w:rPr>
            </w:pPr>
            <w:r>
              <w:rPr>
                <w:rFonts w:hint="eastAsia" w:ascii="宋体" w:hAnsi="宋体" w:cs="宋体"/>
                <w:lang w:val="en-US" w:eastAsia="zh-CN"/>
              </w:rPr>
              <w:t>20</w:t>
            </w:r>
          </w:p>
        </w:tc>
        <w:tc>
          <w:tcPr>
            <w:tcW w:w="1445" w:type="dxa"/>
            <w:tcBorders>
              <w:tl2br w:val="nil"/>
              <w:tr2bl w:val="nil"/>
            </w:tcBorders>
            <w:noWrap/>
            <w:tcMar>
              <w:top w:w="15" w:type="dxa"/>
              <w:left w:w="15" w:type="dxa"/>
              <w:bottom w:w="0" w:type="dxa"/>
              <w:right w:w="15" w:type="dxa"/>
            </w:tcMar>
            <w:vAlign w:val="center"/>
          </w:tcPr>
          <w:p w14:paraId="6E53CE98">
            <w:pPr>
              <w:jc w:val="center"/>
              <w:rPr>
                <w:rFonts w:hint="default" w:ascii="宋体" w:hAnsi="宋体" w:eastAsia="宋体" w:cs="宋体"/>
                <w:lang w:val="en-US" w:eastAsia="zh-CN"/>
              </w:rPr>
            </w:pPr>
            <w:r>
              <w:rPr>
                <w:rFonts w:hint="eastAsia" w:ascii="宋体" w:hAnsi="宋体" w:cs="宋体"/>
                <w:lang w:val="en-US" w:eastAsia="zh-CN"/>
              </w:rPr>
              <w:t>20</w:t>
            </w:r>
          </w:p>
        </w:tc>
        <w:tc>
          <w:tcPr>
            <w:tcW w:w="1447" w:type="dxa"/>
            <w:tcBorders>
              <w:tl2br w:val="nil"/>
              <w:tr2bl w:val="nil"/>
            </w:tcBorders>
            <w:noWrap/>
            <w:tcMar>
              <w:top w:w="15" w:type="dxa"/>
              <w:left w:w="15" w:type="dxa"/>
              <w:bottom w:w="0" w:type="dxa"/>
              <w:right w:w="15" w:type="dxa"/>
            </w:tcMar>
            <w:vAlign w:val="center"/>
          </w:tcPr>
          <w:p w14:paraId="6478B9B4">
            <w:pPr>
              <w:jc w:val="center"/>
              <w:rPr>
                <w:rFonts w:hint="default" w:ascii="宋体" w:hAnsi="宋体" w:eastAsia="宋体" w:cs="宋体"/>
                <w:lang w:val="en-US" w:eastAsia="zh-CN"/>
              </w:rPr>
            </w:pPr>
            <w:r>
              <w:rPr>
                <w:rFonts w:hint="eastAsia" w:ascii="宋体" w:hAnsi="宋体" w:cs="宋体"/>
                <w:lang w:val="en-US" w:eastAsia="zh-CN"/>
              </w:rPr>
              <w:t>100</w:t>
            </w:r>
          </w:p>
        </w:tc>
      </w:tr>
      <w:tr w14:paraId="6BC5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1133" w:type="dxa"/>
            <w:vMerge w:val="continue"/>
            <w:tcBorders>
              <w:tl2br w:val="nil"/>
              <w:tr2bl w:val="nil"/>
            </w:tcBorders>
            <w:tcMar>
              <w:top w:w="15" w:type="dxa"/>
              <w:left w:w="15" w:type="dxa"/>
              <w:bottom w:w="0" w:type="dxa"/>
              <w:right w:w="15" w:type="dxa"/>
            </w:tcMar>
            <w:vAlign w:val="center"/>
          </w:tcPr>
          <w:p w14:paraId="046DB603">
            <w:pPr>
              <w:widowControl/>
              <w:jc w:val="center"/>
              <w:rPr>
                <w:rFonts w:ascii="宋体" w:hAnsi="宋体" w:cs="宋体"/>
                <w:kern w:val="0"/>
              </w:rPr>
            </w:pPr>
          </w:p>
        </w:tc>
        <w:tc>
          <w:tcPr>
            <w:tcW w:w="1413" w:type="dxa"/>
            <w:vMerge w:val="continue"/>
            <w:tcBorders>
              <w:tl2br w:val="nil"/>
              <w:tr2bl w:val="nil"/>
            </w:tcBorders>
            <w:tcMar>
              <w:top w:w="15" w:type="dxa"/>
              <w:left w:w="15" w:type="dxa"/>
              <w:bottom w:w="0" w:type="dxa"/>
              <w:right w:w="15" w:type="dxa"/>
            </w:tcMar>
            <w:vAlign w:val="center"/>
          </w:tcPr>
          <w:p w14:paraId="3DADA9AD">
            <w:pPr>
              <w:widowControl/>
              <w:jc w:val="center"/>
              <w:rPr>
                <w:rFonts w:ascii="宋体" w:hAnsi="宋体" w:cs="宋体"/>
                <w:kern w:val="0"/>
              </w:rPr>
            </w:pPr>
          </w:p>
        </w:tc>
        <w:tc>
          <w:tcPr>
            <w:tcW w:w="2608" w:type="dxa"/>
            <w:tcBorders>
              <w:tl2br w:val="nil"/>
              <w:tr2bl w:val="nil"/>
            </w:tcBorders>
            <w:tcMar>
              <w:top w:w="15" w:type="dxa"/>
              <w:left w:w="15" w:type="dxa"/>
              <w:bottom w:w="0" w:type="dxa"/>
              <w:right w:w="15" w:type="dxa"/>
            </w:tcMar>
            <w:vAlign w:val="center"/>
          </w:tcPr>
          <w:p w14:paraId="1434F2D7">
            <w:pPr>
              <w:jc w:val="center"/>
              <w:rPr>
                <w:rFonts w:ascii="宋体" w:hAnsi="宋体" w:cs="宋体"/>
              </w:rPr>
            </w:pPr>
            <w:r>
              <w:rPr>
                <w:rFonts w:hint="eastAsia" w:ascii="宋体" w:hAnsi="宋体" w:cs="宋体"/>
              </w:rPr>
              <w:t>标志底板厚度</w:t>
            </w:r>
          </w:p>
        </w:tc>
        <w:tc>
          <w:tcPr>
            <w:tcW w:w="2009" w:type="dxa"/>
            <w:tcBorders>
              <w:tl2br w:val="nil"/>
              <w:tr2bl w:val="nil"/>
            </w:tcBorders>
            <w:noWrap/>
            <w:tcMar>
              <w:top w:w="15" w:type="dxa"/>
              <w:left w:w="15" w:type="dxa"/>
              <w:bottom w:w="0" w:type="dxa"/>
              <w:right w:w="15" w:type="dxa"/>
            </w:tcMar>
            <w:vAlign w:val="center"/>
          </w:tcPr>
          <w:p w14:paraId="73C78BC9">
            <w:pPr>
              <w:spacing w:line="340" w:lineRule="exact"/>
              <w:jc w:val="center"/>
              <w:rPr>
                <w:rFonts w:ascii="宋体" w:hAnsi="宋体" w:cs="宋体"/>
              </w:rPr>
            </w:pPr>
            <w:r>
              <w:rPr>
                <w:rFonts w:hint="eastAsia" w:ascii="宋体" w:hAnsi="宋体" w:cs="宋体"/>
              </w:rPr>
              <w:t>警告、禁令</w:t>
            </w:r>
            <w:r>
              <w:rPr>
                <w:rFonts w:hint="eastAsia" w:ascii="宋体" w:hAnsi="宋体" w:cs="宋体"/>
                <w:lang w:val="en-US" w:eastAsia="zh-CN"/>
              </w:rPr>
              <w:t>3</w:t>
            </w:r>
            <w:r>
              <w:rPr>
                <w:rFonts w:hint="eastAsia" w:ascii="宋体" w:hAnsi="宋体" w:cs="宋体"/>
              </w:rPr>
              <w:t xml:space="preserve"> mm</w:t>
            </w:r>
          </w:p>
          <w:p w14:paraId="0240DA6B">
            <w:pPr>
              <w:jc w:val="center"/>
              <w:rPr>
                <w:rFonts w:ascii="宋体" w:hAnsi="宋体" w:cs="宋体"/>
              </w:rPr>
            </w:pPr>
            <w:r>
              <w:rPr>
                <w:rFonts w:hint="eastAsia" w:ascii="宋体" w:hAnsi="宋体" w:cs="宋体"/>
              </w:rPr>
              <w:t>指路、地名3 mm</w:t>
            </w:r>
          </w:p>
        </w:tc>
        <w:tc>
          <w:tcPr>
            <w:tcW w:w="2511" w:type="dxa"/>
            <w:tcBorders>
              <w:tl2br w:val="nil"/>
              <w:tr2bl w:val="nil"/>
            </w:tcBorders>
            <w:noWrap/>
            <w:tcMar>
              <w:top w:w="15" w:type="dxa"/>
              <w:left w:w="15" w:type="dxa"/>
              <w:bottom w:w="0" w:type="dxa"/>
              <w:right w:w="15" w:type="dxa"/>
            </w:tcMar>
            <w:vAlign w:val="center"/>
          </w:tcPr>
          <w:p w14:paraId="7F8AA507">
            <w:pPr>
              <w:jc w:val="center"/>
              <w:rPr>
                <w:rFonts w:ascii="宋体" w:hAnsi="宋体" w:cs="宋体"/>
              </w:rPr>
            </w:pPr>
            <w:r>
              <w:rPr>
                <w:rFonts w:hint="eastAsia" w:ascii="宋体" w:hAnsi="宋体" w:cs="宋体"/>
              </w:rPr>
              <w:t>3 （±0.15、±0.17、</w:t>
            </w:r>
          </w:p>
          <w:p w14:paraId="31D941E8">
            <w:pPr>
              <w:jc w:val="center"/>
              <w:rPr>
                <w:rFonts w:ascii="宋体" w:hAnsi="宋体" w:cs="宋体"/>
              </w:rPr>
            </w:pPr>
            <w:r>
              <w:rPr>
                <w:rFonts w:hint="eastAsia" w:ascii="宋体" w:hAnsi="宋体" w:cs="宋体"/>
              </w:rPr>
              <w:t>±0.18），满足相关要求</w:t>
            </w:r>
          </w:p>
        </w:tc>
        <w:tc>
          <w:tcPr>
            <w:tcW w:w="1445" w:type="dxa"/>
            <w:tcBorders>
              <w:tl2br w:val="nil"/>
              <w:tr2bl w:val="nil"/>
            </w:tcBorders>
            <w:noWrap/>
            <w:tcMar>
              <w:top w:w="15" w:type="dxa"/>
              <w:left w:w="15" w:type="dxa"/>
              <w:bottom w:w="0" w:type="dxa"/>
              <w:right w:w="15" w:type="dxa"/>
            </w:tcMar>
            <w:vAlign w:val="center"/>
          </w:tcPr>
          <w:p w14:paraId="53E8D7AA">
            <w:pPr>
              <w:jc w:val="center"/>
              <w:rPr>
                <w:rFonts w:hint="default" w:ascii="宋体" w:hAnsi="宋体" w:eastAsia="宋体" w:cs="宋体"/>
                <w:lang w:val="en-US" w:eastAsia="zh-CN"/>
              </w:rPr>
            </w:pPr>
            <w:r>
              <w:rPr>
                <w:rFonts w:hint="eastAsia" w:ascii="宋体" w:hAnsi="宋体" w:cs="宋体"/>
                <w:lang w:val="en-US" w:eastAsia="zh-CN"/>
              </w:rPr>
              <w:t>40</w:t>
            </w:r>
          </w:p>
        </w:tc>
        <w:tc>
          <w:tcPr>
            <w:tcW w:w="1445" w:type="dxa"/>
            <w:tcBorders>
              <w:tl2br w:val="nil"/>
              <w:tr2bl w:val="nil"/>
            </w:tcBorders>
            <w:noWrap/>
            <w:tcMar>
              <w:top w:w="15" w:type="dxa"/>
              <w:left w:w="15" w:type="dxa"/>
              <w:bottom w:w="0" w:type="dxa"/>
              <w:right w:w="15" w:type="dxa"/>
            </w:tcMar>
            <w:vAlign w:val="center"/>
          </w:tcPr>
          <w:p w14:paraId="475977E1">
            <w:pPr>
              <w:jc w:val="center"/>
              <w:rPr>
                <w:rFonts w:hint="default" w:ascii="宋体" w:hAnsi="宋体" w:eastAsia="宋体" w:cs="宋体"/>
                <w:lang w:val="en-US" w:eastAsia="zh-CN"/>
              </w:rPr>
            </w:pPr>
            <w:r>
              <w:rPr>
                <w:rFonts w:hint="eastAsia" w:ascii="宋体" w:hAnsi="宋体" w:cs="宋体"/>
                <w:lang w:val="en-US" w:eastAsia="zh-CN"/>
              </w:rPr>
              <w:t>40</w:t>
            </w:r>
          </w:p>
        </w:tc>
        <w:tc>
          <w:tcPr>
            <w:tcW w:w="1447" w:type="dxa"/>
            <w:tcBorders>
              <w:tl2br w:val="nil"/>
              <w:tr2bl w:val="nil"/>
            </w:tcBorders>
            <w:noWrap/>
            <w:tcMar>
              <w:top w:w="15" w:type="dxa"/>
              <w:left w:w="15" w:type="dxa"/>
              <w:bottom w:w="0" w:type="dxa"/>
              <w:right w:w="15" w:type="dxa"/>
            </w:tcMar>
            <w:vAlign w:val="center"/>
          </w:tcPr>
          <w:p w14:paraId="683A84FB">
            <w:pPr>
              <w:jc w:val="center"/>
              <w:rPr>
                <w:rFonts w:hint="default" w:ascii="宋体" w:hAnsi="宋体" w:eastAsia="宋体" w:cs="宋体"/>
                <w:lang w:val="en-US" w:eastAsia="zh-CN"/>
              </w:rPr>
            </w:pPr>
            <w:r>
              <w:rPr>
                <w:rFonts w:hint="eastAsia" w:ascii="宋体" w:hAnsi="宋体" w:cs="宋体"/>
                <w:lang w:val="en-US" w:eastAsia="zh-CN"/>
              </w:rPr>
              <w:t>100</w:t>
            </w:r>
          </w:p>
        </w:tc>
      </w:tr>
      <w:tr w14:paraId="2D11D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133" w:type="dxa"/>
            <w:vMerge w:val="continue"/>
            <w:tcBorders>
              <w:tl2br w:val="nil"/>
              <w:tr2bl w:val="nil"/>
            </w:tcBorders>
            <w:tcMar>
              <w:top w:w="15" w:type="dxa"/>
              <w:left w:w="15" w:type="dxa"/>
              <w:bottom w:w="0" w:type="dxa"/>
              <w:right w:w="15" w:type="dxa"/>
            </w:tcMar>
            <w:vAlign w:val="center"/>
          </w:tcPr>
          <w:p w14:paraId="7ECFB824">
            <w:pPr>
              <w:widowControl/>
              <w:jc w:val="center"/>
              <w:rPr>
                <w:rFonts w:ascii="宋体" w:hAnsi="宋体" w:cs="宋体"/>
                <w:kern w:val="0"/>
              </w:rPr>
            </w:pPr>
          </w:p>
        </w:tc>
        <w:tc>
          <w:tcPr>
            <w:tcW w:w="1413" w:type="dxa"/>
            <w:vMerge w:val="continue"/>
            <w:tcBorders>
              <w:tl2br w:val="nil"/>
              <w:tr2bl w:val="nil"/>
            </w:tcBorders>
            <w:tcMar>
              <w:top w:w="15" w:type="dxa"/>
              <w:left w:w="15" w:type="dxa"/>
              <w:bottom w:w="0" w:type="dxa"/>
              <w:right w:w="15" w:type="dxa"/>
            </w:tcMar>
            <w:vAlign w:val="center"/>
          </w:tcPr>
          <w:p w14:paraId="1CEFAEA0">
            <w:pPr>
              <w:widowControl/>
              <w:jc w:val="center"/>
              <w:rPr>
                <w:rFonts w:ascii="宋体" w:hAnsi="宋体" w:cs="宋体"/>
                <w:kern w:val="0"/>
              </w:rPr>
            </w:pPr>
          </w:p>
        </w:tc>
        <w:tc>
          <w:tcPr>
            <w:tcW w:w="2608" w:type="dxa"/>
            <w:tcBorders>
              <w:tl2br w:val="nil"/>
              <w:tr2bl w:val="nil"/>
            </w:tcBorders>
            <w:tcMar>
              <w:top w:w="15" w:type="dxa"/>
              <w:left w:w="15" w:type="dxa"/>
              <w:bottom w:w="0" w:type="dxa"/>
              <w:right w:w="15" w:type="dxa"/>
            </w:tcMar>
            <w:vAlign w:val="center"/>
          </w:tcPr>
          <w:p w14:paraId="640ABA92">
            <w:pPr>
              <w:jc w:val="center"/>
              <w:rPr>
                <w:rFonts w:ascii="宋体" w:hAnsi="宋体" w:cs="宋体"/>
              </w:rPr>
            </w:pPr>
            <w:r>
              <w:rPr>
                <w:rFonts w:hint="eastAsia" w:ascii="宋体" w:hAnsi="宋体"/>
              </w:rPr>
              <w:t>△</w:t>
            </w:r>
            <w:r>
              <w:rPr>
                <w:rFonts w:hint="eastAsia" w:ascii="宋体" w:hAnsi="宋体" w:cs="宋体"/>
              </w:rPr>
              <w:t>标志面反光膜等级及逆反射系数</w:t>
            </w:r>
          </w:p>
        </w:tc>
        <w:tc>
          <w:tcPr>
            <w:tcW w:w="2009" w:type="dxa"/>
            <w:tcBorders>
              <w:tl2br w:val="nil"/>
              <w:tr2bl w:val="nil"/>
            </w:tcBorders>
            <w:noWrap/>
            <w:tcMar>
              <w:top w:w="15" w:type="dxa"/>
              <w:left w:w="15" w:type="dxa"/>
              <w:bottom w:w="0" w:type="dxa"/>
              <w:right w:w="15" w:type="dxa"/>
            </w:tcMar>
            <w:vAlign w:val="center"/>
          </w:tcPr>
          <w:p w14:paraId="1F0BECB3">
            <w:pPr>
              <w:jc w:val="center"/>
              <w:rPr>
                <w:rFonts w:ascii="宋体" w:hAnsi="宋体" w:cs="宋体"/>
              </w:rPr>
            </w:pPr>
            <w:r>
              <w:rPr>
                <w:rFonts w:hint="eastAsia" w:ascii="宋体" w:hAnsi="宋体" w:cs="宋体"/>
              </w:rPr>
              <w:t>Ⅳ类，白色：≥360</w:t>
            </w:r>
          </w:p>
          <w:p w14:paraId="5755322E">
            <w:pPr>
              <w:jc w:val="center"/>
              <w:rPr>
                <w:rFonts w:ascii="宋体" w:hAnsi="宋体" w:cs="宋体"/>
              </w:rPr>
            </w:pPr>
            <w:r>
              <w:rPr>
                <w:rFonts w:hint="eastAsia" w:ascii="宋体" w:hAnsi="宋体" w:cs="宋体"/>
              </w:rPr>
              <w:t xml:space="preserve">     蓝色：≥20</w:t>
            </w:r>
          </w:p>
          <w:p w14:paraId="57A69E62">
            <w:pPr>
              <w:jc w:val="center"/>
              <w:rPr>
                <w:rFonts w:ascii="宋体" w:hAnsi="宋体" w:cs="宋体"/>
              </w:rPr>
            </w:pPr>
            <w:r>
              <w:rPr>
                <w:rFonts w:hint="eastAsia" w:ascii="宋体" w:hAnsi="宋体" w:cs="宋体"/>
              </w:rPr>
              <w:t xml:space="preserve">      黄色：≥270</w:t>
            </w:r>
            <w:r>
              <w:rPr>
                <w:rFonts w:hint="eastAsia" w:ascii="宋体" w:hAnsi="宋体" w:cs="宋体"/>
              </w:rPr>
              <w:br w:type="textWrapping"/>
            </w:r>
            <w:r>
              <w:rPr>
                <w:rFonts w:hint="eastAsia" w:ascii="宋体" w:hAnsi="宋体" w:cs="宋体"/>
              </w:rPr>
              <w:t xml:space="preserve">     红色：≥65</w:t>
            </w:r>
          </w:p>
          <w:p w14:paraId="0BF2AB9A">
            <w:pPr>
              <w:jc w:val="center"/>
              <w:rPr>
                <w:rFonts w:ascii="宋体" w:hAnsi="宋体" w:cs="宋体"/>
                <w:b/>
              </w:rPr>
            </w:pPr>
            <w:r>
              <w:rPr>
                <w:rFonts w:hint="eastAsia" w:ascii="宋体" w:hAnsi="宋体" w:cs="宋体"/>
              </w:rPr>
              <w:t>（cd.1x</w:t>
            </w:r>
            <w:r>
              <w:rPr>
                <w:rFonts w:hint="eastAsia" w:ascii="宋体" w:hAnsi="宋体" w:cs="宋体"/>
                <w:vertAlign w:val="superscript"/>
              </w:rPr>
              <w:t>-1</w:t>
            </w:r>
            <w:r>
              <w:rPr>
                <w:rFonts w:hint="eastAsia" w:ascii="宋体" w:hAnsi="宋体" w:cs="宋体"/>
              </w:rPr>
              <w:t>.m</w:t>
            </w:r>
            <w:r>
              <w:rPr>
                <w:rFonts w:hint="eastAsia" w:ascii="宋体" w:hAnsi="宋体" w:cs="宋体"/>
                <w:vertAlign w:val="superscript"/>
              </w:rPr>
              <w:t>-2</w:t>
            </w:r>
            <w:r>
              <w:rPr>
                <w:rFonts w:hint="eastAsia" w:ascii="宋体" w:hAnsi="宋体" w:cs="宋体"/>
              </w:rPr>
              <w:t>）</w:t>
            </w:r>
          </w:p>
        </w:tc>
        <w:tc>
          <w:tcPr>
            <w:tcW w:w="2511" w:type="dxa"/>
            <w:tcBorders>
              <w:tl2br w:val="nil"/>
              <w:tr2bl w:val="nil"/>
            </w:tcBorders>
            <w:noWrap/>
            <w:tcMar>
              <w:top w:w="15" w:type="dxa"/>
              <w:left w:w="15" w:type="dxa"/>
              <w:bottom w:w="0" w:type="dxa"/>
              <w:right w:w="15" w:type="dxa"/>
            </w:tcMar>
            <w:vAlign w:val="center"/>
          </w:tcPr>
          <w:p w14:paraId="5A07788F">
            <w:pPr>
              <w:jc w:val="left"/>
              <w:rPr>
                <w:rFonts w:ascii="宋体" w:hAnsi="宋体" w:cs="宋体"/>
              </w:rPr>
            </w:pPr>
            <w:r>
              <w:rPr>
                <w:rFonts w:hint="eastAsia" w:ascii="宋体" w:hAnsi="宋体" w:cs="宋体"/>
              </w:rPr>
              <w:t>反光膜等级满足设计要求；逆反射系数值不低于《道路交通反光膜》（GB/T 18833）的规定</w:t>
            </w:r>
          </w:p>
        </w:tc>
        <w:tc>
          <w:tcPr>
            <w:tcW w:w="1445" w:type="dxa"/>
            <w:tcBorders>
              <w:tl2br w:val="nil"/>
              <w:tr2bl w:val="nil"/>
            </w:tcBorders>
            <w:noWrap/>
            <w:tcMar>
              <w:top w:w="15" w:type="dxa"/>
              <w:left w:w="15" w:type="dxa"/>
              <w:bottom w:w="0" w:type="dxa"/>
              <w:right w:w="15" w:type="dxa"/>
            </w:tcMar>
            <w:vAlign w:val="center"/>
          </w:tcPr>
          <w:p w14:paraId="39129204">
            <w:pPr>
              <w:jc w:val="center"/>
              <w:rPr>
                <w:rFonts w:hint="default" w:ascii="宋体" w:hAnsi="宋体" w:eastAsia="宋体" w:cs="宋体"/>
                <w:lang w:val="en-US" w:eastAsia="zh-CN"/>
              </w:rPr>
            </w:pPr>
            <w:r>
              <w:rPr>
                <w:rFonts w:hint="eastAsia" w:ascii="宋体" w:hAnsi="宋体" w:cs="宋体"/>
                <w:lang w:val="en-US" w:eastAsia="zh-CN"/>
              </w:rPr>
              <w:t>40</w:t>
            </w:r>
          </w:p>
        </w:tc>
        <w:tc>
          <w:tcPr>
            <w:tcW w:w="1445" w:type="dxa"/>
            <w:tcBorders>
              <w:tl2br w:val="nil"/>
              <w:tr2bl w:val="nil"/>
            </w:tcBorders>
            <w:noWrap/>
            <w:tcMar>
              <w:top w:w="15" w:type="dxa"/>
              <w:left w:w="15" w:type="dxa"/>
              <w:bottom w:w="0" w:type="dxa"/>
              <w:right w:w="15" w:type="dxa"/>
            </w:tcMar>
            <w:vAlign w:val="center"/>
          </w:tcPr>
          <w:p w14:paraId="5F46B335">
            <w:pPr>
              <w:jc w:val="center"/>
              <w:rPr>
                <w:rFonts w:hint="default" w:ascii="宋体" w:hAnsi="宋体" w:eastAsia="宋体" w:cs="宋体"/>
                <w:lang w:val="en-US" w:eastAsia="zh-CN"/>
              </w:rPr>
            </w:pPr>
            <w:r>
              <w:rPr>
                <w:rFonts w:hint="eastAsia" w:ascii="宋体" w:hAnsi="宋体" w:cs="宋体"/>
                <w:lang w:val="en-US" w:eastAsia="zh-CN"/>
              </w:rPr>
              <w:t>40</w:t>
            </w:r>
          </w:p>
        </w:tc>
        <w:tc>
          <w:tcPr>
            <w:tcW w:w="1447" w:type="dxa"/>
            <w:tcBorders>
              <w:tl2br w:val="nil"/>
              <w:tr2bl w:val="nil"/>
            </w:tcBorders>
            <w:noWrap/>
            <w:tcMar>
              <w:top w:w="15" w:type="dxa"/>
              <w:left w:w="15" w:type="dxa"/>
              <w:bottom w:w="0" w:type="dxa"/>
              <w:right w:w="15" w:type="dxa"/>
            </w:tcMar>
            <w:vAlign w:val="center"/>
          </w:tcPr>
          <w:p w14:paraId="254170CA">
            <w:pPr>
              <w:jc w:val="center"/>
              <w:rPr>
                <w:rFonts w:hint="default" w:ascii="宋体" w:hAnsi="宋体" w:eastAsia="宋体" w:cs="宋体"/>
                <w:lang w:val="en-US" w:eastAsia="zh-CN"/>
              </w:rPr>
            </w:pPr>
            <w:r>
              <w:rPr>
                <w:rFonts w:hint="eastAsia" w:ascii="宋体" w:hAnsi="宋体" w:cs="宋体"/>
                <w:lang w:val="en-US" w:eastAsia="zh-CN"/>
              </w:rPr>
              <w:t>100</w:t>
            </w:r>
          </w:p>
        </w:tc>
      </w:tr>
      <w:tr w14:paraId="0BCCA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2546" w:type="dxa"/>
            <w:gridSpan w:val="2"/>
            <w:tcBorders>
              <w:tl2br w:val="nil"/>
              <w:tr2bl w:val="nil"/>
            </w:tcBorders>
            <w:vAlign w:val="center"/>
          </w:tcPr>
          <w:p w14:paraId="6A6FA863">
            <w:pPr>
              <w:spacing w:line="340" w:lineRule="exact"/>
              <w:jc w:val="center"/>
              <w:rPr>
                <w:rFonts w:ascii="宋体" w:hAnsi="宋体" w:cs="宋体"/>
              </w:rPr>
            </w:pPr>
            <w:r>
              <w:rPr>
                <w:rFonts w:hint="eastAsia" w:ascii="宋体" w:hAnsi="宋体" w:cs="宋体"/>
              </w:rPr>
              <w:t>备 注</w:t>
            </w:r>
          </w:p>
        </w:tc>
        <w:tc>
          <w:tcPr>
            <w:tcW w:w="11465" w:type="dxa"/>
            <w:gridSpan w:val="6"/>
            <w:tcBorders>
              <w:tl2br w:val="nil"/>
              <w:tr2bl w:val="nil"/>
            </w:tcBorders>
            <w:vAlign w:val="center"/>
          </w:tcPr>
          <w:p w14:paraId="4F206068">
            <w:pPr>
              <w:ind w:left="218" w:leftChars="104"/>
              <w:jc w:val="left"/>
              <w:rPr>
                <w:rFonts w:ascii="宋体" w:hAnsi="宋体" w:cs="宋体"/>
              </w:rPr>
            </w:pPr>
            <w:r>
              <w:rPr>
                <w:rFonts w:hint="eastAsia" w:ascii="宋体" w:hAnsi="宋体" w:cs="宋体"/>
              </w:rPr>
              <w:t>—</w:t>
            </w:r>
          </w:p>
        </w:tc>
      </w:tr>
      <w:bookmarkEnd w:id="105"/>
      <w:bookmarkEnd w:id="106"/>
    </w:tbl>
    <w:p w14:paraId="2D8CCF8D">
      <w:pPr>
        <w:rPr>
          <w:rFonts w:ascii="微软雅黑" w:hAnsi="微软雅黑" w:eastAsia="微软雅黑" w:cs="微软雅黑"/>
          <w:b/>
          <w:sz w:val="24"/>
          <w:szCs w:val="24"/>
        </w:rPr>
      </w:pPr>
    </w:p>
    <w:p w14:paraId="51C66C6B">
      <w:pPr>
        <w:ind w:right="-140"/>
        <w:jc w:val="center"/>
        <w:rPr>
          <w:rFonts w:hint="eastAsia" w:ascii="微软雅黑" w:hAnsi="微软雅黑" w:eastAsia="微软雅黑" w:cs="微软雅黑"/>
          <w:b/>
          <w:sz w:val="24"/>
          <w:szCs w:val="24"/>
        </w:rPr>
      </w:pPr>
    </w:p>
    <w:p w14:paraId="25302F72">
      <w:pPr>
        <w:ind w:right="-140"/>
        <w:jc w:val="center"/>
        <w:rPr>
          <w:rFonts w:hint="eastAsia" w:ascii="微软雅黑" w:hAnsi="微软雅黑" w:eastAsia="微软雅黑" w:cs="微软雅黑"/>
          <w:b/>
          <w:sz w:val="24"/>
          <w:szCs w:val="24"/>
        </w:rPr>
      </w:pPr>
    </w:p>
    <w:p w14:paraId="70BF8F30">
      <w:pPr>
        <w:ind w:right="-140"/>
        <w:jc w:val="center"/>
        <w:rPr>
          <w:rFonts w:hint="eastAsia" w:ascii="微软雅黑" w:hAnsi="微软雅黑" w:eastAsia="微软雅黑" w:cs="微软雅黑"/>
          <w:b/>
          <w:sz w:val="24"/>
          <w:szCs w:val="24"/>
        </w:rPr>
      </w:pPr>
    </w:p>
    <w:p w14:paraId="6FF79CCA">
      <w:pPr>
        <w:ind w:right="-140"/>
        <w:jc w:val="center"/>
        <w:rPr>
          <w:rFonts w:hint="eastAsia" w:ascii="微软雅黑" w:hAnsi="微软雅黑" w:eastAsia="微软雅黑" w:cs="微软雅黑"/>
          <w:b/>
          <w:sz w:val="24"/>
          <w:szCs w:val="24"/>
        </w:rPr>
      </w:pPr>
    </w:p>
    <w:p w14:paraId="312E0ABD">
      <w:pPr>
        <w:ind w:right="-140"/>
        <w:jc w:val="center"/>
        <w:rPr>
          <w:rFonts w:hint="eastAsia" w:ascii="微软雅黑" w:hAnsi="微软雅黑" w:eastAsia="微软雅黑" w:cs="微软雅黑"/>
          <w:b/>
          <w:sz w:val="24"/>
          <w:szCs w:val="24"/>
        </w:rPr>
      </w:pPr>
    </w:p>
    <w:p w14:paraId="104975E0">
      <w:pPr>
        <w:ind w:right="-140"/>
        <w:jc w:val="center"/>
        <w:rPr>
          <w:rFonts w:hint="eastAsia" w:ascii="微软雅黑" w:hAnsi="微软雅黑" w:eastAsia="微软雅黑" w:cs="微软雅黑"/>
          <w:b/>
          <w:sz w:val="24"/>
          <w:szCs w:val="24"/>
        </w:rPr>
      </w:pPr>
    </w:p>
    <w:p w14:paraId="3CAFF818">
      <w:pPr>
        <w:ind w:right="-140"/>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附表9-1  交通安全标志检测结果汇总表</w:t>
      </w:r>
    </w:p>
    <w:p w14:paraId="18BD520C">
      <w:pPr>
        <w:ind w:right="-140"/>
        <w:jc w:val="center"/>
        <w:rPr>
          <w:rFonts w:ascii="微软雅黑" w:hAnsi="微软雅黑" w:eastAsia="微软雅黑" w:cs="微软雅黑"/>
        </w:rPr>
      </w:pPr>
      <w:r>
        <w:rPr>
          <w:rFonts w:hint="eastAsia" w:ascii="微软雅黑" w:hAnsi="微软雅黑" w:eastAsia="微软雅黑" w:cs="微软雅黑"/>
          <w:sz w:val="24"/>
          <w:szCs w:val="24"/>
        </w:rPr>
        <w:t xml:space="preserve">                                                                                                   第1页  共</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页</w:t>
      </w:r>
    </w:p>
    <w:tbl>
      <w:tblPr>
        <w:tblStyle w:val="23"/>
        <w:tblW w:w="140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747"/>
        <w:gridCol w:w="1588"/>
        <w:gridCol w:w="1176"/>
        <w:gridCol w:w="971"/>
        <w:gridCol w:w="972"/>
        <w:gridCol w:w="1791"/>
        <w:gridCol w:w="1167"/>
        <w:gridCol w:w="1167"/>
        <w:gridCol w:w="1178"/>
        <w:gridCol w:w="1179"/>
      </w:tblGrid>
      <w:tr w14:paraId="2802A1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00" w:type="dxa"/>
            <w:vMerge w:val="restart"/>
            <w:tcBorders>
              <w:tl2br w:val="nil"/>
              <w:tr2bl w:val="nil"/>
            </w:tcBorders>
            <w:vAlign w:val="center"/>
          </w:tcPr>
          <w:p w14:paraId="02C2A15F">
            <w:pPr>
              <w:jc w:val="center"/>
              <w:rPr>
                <w:b/>
                <w:bCs/>
              </w:rPr>
            </w:pPr>
            <w:r>
              <w:rPr>
                <w:rFonts w:hint="eastAsia"/>
                <w:b/>
                <w:bCs/>
              </w:rPr>
              <w:t>合同段</w:t>
            </w:r>
          </w:p>
        </w:tc>
        <w:tc>
          <w:tcPr>
            <w:tcW w:w="1747" w:type="dxa"/>
            <w:vMerge w:val="restart"/>
            <w:tcBorders>
              <w:tl2br w:val="nil"/>
              <w:tr2bl w:val="nil"/>
            </w:tcBorders>
            <w:vAlign w:val="center"/>
          </w:tcPr>
          <w:p w14:paraId="2DDBF83B">
            <w:pPr>
              <w:jc w:val="center"/>
              <w:rPr>
                <w:b/>
                <w:bCs/>
              </w:rPr>
            </w:pPr>
            <w:r>
              <w:rPr>
                <w:rFonts w:hint="eastAsia"/>
                <w:b/>
                <w:bCs/>
              </w:rPr>
              <w:t>检测桩号及部位</w:t>
            </w:r>
          </w:p>
        </w:tc>
        <w:tc>
          <w:tcPr>
            <w:tcW w:w="1588" w:type="dxa"/>
            <w:vMerge w:val="restart"/>
            <w:tcBorders>
              <w:tl2br w:val="nil"/>
              <w:tr2bl w:val="nil"/>
            </w:tcBorders>
            <w:vAlign w:val="center"/>
          </w:tcPr>
          <w:p w14:paraId="44475ED2">
            <w:pPr>
              <w:jc w:val="center"/>
              <w:rPr>
                <w:b/>
                <w:bCs/>
              </w:rPr>
            </w:pPr>
            <w:r>
              <w:rPr>
                <w:rFonts w:hint="eastAsia"/>
                <w:b/>
                <w:bCs/>
              </w:rPr>
              <w:t>标志类型</w:t>
            </w:r>
          </w:p>
        </w:tc>
        <w:tc>
          <w:tcPr>
            <w:tcW w:w="1176" w:type="dxa"/>
            <w:vMerge w:val="restart"/>
            <w:tcBorders>
              <w:tl2br w:val="nil"/>
              <w:tr2bl w:val="nil"/>
            </w:tcBorders>
            <w:vAlign w:val="center"/>
          </w:tcPr>
          <w:p w14:paraId="0B1F6A17">
            <w:pPr>
              <w:jc w:val="center"/>
              <w:rPr>
                <w:b/>
                <w:bCs/>
              </w:rPr>
            </w:pPr>
            <w:r>
              <w:rPr>
                <w:rFonts w:hint="eastAsia"/>
                <w:b/>
                <w:bCs/>
              </w:rPr>
              <w:t>支撑形式</w:t>
            </w:r>
          </w:p>
        </w:tc>
        <w:tc>
          <w:tcPr>
            <w:tcW w:w="8425" w:type="dxa"/>
            <w:gridSpan w:val="7"/>
            <w:tcBorders>
              <w:tl2br w:val="nil"/>
              <w:tr2bl w:val="nil"/>
            </w:tcBorders>
            <w:vAlign w:val="center"/>
          </w:tcPr>
          <w:p w14:paraId="75E941D7">
            <w:pPr>
              <w:jc w:val="center"/>
              <w:rPr>
                <w:b/>
                <w:bCs/>
              </w:rPr>
            </w:pPr>
            <w:r>
              <w:rPr>
                <w:rFonts w:hint="eastAsia"/>
                <w:b/>
                <w:bCs/>
              </w:rPr>
              <w:t>检测项目实测值</w:t>
            </w:r>
          </w:p>
        </w:tc>
      </w:tr>
      <w:tr w14:paraId="3B2C5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l2br w:val="nil"/>
              <w:tr2bl w:val="nil"/>
            </w:tcBorders>
            <w:vAlign w:val="center"/>
          </w:tcPr>
          <w:p w14:paraId="5CF2944E">
            <w:pPr>
              <w:jc w:val="center"/>
              <w:rPr>
                <w:b/>
                <w:bCs/>
              </w:rPr>
            </w:pPr>
          </w:p>
        </w:tc>
        <w:tc>
          <w:tcPr>
            <w:tcW w:w="1747" w:type="dxa"/>
            <w:vMerge w:val="continue"/>
            <w:tcBorders>
              <w:tl2br w:val="nil"/>
              <w:tr2bl w:val="nil"/>
            </w:tcBorders>
            <w:vAlign w:val="center"/>
          </w:tcPr>
          <w:p w14:paraId="6D6037C9">
            <w:pPr>
              <w:jc w:val="center"/>
              <w:rPr>
                <w:b/>
                <w:bCs/>
              </w:rPr>
            </w:pPr>
          </w:p>
        </w:tc>
        <w:tc>
          <w:tcPr>
            <w:tcW w:w="1588" w:type="dxa"/>
            <w:vMerge w:val="continue"/>
            <w:tcBorders>
              <w:tl2br w:val="nil"/>
              <w:tr2bl w:val="nil"/>
            </w:tcBorders>
            <w:vAlign w:val="center"/>
          </w:tcPr>
          <w:p w14:paraId="13583838">
            <w:pPr>
              <w:jc w:val="center"/>
              <w:rPr>
                <w:b/>
                <w:bCs/>
              </w:rPr>
            </w:pPr>
          </w:p>
        </w:tc>
        <w:tc>
          <w:tcPr>
            <w:tcW w:w="1176" w:type="dxa"/>
            <w:vMerge w:val="continue"/>
            <w:tcBorders>
              <w:tl2br w:val="nil"/>
              <w:tr2bl w:val="nil"/>
            </w:tcBorders>
            <w:vAlign w:val="center"/>
          </w:tcPr>
          <w:p w14:paraId="309CE1B5">
            <w:pPr>
              <w:jc w:val="center"/>
              <w:rPr>
                <w:b/>
                <w:bCs/>
              </w:rPr>
            </w:pPr>
          </w:p>
        </w:tc>
        <w:tc>
          <w:tcPr>
            <w:tcW w:w="1943" w:type="dxa"/>
            <w:gridSpan w:val="2"/>
            <w:tcBorders>
              <w:tl2br w:val="nil"/>
              <w:tr2bl w:val="nil"/>
            </w:tcBorders>
            <w:vAlign w:val="center"/>
          </w:tcPr>
          <w:p w14:paraId="7B1BBC73">
            <w:pPr>
              <w:jc w:val="center"/>
              <w:rPr>
                <w:rFonts w:ascii="宋体" w:hAnsi="宋体" w:cs="宋体"/>
                <w:b/>
                <w:bCs/>
              </w:rPr>
            </w:pPr>
            <w:r>
              <w:rPr>
                <w:rFonts w:hint="eastAsia" w:ascii="宋体" w:hAnsi="宋体" w:cs="宋体"/>
                <w:b/>
                <w:bCs/>
              </w:rPr>
              <w:t>立柱竖直度（mm/m）</w:t>
            </w:r>
          </w:p>
        </w:tc>
        <w:tc>
          <w:tcPr>
            <w:tcW w:w="1791" w:type="dxa"/>
            <w:tcBorders>
              <w:tl2br w:val="nil"/>
              <w:tr2bl w:val="nil"/>
            </w:tcBorders>
            <w:vAlign w:val="center"/>
          </w:tcPr>
          <w:p w14:paraId="5C5E14E0">
            <w:pPr>
              <w:jc w:val="center"/>
              <w:rPr>
                <w:rFonts w:ascii="宋体" w:hAnsi="宋体" w:cs="宋体"/>
                <w:b/>
                <w:bCs/>
              </w:rPr>
            </w:pPr>
            <w:r>
              <w:rPr>
                <w:rFonts w:hint="eastAsia" w:ascii="宋体" w:hAnsi="宋体" w:cs="宋体"/>
                <w:b/>
                <w:bCs/>
              </w:rPr>
              <w:t>标志板下缘至路面净空高度（mm）</w:t>
            </w:r>
          </w:p>
        </w:tc>
        <w:tc>
          <w:tcPr>
            <w:tcW w:w="2334" w:type="dxa"/>
            <w:gridSpan w:val="2"/>
            <w:tcBorders>
              <w:tl2br w:val="nil"/>
              <w:tr2bl w:val="nil"/>
            </w:tcBorders>
            <w:vAlign w:val="center"/>
          </w:tcPr>
          <w:p w14:paraId="5E1B4588">
            <w:pPr>
              <w:jc w:val="center"/>
              <w:rPr>
                <w:rFonts w:ascii="宋体" w:hAnsi="宋体" w:cs="宋体"/>
                <w:b/>
                <w:bCs/>
              </w:rPr>
            </w:pPr>
            <w:r>
              <w:rPr>
                <w:rFonts w:hint="eastAsia" w:ascii="宋体" w:hAnsi="宋体" w:cs="宋体"/>
                <w:b/>
                <w:bCs/>
              </w:rPr>
              <w:t>标志底板厚度（mm）</w:t>
            </w:r>
          </w:p>
        </w:tc>
        <w:tc>
          <w:tcPr>
            <w:tcW w:w="2357" w:type="dxa"/>
            <w:gridSpan w:val="2"/>
            <w:tcBorders>
              <w:tl2br w:val="nil"/>
              <w:tr2bl w:val="nil"/>
            </w:tcBorders>
            <w:vAlign w:val="center"/>
          </w:tcPr>
          <w:p w14:paraId="7B0C24B4">
            <w:pPr>
              <w:jc w:val="center"/>
              <w:rPr>
                <w:rFonts w:ascii="宋体" w:hAnsi="宋体" w:cs="宋体"/>
                <w:b/>
                <w:bCs/>
              </w:rPr>
            </w:pPr>
            <w:r>
              <w:rPr>
                <w:rFonts w:hint="eastAsia" w:ascii="宋体" w:hAnsi="宋体" w:cs="宋体"/>
                <w:b/>
                <w:bCs/>
              </w:rPr>
              <w:t>标志面反光膜等级及逆反射系数（cd.1x</w:t>
            </w:r>
            <w:r>
              <w:rPr>
                <w:rFonts w:hint="eastAsia" w:ascii="宋体" w:hAnsi="宋体" w:cs="宋体"/>
                <w:b/>
                <w:bCs/>
                <w:vertAlign w:val="superscript"/>
              </w:rPr>
              <w:t>-1</w:t>
            </w:r>
            <w:r>
              <w:rPr>
                <w:rFonts w:hint="eastAsia" w:ascii="宋体" w:hAnsi="宋体" w:cs="宋体"/>
                <w:b/>
                <w:bCs/>
              </w:rPr>
              <w:t>.m</w:t>
            </w:r>
            <w:r>
              <w:rPr>
                <w:rFonts w:hint="eastAsia" w:ascii="宋体" w:hAnsi="宋体" w:cs="宋体"/>
                <w:b/>
                <w:bCs/>
                <w:vertAlign w:val="superscript"/>
              </w:rPr>
              <w:t>-2</w:t>
            </w:r>
            <w:r>
              <w:rPr>
                <w:rFonts w:hint="eastAsia" w:ascii="宋体" w:hAnsi="宋体" w:cs="宋体"/>
                <w:b/>
                <w:bCs/>
              </w:rPr>
              <w:t>）</w:t>
            </w:r>
          </w:p>
        </w:tc>
      </w:tr>
      <w:tr w14:paraId="76E51F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restart"/>
            <w:tcBorders>
              <w:tl2br w:val="nil"/>
              <w:tr2bl w:val="nil"/>
            </w:tcBorders>
            <w:vAlign w:val="center"/>
          </w:tcPr>
          <w:p w14:paraId="198914DB">
            <w:pPr>
              <w:jc w:val="center"/>
              <w:rPr>
                <w:rFonts w:ascii="仿宋" w:hAnsi="仿宋" w:eastAsia="仿宋" w:cs="仿宋"/>
              </w:rPr>
            </w:pPr>
            <w:r>
              <w:rPr>
                <w:rFonts w:hint="eastAsia" w:ascii="宋体" w:hAnsi="宋体" w:eastAsia="仿宋" w:cs="宋体"/>
                <w:kern w:val="0"/>
              </w:rPr>
              <w:t>——</w:t>
            </w:r>
          </w:p>
        </w:tc>
        <w:tc>
          <w:tcPr>
            <w:tcW w:w="1747" w:type="dxa"/>
            <w:tcBorders>
              <w:tl2br w:val="nil"/>
              <w:tr2bl w:val="nil"/>
            </w:tcBorders>
            <w:vAlign w:val="center"/>
          </w:tcPr>
          <w:p w14:paraId="13C43849">
            <w:pPr>
              <w:jc w:val="center"/>
              <w:rPr>
                <w:rFonts w:ascii="宋体" w:hAnsi="宋体" w:cs="宋体"/>
              </w:rPr>
            </w:pPr>
            <w:r>
              <w:rPr>
                <w:rFonts w:hint="eastAsia" w:ascii="宋体" w:hAnsi="宋体" w:cs="宋体"/>
              </w:rPr>
              <w:t>K</w:t>
            </w:r>
            <w:r>
              <w:rPr>
                <w:rFonts w:hint="eastAsia" w:ascii="宋体" w:hAnsi="宋体" w:cs="宋体"/>
                <w:lang w:val="en-US" w:eastAsia="zh-CN"/>
              </w:rPr>
              <w:t>104+305左</w:t>
            </w:r>
            <w:r>
              <w:rPr>
                <w:rFonts w:hint="eastAsia" w:ascii="宋体" w:hAnsi="宋体" w:cs="宋体"/>
              </w:rPr>
              <w:t>侧</w:t>
            </w:r>
          </w:p>
        </w:tc>
        <w:tc>
          <w:tcPr>
            <w:tcW w:w="1588" w:type="dxa"/>
            <w:tcBorders>
              <w:tl2br w:val="nil"/>
              <w:tr2bl w:val="nil"/>
            </w:tcBorders>
            <w:vAlign w:val="center"/>
          </w:tcPr>
          <w:p w14:paraId="01F9D911">
            <w:pPr>
              <w:jc w:val="center"/>
            </w:pPr>
            <w:r>
              <w:rPr>
                <w:rFonts w:hint="eastAsia"/>
              </w:rPr>
              <w:t>限速标志</w:t>
            </w:r>
          </w:p>
        </w:tc>
        <w:tc>
          <w:tcPr>
            <w:tcW w:w="1176" w:type="dxa"/>
            <w:tcBorders>
              <w:tl2br w:val="nil"/>
              <w:tr2bl w:val="nil"/>
            </w:tcBorders>
            <w:vAlign w:val="center"/>
          </w:tcPr>
          <w:p w14:paraId="3EEBD4C4">
            <w:pPr>
              <w:jc w:val="center"/>
              <w:rPr>
                <w:rFonts w:hint="eastAsia" w:ascii="宋体" w:hAnsi="宋体" w:eastAsia="宋体" w:cs="宋体"/>
                <w:lang w:val="en-US" w:eastAsia="zh-CN"/>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65A0AA39">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0BBD0DE6">
            <w:pPr>
              <w:jc w:val="center"/>
              <w:rPr>
                <w:rFonts w:hint="eastAsia"/>
                <w:lang w:val="en-US" w:eastAsia="zh-CN"/>
              </w:rPr>
            </w:pPr>
            <w:r>
              <w:rPr>
                <w:rFonts w:hint="eastAsia"/>
                <w:lang w:val="en-US" w:eastAsia="zh-CN"/>
              </w:rPr>
              <w:t>3</w:t>
            </w:r>
          </w:p>
        </w:tc>
        <w:tc>
          <w:tcPr>
            <w:tcW w:w="1791" w:type="dxa"/>
            <w:tcBorders>
              <w:tl2br w:val="nil"/>
              <w:tr2bl w:val="nil"/>
            </w:tcBorders>
            <w:vAlign w:val="center"/>
          </w:tcPr>
          <w:p w14:paraId="37A1DFDC">
            <w:pPr>
              <w:jc w:val="center"/>
              <w:rPr>
                <w:rFonts w:hint="default"/>
                <w:lang w:val="en-US" w:eastAsia="zh-CN"/>
              </w:rPr>
            </w:pPr>
            <w:r>
              <w:rPr>
                <w:rFonts w:hint="eastAsia"/>
                <w:lang w:val="en-US" w:eastAsia="zh-CN"/>
              </w:rPr>
              <w:t>5518</w:t>
            </w:r>
          </w:p>
        </w:tc>
        <w:tc>
          <w:tcPr>
            <w:tcW w:w="1167" w:type="dxa"/>
            <w:tcBorders>
              <w:tl2br w:val="nil"/>
              <w:tr2bl w:val="nil"/>
            </w:tcBorders>
            <w:vAlign w:val="center"/>
          </w:tcPr>
          <w:p w14:paraId="7C1E7050">
            <w:pPr>
              <w:jc w:val="center"/>
              <w:rPr>
                <w:rFonts w:hint="eastAsia"/>
                <w:lang w:val="en-US" w:eastAsia="zh-CN"/>
              </w:rPr>
            </w:pPr>
            <w:r>
              <w:rPr>
                <w:rFonts w:hint="eastAsia"/>
                <w:lang w:val="en-US" w:eastAsia="zh-CN"/>
              </w:rPr>
              <w:t xml:space="preserve">3.083 </w:t>
            </w:r>
          </w:p>
        </w:tc>
        <w:tc>
          <w:tcPr>
            <w:tcW w:w="1167" w:type="dxa"/>
            <w:tcBorders>
              <w:tl2br w:val="nil"/>
              <w:tr2bl w:val="nil"/>
            </w:tcBorders>
            <w:vAlign w:val="center"/>
          </w:tcPr>
          <w:p w14:paraId="4EBD4BBF">
            <w:pPr>
              <w:jc w:val="center"/>
              <w:rPr>
                <w:rFonts w:hint="eastAsia"/>
                <w:lang w:val="en-US" w:eastAsia="zh-CN"/>
              </w:rPr>
            </w:pPr>
            <w:r>
              <w:rPr>
                <w:rFonts w:hint="eastAsia"/>
                <w:lang w:val="en-US" w:eastAsia="zh-CN"/>
              </w:rPr>
              <w:t xml:space="preserve">3.074 </w:t>
            </w:r>
          </w:p>
        </w:tc>
        <w:tc>
          <w:tcPr>
            <w:tcW w:w="1178" w:type="dxa"/>
            <w:tcBorders>
              <w:tl2br w:val="nil"/>
              <w:tr2bl w:val="nil"/>
            </w:tcBorders>
            <w:vAlign w:val="center"/>
          </w:tcPr>
          <w:p w14:paraId="784969F1">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386.5</w:t>
            </w:r>
          </w:p>
        </w:tc>
        <w:tc>
          <w:tcPr>
            <w:tcW w:w="1179" w:type="dxa"/>
            <w:tcBorders>
              <w:tl2br w:val="nil"/>
              <w:tr2bl w:val="nil"/>
            </w:tcBorders>
            <w:vAlign w:val="center"/>
          </w:tcPr>
          <w:p w14:paraId="488F64E0">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399.2</w:t>
            </w:r>
          </w:p>
        </w:tc>
      </w:tr>
      <w:tr w14:paraId="00D14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0" w:type="dxa"/>
            <w:vMerge w:val="continue"/>
            <w:tcBorders>
              <w:tl2br w:val="nil"/>
              <w:tr2bl w:val="nil"/>
            </w:tcBorders>
            <w:vAlign w:val="center"/>
          </w:tcPr>
          <w:p w14:paraId="1BB26B15">
            <w:pPr>
              <w:jc w:val="center"/>
              <w:rPr>
                <w:rFonts w:ascii="仿宋" w:hAnsi="仿宋" w:eastAsia="仿宋" w:cs="仿宋"/>
              </w:rPr>
            </w:pPr>
          </w:p>
        </w:tc>
        <w:tc>
          <w:tcPr>
            <w:tcW w:w="1747" w:type="dxa"/>
            <w:tcBorders>
              <w:tl2br w:val="nil"/>
              <w:tr2bl w:val="nil"/>
            </w:tcBorders>
            <w:vAlign w:val="center"/>
          </w:tcPr>
          <w:p w14:paraId="0C03EFD1">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104+315右侧</w:t>
            </w:r>
          </w:p>
        </w:tc>
        <w:tc>
          <w:tcPr>
            <w:tcW w:w="1588" w:type="dxa"/>
            <w:tcBorders>
              <w:tl2br w:val="nil"/>
              <w:tr2bl w:val="nil"/>
            </w:tcBorders>
            <w:vAlign w:val="center"/>
          </w:tcPr>
          <w:p w14:paraId="33CC0948">
            <w:pPr>
              <w:jc w:val="center"/>
            </w:pPr>
            <w:r>
              <w:rPr>
                <w:rFonts w:hint="eastAsia"/>
              </w:rPr>
              <w:t>村庄标志</w:t>
            </w:r>
          </w:p>
        </w:tc>
        <w:tc>
          <w:tcPr>
            <w:tcW w:w="1176" w:type="dxa"/>
            <w:tcBorders>
              <w:tl2br w:val="nil"/>
              <w:tr2bl w:val="nil"/>
            </w:tcBorders>
            <w:vAlign w:val="center"/>
          </w:tcPr>
          <w:p w14:paraId="2C6816C8">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0D048D39">
            <w:pPr>
              <w:jc w:val="center"/>
              <w:rPr>
                <w:rFonts w:hint="eastAsia"/>
                <w:lang w:val="en-US" w:eastAsia="zh-CN"/>
              </w:rPr>
            </w:pPr>
            <w:r>
              <w:rPr>
                <w:rFonts w:hint="eastAsia"/>
                <w:lang w:val="en-US" w:eastAsia="zh-CN"/>
              </w:rPr>
              <w:t>3</w:t>
            </w:r>
          </w:p>
        </w:tc>
        <w:tc>
          <w:tcPr>
            <w:tcW w:w="972" w:type="dxa"/>
            <w:tcBorders>
              <w:tl2br w:val="nil"/>
              <w:tr2bl w:val="nil"/>
            </w:tcBorders>
            <w:vAlign w:val="center"/>
          </w:tcPr>
          <w:p w14:paraId="31DFFAA5">
            <w:pPr>
              <w:jc w:val="center"/>
              <w:rPr>
                <w:rFonts w:hint="eastAsia"/>
                <w:lang w:val="en-US" w:eastAsia="zh-CN"/>
              </w:rPr>
            </w:pPr>
            <w:r>
              <w:rPr>
                <w:rFonts w:hint="eastAsia"/>
                <w:lang w:val="en-US" w:eastAsia="zh-CN"/>
              </w:rPr>
              <w:t>3</w:t>
            </w:r>
          </w:p>
        </w:tc>
        <w:tc>
          <w:tcPr>
            <w:tcW w:w="1791" w:type="dxa"/>
            <w:tcBorders>
              <w:tl2br w:val="nil"/>
              <w:tr2bl w:val="nil"/>
            </w:tcBorders>
            <w:vAlign w:val="center"/>
          </w:tcPr>
          <w:p w14:paraId="72CE9E0C">
            <w:pPr>
              <w:jc w:val="center"/>
              <w:rPr>
                <w:rFonts w:hint="default"/>
                <w:lang w:val="en-US" w:eastAsia="zh-CN"/>
              </w:rPr>
            </w:pPr>
            <w:r>
              <w:rPr>
                <w:rFonts w:hint="eastAsia"/>
                <w:lang w:val="en-US" w:eastAsia="zh-CN"/>
              </w:rPr>
              <w:t>5569</w:t>
            </w:r>
          </w:p>
        </w:tc>
        <w:tc>
          <w:tcPr>
            <w:tcW w:w="1167" w:type="dxa"/>
            <w:tcBorders>
              <w:tl2br w:val="nil"/>
              <w:tr2bl w:val="nil"/>
            </w:tcBorders>
            <w:vAlign w:val="center"/>
          </w:tcPr>
          <w:p w14:paraId="1384F056">
            <w:pPr>
              <w:jc w:val="center"/>
              <w:rPr>
                <w:rFonts w:hint="eastAsia"/>
                <w:lang w:val="en-US" w:eastAsia="zh-CN"/>
              </w:rPr>
            </w:pPr>
            <w:r>
              <w:rPr>
                <w:rFonts w:hint="eastAsia"/>
                <w:lang w:val="en-US" w:eastAsia="zh-CN"/>
              </w:rPr>
              <w:t xml:space="preserve">3.020 </w:t>
            </w:r>
          </w:p>
        </w:tc>
        <w:tc>
          <w:tcPr>
            <w:tcW w:w="1167" w:type="dxa"/>
            <w:tcBorders>
              <w:tl2br w:val="nil"/>
              <w:tr2bl w:val="nil"/>
            </w:tcBorders>
            <w:vAlign w:val="center"/>
          </w:tcPr>
          <w:p w14:paraId="07A3CEE1">
            <w:pPr>
              <w:jc w:val="center"/>
              <w:rPr>
                <w:rFonts w:hint="eastAsia"/>
                <w:lang w:val="en-US" w:eastAsia="zh-CN"/>
              </w:rPr>
            </w:pPr>
            <w:r>
              <w:rPr>
                <w:rFonts w:hint="eastAsia"/>
                <w:lang w:val="en-US" w:eastAsia="zh-CN"/>
              </w:rPr>
              <w:t xml:space="preserve">2.935 </w:t>
            </w:r>
          </w:p>
        </w:tc>
        <w:tc>
          <w:tcPr>
            <w:tcW w:w="1178" w:type="dxa"/>
            <w:tcBorders>
              <w:tl2br w:val="nil"/>
              <w:tr2bl w:val="nil"/>
            </w:tcBorders>
            <w:vAlign w:val="center"/>
          </w:tcPr>
          <w:p w14:paraId="5763E398">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294.8</w:t>
            </w:r>
          </w:p>
        </w:tc>
        <w:tc>
          <w:tcPr>
            <w:tcW w:w="1179" w:type="dxa"/>
            <w:tcBorders>
              <w:tl2br w:val="nil"/>
              <w:tr2bl w:val="nil"/>
            </w:tcBorders>
            <w:vAlign w:val="center"/>
          </w:tcPr>
          <w:p w14:paraId="64CEBC63">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305.4</w:t>
            </w:r>
          </w:p>
        </w:tc>
      </w:tr>
      <w:tr w14:paraId="01384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15FE0899">
            <w:pPr>
              <w:jc w:val="center"/>
              <w:rPr>
                <w:rFonts w:ascii="仿宋" w:hAnsi="仿宋" w:eastAsia="仿宋" w:cs="仿宋"/>
              </w:rPr>
            </w:pPr>
          </w:p>
        </w:tc>
        <w:tc>
          <w:tcPr>
            <w:tcW w:w="1747" w:type="dxa"/>
            <w:tcBorders>
              <w:tl2br w:val="nil"/>
              <w:tr2bl w:val="nil"/>
            </w:tcBorders>
            <w:vAlign w:val="center"/>
          </w:tcPr>
          <w:p w14:paraId="5CAC47E6">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104+510右侧</w:t>
            </w:r>
          </w:p>
        </w:tc>
        <w:tc>
          <w:tcPr>
            <w:tcW w:w="1588" w:type="dxa"/>
            <w:tcBorders>
              <w:tl2br w:val="nil"/>
              <w:tr2bl w:val="nil"/>
            </w:tcBorders>
            <w:vAlign w:val="center"/>
          </w:tcPr>
          <w:p w14:paraId="7BB4D99E">
            <w:pPr>
              <w:jc w:val="center"/>
            </w:pPr>
            <w:r>
              <w:rPr>
                <w:rFonts w:hint="eastAsia"/>
                <w:lang w:val="en-US" w:eastAsia="zh-CN"/>
              </w:rPr>
              <w:t>人行横道</w:t>
            </w:r>
            <w:r>
              <w:rPr>
                <w:rFonts w:hint="eastAsia"/>
              </w:rPr>
              <w:t>标志</w:t>
            </w:r>
          </w:p>
        </w:tc>
        <w:tc>
          <w:tcPr>
            <w:tcW w:w="1176" w:type="dxa"/>
            <w:tcBorders>
              <w:tl2br w:val="nil"/>
              <w:tr2bl w:val="nil"/>
            </w:tcBorders>
            <w:vAlign w:val="center"/>
          </w:tcPr>
          <w:p w14:paraId="7A4D0396">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7B8D2706">
            <w:pPr>
              <w:jc w:val="center"/>
              <w:rPr>
                <w:rFonts w:hint="eastAsia"/>
                <w:lang w:val="en-US" w:eastAsia="zh-CN"/>
              </w:rPr>
            </w:pPr>
            <w:r>
              <w:rPr>
                <w:rFonts w:hint="eastAsia"/>
                <w:lang w:val="en-US" w:eastAsia="zh-CN"/>
              </w:rPr>
              <w:t>2</w:t>
            </w:r>
          </w:p>
        </w:tc>
        <w:tc>
          <w:tcPr>
            <w:tcW w:w="972" w:type="dxa"/>
            <w:tcBorders>
              <w:tl2br w:val="nil"/>
              <w:tr2bl w:val="nil"/>
            </w:tcBorders>
            <w:vAlign w:val="center"/>
          </w:tcPr>
          <w:p w14:paraId="78514873">
            <w:pPr>
              <w:jc w:val="center"/>
              <w:rPr>
                <w:rFonts w:hint="eastAsia"/>
                <w:lang w:val="en-US" w:eastAsia="zh-CN"/>
              </w:rPr>
            </w:pPr>
            <w:r>
              <w:rPr>
                <w:rFonts w:hint="eastAsia"/>
                <w:lang w:val="en-US" w:eastAsia="zh-CN"/>
              </w:rPr>
              <w:t>1</w:t>
            </w:r>
          </w:p>
        </w:tc>
        <w:tc>
          <w:tcPr>
            <w:tcW w:w="1791" w:type="dxa"/>
            <w:tcBorders>
              <w:tl2br w:val="nil"/>
              <w:tr2bl w:val="nil"/>
            </w:tcBorders>
            <w:vAlign w:val="center"/>
          </w:tcPr>
          <w:p w14:paraId="08DB3312">
            <w:pPr>
              <w:jc w:val="center"/>
              <w:rPr>
                <w:rFonts w:hint="default"/>
                <w:lang w:val="en-US" w:eastAsia="zh-CN"/>
              </w:rPr>
            </w:pPr>
            <w:r>
              <w:rPr>
                <w:rFonts w:hint="eastAsia"/>
                <w:lang w:val="en-US" w:eastAsia="zh-CN"/>
              </w:rPr>
              <w:t>5545</w:t>
            </w:r>
          </w:p>
        </w:tc>
        <w:tc>
          <w:tcPr>
            <w:tcW w:w="1167" w:type="dxa"/>
            <w:tcBorders>
              <w:tl2br w:val="nil"/>
              <w:tr2bl w:val="nil"/>
            </w:tcBorders>
            <w:vAlign w:val="center"/>
          </w:tcPr>
          <w:p w14:paraId="4D811068">
            <w:pPr>
              <w:jc w:val="center"/>
              <w:rPr>
                <w:rFonts w:hint="eastAsia"/>
                <w:lang w:val="en-US" w:eastAsia="zh-CN"/>
              </w:rPr>
            </w:pPr>
            <w:r>
              <w:rPr>
                <w:rFonts w:hint="eastAsia"/>
                <w:lang w:val="en-US" w:eastAsia="zh-CN"/>
              </w:rPr>
              <w:t xml:space="preserve">2.908 </w:t>
            </w:r>
          </w:p>
        </w:tc>
        <w:tc>
          <w:tcPr>
            <w:tcW w:w="1167" w:type="dxa"/>
            <w:tcBorders>
              <w:tl2br w:val="nil"/>
              <w:tr2bl w:val="nil"/>
            </w:tcBorders>
            <w:vAlign w:val="center"/>
          </w:tcPr>
          <w:p w14:paraId="0F2062E5">
            <w:pPr>
              <w:jc w:val="center"/>
              <w:rPr>
                <w:rFonts w:hint="eastAsia"/>
                <w:lang w:val="en-US" w:eastAsia="zh-CN"/>
              </w:rPr>
            </w:pPr>
            <w:r>
              <w:rPr>
                <w:rFonts w:hint="eastAsia"/>
                <w:lang w:val="en-US" w:eastAsia="zh-CN"/>
              </w:rPr>
              <w:t xml:space="preserve">3.117 </w:t>
            </w:r>
          </w:p>
        </w:tc>
        <w:tc>
          <w:tcPr>
            <w:tcW w:w="1178" w:type="dxa"/>
            <w:tcBorders>
              <w:tl2br w:val="nil"/>
              <w:tr2bl w:val="nil"/>
            </w:tcBorders>
            <w:vAlign w:val="center"/>
          </w:tcPr>
          <w:p w14:paraId="2DE24507">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301.2</w:t>
            </w:r>
          </w:p>
        </w:tc>
        <w:tc>
          <w:tcPr>
            <w:tcW w:w="1179" w:type="dxa"/>
            <w:tcBorders>
              <w:tl2br w:val="nil"/>
              <w:tr2bl w:val="nil"/>
            </w:tcBorders>
            <w:vAlign w:val="center"/>
          </w:tcPr>
          <w:p w14:paraId="403AAC95">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295.3</w:t>
            </w:r>
          </w:p>
        </w:tc>
      </w:tr>
      <w:tr w14:paraId="7F1E6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1B157049">
            <w:pPr>
              <w:jc w:val="center"/>
              <w:rPr>
                <w:rFonts w:ascii="仿宋" w:hAnsi="仿宋" w:eastAsia="仿宋" w:cs="仿宋"/>
              </w:rPr>
            </w:pPr>
          </w:p>
        </w:tc>
        <w:tc>
          <w:tcPr>
            <w:tcW w:w="1747" w:type="dxa"/>
            <w:tcBorders>
              <w:tl2br w:val="nil"/>
              <w:tr2bl w:val="nil"/>
            </w:tcBorders>
            <w:vAlign w:val="center"/>
          </w:tcPr>
          <w:p w14:paraId="4DC72EB7">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104+650左侧</w:t>
            </w:r>
          </w:p>
        </w:tc>
        <w:tc>
          <w:tcPr>
            <w:tcW w:w="1588" w:type="dxa"/>
            <w:tcBorders>
              <w:tl2br w:val="nil"/>
              <w:tr2bl w:val="nil"/>
            </w:tcBorders>
            <w:vAlign w:val="center"/>
          </w:tcPr>
          <w:p w14:paraId="31CD6A51">
            <w:pPr>
              <w:jc w:val="center"/>
            </w:pPr>
            <w:r>
              <w:rPr>
                <w:rFonts w:hint="eastAsia"/>
                <w:lang w:val="en-US" w:eastAsia="zh-CN"/>
              </w:rPr>
              <w:t>地名</w:t>
            </w:r>
            <w:r>
              <w:rPr>
                <w:rFonts w:hint="eastAsia"/>
              </w:rPr>
              <w:t>标志</w:t>
            </w:r>
          </w:p>
        </w:tc>
        <w:tc>
          <w:tcPr>
            <w:tcW w:w="1176" w:type="dxa"/>
            <w:tcBorders>
              <w:tl2br w:val="nil"/>
              <w:tr2bl w:val="nil"/>
            </w:tcBorders>
            <w:vAlign w:val="center"/>
          </w:tcPr>
          <w:p w14:paraId="18026751">
            <w:pPr>
              <w:jc w:val="center"/>
              <w:rPr>
                <w:rFonts w:ascii="宋体" w:hAnsi="宋体" w:cs="宋体"/>
              </w:rPr>
            </w:pPr>
            <w:r>
              <w:rPr>
                <w:rFonts w:hint="eastAsia"/>
              </w:rPr>
              <w:t>单</w:t>
            </w:r>
            <w:r>
              <w:rPr>
                <w:rFonts w:hint="eastAsia"/>
                <w:lang w:val="en-US" w:eastAsia="zh-CN"/>
              </w:rPr>
              <w:t xml:space="preserve">  </w:t>
            </w:r>
            <w:r>
              <w:rPr>
                <w:rFonts w:hint="eastAsia"/>
              </w:rPr>
              <w:t>柱</w:t>
            </w:r>
          </w:p>
        </w:tc>
        <w:tc>
          <w:tcPr>
            <w:tcW w:w="971" w:type="dxa"/>
            <w:tcBorders>
              <w:tl2br w:val="nil"/>
              <w:tr2bl w:val="nil"/>
            </w:tcBorders>
            <w:vAlign w:val="center"/>
          </w:tcPr>
          <w:p w14:paraId="5DE3E2A4">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50D3F312">
            <w:pPr>
              <w:jc w:val="center"/>
              <w:rPr>
                <w:rFonts w:hint="eastAsia"/>
                <w:lang w:val="en-US" w:eastAsia="zh-CN"/>
              </w:rPr>
            </w:pPr>
            <w:r>
              <w:rPr>
                <w:rFonts w:hint="eastAsia"/>
                <w:lang w:val="en-US" w:eastAsia="zh-CN"/>
              </w:rPr>
              <w:t>1</w:t>
            </w:r>
          </w:p>
        </w:tc>
        <w:tc>
          <w:tcPr>
            <w:tcW w:w="1791" w:type="dxa"/>
            <w:tcBorders>
              <w:tl2br w:val="nil"/>
              <w:tr2bl w:val="nil"/>
            </w:tcBorders>
            <w:vAlign w:val="center"/>
          </w:tcPr>
          <w:p w14:paraId="39430A85">
            <w:pPr>
              <w:jc w:val="center"/>
              <w:rPr>
                <w:rFonts w:hint="default"/>
                <w:lang w:val="en-US" w:eastAsia="zh-CN"/>
              </w:rPr>
            </w:pPr>
            <w:r>
              <w:rPr>
                <w:rFonts w:hint="eastAsia"/>
                <w:lang w:val="en-US" w:eastAsia="zh-CN"/>
              </w:rPr>
              <w:t>2054</w:t>
            </w:r>
          </w:p>
        </w:tc>
        <w:tc>
          <w:tcPr>
            <w:tcW w:w="1167" w:type="dxa"/>
            <w:tcBorders>
              <w:tl2br w:val="nil"/>
              <w:tr2bl w:val="nil"/>
            </w:tcBorders>
            <w:vAlign w:val="center"/>
          </w:tcPr>
          <w:p w14:paraId="4738D3C0">
            <w:pPr>
              <w:jc w:val="center"/>
              <w:rPr>
                <w:rFonts w:hint="eastAsia"/>
                <w:lang w:val="en-US" w:eastAsia="zh-CN"/>
              </w:rPr>
            </w:pPr>
            <w:r>
              <w:rPr>
                <w:rFonts w:hint="eastAsia"/>
                <w:lang w:val="en-US" w:eastAsia="zh-CN"/>
              </w:rPr>
              <w:t xml:space="preserve">3.010 </w:t>
            </w:r>
          </w:p>
        </w:tc>
        <w:tc>
          <w:tcPr>
            <w:tcW w:w="1167" w:type="dxa"/>
            <w:tcBorders>
              <w:tl2br w:val="nil"/>
              <w:tr2bl w:val="nil"/>
            </w:tcBorders>
            <w:vAlign w:val="center"/>
          </w:tcPr>
          <w:p w14:paraId="0F78F400">
            <w:pPr>
              <w:jc w:val="center"/>
              <w:rPr>
                <w:rFonts w:hint="eastAsia"/>
                <w:lang w:val="en-US" w:eastAsia="zh-CN"/>
              </w:rPr>
            </w:pPr>
            <w:r>
              <w:rPr>
                <w:rFonts w:hint="eastAsia"/>
                <w:lang w:val="en-US" w:eastAsia="zh-CN"/>
              </w:rPr>
              <w:t xml:space="preserve">3.080 </w:t>
            </w:r>
          </w:p>
        </w:tc>
        <w:tc>
          <w:tcPr>
            <w:tcW w:w="1178" w:type="dxa"/>
            <w:tcBorders>
              <w:tl2br w:val="nil"/>
              <w:tr2bl w:val="nil"/>
            </w:tcBorders>
            <w:vAlign w:val="center"/>
          </w:tcPr>
          <w:p w14:paraId="40AC4F24">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37.4</w:t>
            </w:r>
          </w:p>
        </w:tc>
        <w:tc>
          <w:tcPr>
            <w:tcW w:w="1179" w:type="dxa"/>
            <w:tcBorders>
              <w:tl2br w:val="nil"/>
              <w:tr2bl w:val="nil"/>
            </w:tcBorders>
            <w:vAlign w:val="center"/>
          </w:tcPr>
          <w:p w14:paraId="2EF2AC0D">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38.4</w:t>
            </w:r>
          </w:p>
        </w:tc>
      </w:tr>
      <w:tr w14:paraId="315EF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7DAA3622">
            <w:pPr>
              <w:jc w:val="center"/>
              <w:rPr>
                <w:rFonts w:ascii="仿宋" w:hAnsi="仿宋" w:eastAsia="仿宋" w:cs="仿宋"/>
              </w:rPr>
            </w:pPr>
          </w:p>
        </w:tc>
        <w:tc>
          <w:tcPr>
            <w:tcW w:w="1747" w:type="dxa"/>
            <w:tcBorders>
              <w:tl2br w:val="nil"/>
              <w:tr2bl w:val="nil"/>
            </w:tcBorders>
            <w:vAlign w:val="center"/>
          </w:tcPr>
          <w:p w14:paraId="0FBF3F61">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105+730右侧</w:t>
            </w:r>
          </w:p>
        </w:tc>
        <w:tc>
          <w:tcPr>
            <w:tcW w:w="1588" w:type="dxa"/>
            <w:tcBorders>
              <w:tl2br w:val="nil"/>
              <w:tr2bl w:val="nil"/>
            </w:tcBorders>
            <w:vAlign w:val="center"/>
          </w:tcPr>
          <w:p w14:paraId="348B80C9">
            <w:pPr>
              <w:jc w:val="center"/>
            </w:pPr>
            <w:r>
              <w:rPr>
                <w:rFonts w:hint="eastAsia"/>
                <w:lang w:val="en-US" w:eastAsia="zh-CN"/>
              </w:rPr>
              <w:t>转弯</w:t>
            </w:r>
            <w:r>
              <w:rPr>
                <w:rFonts w:hint="eastAsia"/>
              </w:rPr>
              <w:t>标志</w:t>
            </w:r>
          </w:p>
        </w:tc>
        <w:tc>
          <w:tcPr>
            <w:tcW w:w="1176" w:type="dxa"/>
            <w:tcBorders>
              <w:tl2br w:val="nil"/>
              <w:tr2bl w:val="nil"/>
            </w:tcBorders>
            <w:vAlign w:val="center"/>
          </w:tcPr>
          <w:p w14:paraId="55944231">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4E5D2FE8">
            <w:pPr>
              <w:jc w:val="center"/>
              <w:rPr>
                <w:rFonts w:hint="eastAsia"/>
                <w:lang w:val="en-US" w:eastAsia="zh-CN"/>
              </w:rPr>
            </w:pPr>
            <w:r>
              <w:rPr>
                <w:rFonts w:hint="eastAsia"/>
                <w:lang w:val="en-US" w:eastAsia="zh-CN"/>
              </w:rPr>
              <w:t>3</w:t>
            </w:r>
          </w:p>
        </w:tc>
        <w:tc>
          <w:tcPr>
            <w:tcW w:w="972" w:type="dxa"/>
            <w:tcBorders>
              <w:tl2br w:val="nil"/>
              <w:tr2bl w:val="nil"/>
            </w:tcBorders>
            <w:vAlign w:val="center"/>
          </w:tcPr>
          <w:p w14:paraId="37D5A7AE">
            <w:pPr>
              <w:jc w:val="center"/>
              <w:rPr>
                <w:rFonts w:hint="eastAsia"/>
                <w:lang w:val="en-US" w:eastAsia="zh-CN"/>
              </w:rPr>
            </w:pPr>
            <w:r>
              <w:rPr>
                <w:rFonts w:hint="eastAsia"/>
                <w:u w:val="single"/>
                <w:lang w:val="en-US" w:eastAsia="zh-CN"/>
              </w:rPr>
              <w:t>5</w:t>
            </w:r>
          </w:p>
        </w:tc>
        <w:tc>
          <w:tcPr>
            <w:tcW w:w="1791" w:type="dxa"/>
            <w:tcBorders>
              <w:tl2br w:val="nil"/>
              <w:tr2bl w:val="nil"/>
            </w:tcBorders>
            <w:vAlign w:val="center"/>
          </w:tcPr>
          <w:p w14:paraId="40E95044">
            <w:pPr>
              <w:jc w:val="center"/>
              <w:rPr>
                <w:rFonts w:hint="default"/>
                <w:lang w:val="en-US" w:eastAsia="zh-CN"/>
              </w:rPr>
            </w:pPr>
            <w:r>
              <w:rPr>
                <w:rFonts w:hint="eastAsia"/>
                <w:lang w:val="en-US" w:eastAsia="zh-CN"/>
              </w:rPr>
              <w:t>5538</w:t>
            </w:r>
          </w:p>
        </w:tc>
        <w:tc>
          <w:tcPr>
            <w:tcW w:w="1167" w:type="dxa"/>
            <w:tcBorders>
              <w:tl2br w:val="nil"/>
              <w:tr2bl w:val="nil"/>
            </w:tcBorders>
            <w:vAlign w:val="center"/>
          </w:tcPr>
          <w:p w14:paraId="6ED939D0">
            <w:pPr>
              <w:jc w:val="center"/>
              <w:rPr>
                <w:rFonts w:hint="eastAsia"/>
                <w:lang w:val="en-US" w:eastAsia="zh-CN"/>
              </w:rPr>
            </w:pPr>
            <w:r>
              <w:rPr>
                <w:rFonts w:hint="eastAsia"/>
                <w:lang w:val="en-US" w:eastAsia="zh-CN"/>
              </w:rPr>
              <w:t xml:space="preserve">2.979 </w:t>
            </w:r>
          </w:p>
        </w:tc>
        <w:tc>
          <w:tcPr>
            <w:tcW w:w="1167" w:type="dxa"/>
            <w:tcBorders>
              <w:tl2br w:val="nil"/>
              <w:tr2bl w:val="nil"/>
            </w:tcBorders>
            <w:vAlign w:val="center"/>
          </w:tcPr>
          <w:p w14:paraId="6511E929">
            <w:pPr>
              <w:jc w:val="center"/>
              <w:rPr>
                <w:rFonts w:hint="eastAsia"/>
                <w:lang w:val="en-US" w:eastAsia="zh-CN"/>
              </w:rPr>
            </w:pPr>
            <w:r>
              <w:rPr>
                <w:rFonts w:hint="eastAsia"/>
                <w:lang w:val="en-US" w:eastAsia="zh-CN"/>
              </w:rPr>
              <w:t xml:space="preserve">3.016 </w:t>
            </w:r>
          </w:p>
        </w:tc>
        <w:tc>
          <w:tcPr>
            <w:tcW w:w="1178" w:type="dxa"/>
            <w:tcBorders>
              <w:tl2br w:val="nil"/>
              <w:tr2bl w:val="nil"/>
            </w:tcBorders>
            <w:vAlign w:val="center"/>
          </w:tcPr>
          <w:p w14:paraId="33CC027E">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302.8</w:t>
            </w:r>
          </w:p>
        </w:tc>
        <w:tc>
          <w:tcPr>
            <w:tcW w:w="1179" w:type="dxa"/>
            <w:tcBorders>
              <w:tl2br w:val="nil"/>
              <w:tr2bl w:val="nil"/>
            </w:tcBorders>
            <w:vAlign w:val="center"/>
          </w:tcPr>
          <w:p w14:paraId="4AC9827D">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288.5</w:t>
            </w:r>
          </w:p>
        </w:tc>
      </w:tr>
      <w:tr w14:paraId="03C05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4FDE08E4">
            <w:pPr>
              <w:jc w:val="center"/>
              <w:rPr>
                <w:rFonts w:ascii="仿宋" w:hAnsi="仿宋" w:eastAsia="仿宋" w:cs="仿宋"/>
              </w:rPr>
            </w:pPr>
          </w:p>
        </w:tc>
        <w:tc>
          <w:tcPr>
            <w:tcW w:w="1747" w:type="dxa"/>
            <w:tcBorders>
              <w:tl2br w:val="nil"/>
              <w:tr2bl w:val="nil"/>
            </w:tcBorders>
            <w:vAlign w:val="center"/>
          </w:tcPr>
          <w:p w14:paraId="17F31D48">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105+880右侧</w:t>
            </w:r>
          </w:p>
        </w:tc>
        <w:tc>
          <w:tcPr>
            <w:tcW w:w="1588" w:type="dxa"/>
            <w:tcBorders>
              <w:tl2br w:val="nil"/>
              <w:tr2bl w:val="nil"/>
            </w:tcBorders>
            <w:vAlign w:val="center"/>
          </w:tcPr>
          <w:p w14:paraId="7A0D8D79">
            <w:pPr>
              <w:jc w:val="center"/>
            </w:pPr>
            <w:r>
              <w:rPr>
                <w:rFonts w:hint="eastAsia"/>
                <w:lang w:val="en-US" w:eastAsia="zh-CN"/>
              </w:rPr>
              <w:t>交叉路口</w:t>
            </w:r>
            <w:r>
              <w:rPr>
                <w:rFonts w:hint="eastAsia"/>
              </w:rPr>
              <w:t>标志</w:t>
            </w:r>
          </w:p>
        </w:tc>
        <w:tc>
          <w:tcPr>
            <w:tcW w:w="1176" w:type="dxa"/>
            <w:tcBorders>
              <w:tl2br w:val="nil"/>
              <w:tr2bl w:val="nil"/>
            </w:tcBorders>
            <w:vAlign w:val="center"/>
          </w:tcPr>
          <w:p w14:paraId="5869B481">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23FFB1CA">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2A16DA18">
            <w:pPr>
              <w:jc w:val="center"/>
              <w:rPr>
                <w:rFonts w:hint="eastAsia"/>
                <w:lang w:val="en-US" w:eastAsia="zh-CN"/>
              </w:rPr>
            </w:pPr>
            <w:r>
              <w:rPr>
                <w:rFonts w:hint="eastAsia"/>
                <w:lang w:val="en-US" w:eastAsia="zh-CN"/>
              </w:rPr>
              <w:t>2</w:t>
            </w:r>
          </w:p>
        </w:tc>
        <w:tc>
          <w:tcPr>
            <w:tcW w:w="1791" w:type="dxa"/>
            <w:tcBorders>
              <w:tl2br w:val="nil"/>
              <w:tr2bl w:val="nil"/>
            </w:tcBorders>
            <w:vAlign w:val="center"/>
          </w:tcPr>
          <w:p w14:paraId="3207BDEB">
            <w:pPr>
              <w:jc w:val="center"/>
              <w:rPr>
                <w:rFonts w:hint="default"/>
                <w:lang w:val="en-US" w:eastAsia="zh-CN"/>
              </w:rPr>
            </w:pPr>
            <w:r>
              <w:rPr>
                <w:rFonts w:hint="eastAsia"/>
                <w:lang w:val="en-US" w:eastAsia="zh-CN"/>
              </w:rPr>
              <w:t>5575</w:t>
            </w:r>
          </w:p>
        </w:tc>
        <w:tc>
          <w:tcPr>
            <w:tcW w:w="1167" w:type="dxa"/>
            <w:tcBorders>
              <w:tl2br w:val="nil"/>
              <w:tr2bl w:val="nil"/>
            </w:tcBorders>
            <w:vAlign w:val="center"/>
          </w:tcPr>
          <w:p w14:paraId="55E9C5E2">
            <w:pPr>
              <w:jc w:val="center"/>
              <w:rPr>
                <w:rFonts w:hint="eastAsia"/>
                <w:lang w:val="en-US" w:eastAsia="zh-CN"/>
              </w:rPr>
            </w:pPr>
            <w:r>
              <w:rPr>
                <w:rFonts w:hint="eastAsia"/>
                <w:lang w:val="en-US" w:eastAsia="zh-CN"/>
              </w:rPr>
              <w:t xml:space="preserve">2.956 </w:t>
            </w:r>
          </w:p>
        </w:tc>
        <w:tc>
          <w:tcPr>
            <w:tcW w:w="1167" w:type="dxa"/>
            <w:tcBorders>
              <w:tl2br w:val="nil"/>
              <w:tr2bl w:val="nil"/>
            </w:tcBorders>
            <w:vAlign w:val="center"/>
          </w:tcPr>
          <w:p w14:paraId="44B56330">
            <w:pPr>
              <w:jc w:val="center"/>
              <w:rPr>
                <w:rFonts w:hint="eastAsia"/>
                <w:lang w:val="en-US" w:eastAsia="zh-CN"/>
              </w:rPr>
            </w:pPr>
            <w:r>
              <w:rPr>
                <w:rFonts w:hint="eastAsia"/>
                <w:lang w:val="en-US" w:eastAsia="zh-CN"/>
              </w:rPr>
              <w:t xml:space="preserve">2.954 </w:t>
            </w:r>
          </w:p>
        </w:tc>
        <w:tc>
          <w:tcPr>
            <w:tcW w:w="1178" w:type="dxa"/>
            <w:tcBorders>
              <w:tl2br w:val="nil"/>
              <w:tr2bl w:val="nil"/>
            </w:tcBorders>
            <w:vAlign w:val="center"/>
          </w:tcPr>
          <w:p w14:paraId="249F1108">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289.4</w:t>
            </w:r>
          </w:p>
        </w:tc>
        <w:tc>
          <w:tcPr>
            <w:tcW w:w="1179" w:type="dxa"/>
            <w:tcBorders>
              <w:tl2br w:val="nil"/>
              <w:tr2bl w:val="nil"/>
            </w:tcBorders>
            <w:vAlign w:val="center"/>
          </w:tcPr>
          <w:p w14:paraId="52F567F6">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306.6</w:t>
            </w:r>
          </w:p>
        </w:tc>
      </w:tr>
      <w:tr w14:paraId="7C90B3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4C381865">
            <w:pPr>
              <w:jc w:val="center"/>
              <w:rPr>
                <w:rFonts w:ascii="仿宋" w:hAnsi="仿宋" w:eastAsia="仿宋" w:cs="仿宋"/>
              </w:rPr>
            </w:pPr>
          </w:p>
        </w:tc>
        <w:tc>
          <w:tcPr>
            <w:tcW w:w="1747" w:type="dxa"/>
            <w:tcBorders>
              <w:tl2br w:val="nil"/>
              <w:tr2bl w:val="nil"/>
            </w:tcBorders>
            <w:vAlign w:val="center"/>
          </w:tcPr>
          <w:p w14:paraId="1715FEAF">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106+700右侧</w:t>
            </w:r>
          </w:p>
        </w:tc>
        <w:tc>
          <w:tcPr>
            <w:tcW w:w="1588" w:type="dxa"/>
            <w:tcBorders>
              <w:tl2br w:val="nil"/>
              <w:tr2bl w:val="nil"/>
            </w:tcBorders>
            <w:vAlign w:val="center"/>
          </w:tcPr>
          <w:p w14:paraId="33A61093">
            <w:pPr>
              <w:jc w:val="center"/>
            </w:pPr>
            <w:r>
              <w:rPr>
                <w:rFonts w:hint="eastAsia"/>
                <w:lang w:val="en-US" w:eastAsia="zh-CN"/>
              </w:rPr>
              <w:t>限速</w:t>
            </w:r>
            <w:r>
              <w:rPr>
                <w:rFonts w:hint="eastAsia"/>
              </w:rPr>
              <w:t>标志</w:t>
            </w:r>
          </w:p>
        </w:tc>
        <w:tc>
          <w:tcPr>
            <w:tcW w:w="1176" w:type="dxa"/>
            <w:tcBorders>
              <w:tl2br w:val="nil"/>
              <w:tr2bl w:val="nil"/>
            </w:tcBorders>
            <w:vAlign w:val="center"/>
          </w:tcPr>
          <w:p w14:paraId="538D17B3">
            <w:pPr>
              <w:jc w:val="center"/>
              <w:rPr>
                <w:rFonts w:ascii="宋体" w:hAnsi="宋体" w:cs="宋体"/>
              </w:rPr>
            </w:pPr>
            <w:r>
              <w:rPr>
                <w:rFonts w:hint="eastAsia"/>
              </w:rPr>
              <w:t>单</w:t>
            </w:r>
            <w:r>
              <w:rPr>
                <w:rFonts w:hint="eastAsia"/>
                <w:lang w:val="en-US" w:eastAsia="zh-CN"/>
              </w:rPr>
              <w:t xml:space="preserve">  </w:t>
            </w:r>
            <w:r>
              <w:rPr>
                <w:rFonts w:hint="eastAsia"/>
              </w:rPr>
              <w:t>柱</w:t>
            </w:r>
          </w:p>
        </w:tc>
        <w:tc>
          <w:tcPr>
            <w:tcW w:w="971" w:type="dxa"/>
            <w:tcBorders>
              <w:tl2br w:val="nil"/>
              <w:tr2bl w:val="nil"/>
            </w:tcBorders>
            <w:vAlign w:val="center"/>
          </w:tcPr>
          <w:p w14:paraId="2C9E2E81">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01A5F0F5">
            <w:pPr>
              <w:jc w:val="center"/>
              <w:rPr>
                <w:rFonts w:hint="eastAsia"/>
                <w:lang w:val="en-US" w:eastAsia="zh-CN"/>
              </w:rPr>
            </w:pPr>
            <w:r>
              <w:rPr>
                <w:rFonts w:hint="eastAsia"/>
                <w:lang w:val="en-US" w:eastAsia="zh-CN"/>
              </w:rPr>
              <w:t>1</w:t>
            </w:r>
          </w:p>
        </w:tc>
        <w:tc>
          <w:tcPr>
            <w:tcW w:w="1791" w:type="dxa"/>
            <w:tcBorders>
              <w:tl2br w:val="nil"/>
              <w:tr2bl w:val="nil"/>
            </w:tcBorders>
            <w:vAlign w:val="center"/>
          </w:tcPr>
          <w:p w14:paraId="52669A47">
            <w:pPr>
              <w:jc w:val="center"/>
              <w:rPr>
                <w:rFonts w:hint="default"/>
                <w:lang w:val="en-US" w:eastAsia="zh-CN"/>
              </w:rPr>
            </w:pPr>
            <w:r>
              <w:rPr>
                <w:rFonts w:hint="eastAsia"/>
                <w:lang w:val="en-US" w:eastAsia="zh-CN"/>
              </w:rPr>
              <w:t>2033</w:t>
            </w:r>
          </w:p>
        </w:tc>
        <w:tc>
          <w:tcPr>
            <w:tcW w:w="1167" w:type="dxa"/>
            <w:tcBorders>
              <w:tl2br w:val="nil"/>
              <w:tr2bl w:val="nil"/>
            </w:tcBorders>
            <w:vAlign w:val="center"/>
          </w:tcPr>
          <w:p w14:paraId="720384D9">
            <w:pPr>
              <w:jc w:val="center"/>
              <w:rPr>
                <w:rFonts w:hint="eastAsia"/>
                <w:lang w:val="en-US" w:eastAsia="zh-CN"/>
              </w:rPr>
            </w:pPr>
            <w:r>
              <w:rPr>
                <w:rFonts w:hint="eastAsia"/>
                <w:lang w:val="en-US" w:eastAsia="zh-CN"/>
              </w:rPr>
              <w:t xml:space="preserve">3.103 </w:t>
            </w:r>
          </w:p>
        </w:tc>
        <w:tc>
          <w:tcPr>
            <w:tcW w:w="1167" w:type="dxa"/>
            <w:tcBorders>
              <w:tl2br w:val="nil"/>
              <w:tr2bl w:val="nil"/>
            </w:tcBorders>
            <w:vAlign w:val="center"/>
          </w:tcPr>
          <w:p w14:paraId="0057F881">
            <w:pPr>
              <w:jc w:val="center"/>
              <w:rPr>
                <w:rFonts w:hint="eastAsia"/>
                <w:lang w:val="en-US" w:eastAsia="zh-CN"/>
              </w:rPr>
            </w:pPr>
            <w:r>
              <w:rPr>
                <w:rFonts w:hint="eastAsia"/>
                <w:lang w:val="en-US" w:eastAsia="zh-CN"/>
              </w:rPr>
              <w:t xml:space="preserve">2.987 </w:t>
            </w:r>
          </w:p>
        </w:tc>
        <w:tc>
          <w:tcPr>
            <w:tcW w:w="1178" w:type="dxa"/>
            <w:tcBorders>
              <w:tl2br w:val="nil"/>
              <w:tr2bl w:val="nil"/>
            </w:tcBorders>
            <w:vAlign w:val="center"/>
          </w:tcPr>
          <w:p w14:paraId="75761A45">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415.5</w:t>
            </w:r>
          </w:p>
        </w:tc>
        <w:tc>
          <w:tcPr>
            <w:tcW w:w="1179" w:type="dxa"/>
            <w:tcBorders>
              <w:tl2br w:val="nil"/>
              <w:tr2bl w:val="nil"/>
            </w:tcBorders>
            <w:vAlign w:val="center"/>
          </w:tcPr>
          <w:p w14:paraId="6B4557A6">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402.3</w:t>
            </w:r>
          </w:p>
        </w:tc>
      </w:tr>
      <w:tr w14:paraId="194E3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60BF5BB4">
            <w:pPr>
              <w:jc w:val="center"/>
              <w:rPr>
                <w:rFonts w:ascii="仿宋" w:hAnsi="仿宋" w:eastAsia="仿宋" w:cs="仿宋"/>
              </w:rPr>
            </w:pPr>
            <w:r>
              <w:rPr>
                <w:rFonts w:hint="eastAsia" w:ascii="仿宋" w:hAnsi="仿宋" w:eastAsia="仿宋" w:cs="仿宋"/>
              </w:rPr>
              <w:t>53</w:t>
            </w:r>
          </w:p>
        </w:tc>
        <w:tc>
          <w:tcPr>
            <w:tcW w:w="1747" w:type="dxa"/>
            <w:tcBorders>
              <w:tl2br w:val="nil"/>
              <w:tr2bl w:val="nil"/>
            </w:tcBorders>
            <w:shd w:val="clear" w:color="auto" w:fill="auto"/>
            <w:vAlign w:val="center"/>
          </w:tcPr>
          <w:p w14:paraId="012F167F">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106+860左侧</w:t>
            </w:r>
          </w:p>
        </w:tc>
        <w:tc>
          <w:tcPr>
            <w:tcW w:w="1588" w:type="dxa"/>
            <w:tcBorders>
              <w:tl2br w:val="nil"/>
              <w:tr2bl w:val="nil"/>
            </w:tcBorders>
            <w:shd w:val="clear" w:color="auto" w:fill="auto"/>
            <w:vAlign w:val="center"/>
          </w:tcPr>
          <w:p w14:paraId="48EAE9C2">
            <w:pPr>
              <w:jc w:val="center"/>
            </w:pPr>
            <w:r>
              <w:rPr>
                <w:rFonts w:hint="eastAsia"/>
                <w:lang w:val="en-US" w:eastAsia="zh-CN"/>
              </w:rPr>
              <w:t>人行横道</w:t>
            </w:r>
            <w:r>
              <w:rPr>
                <w:rFonts w:hint="eastAsia"/>
              </w:rPr>
              <w:t>标志</w:t>
            </w:r>
          </w:p>
        </w:tc>
        <w:tc>
          <w:tcPr>
            <w:tcW w:w="1176" w:type="dxa"/>
            <w:tcBorders>
              <w:tl2br w:val="nil"/>
              <w:tr2bl w:val="nil"/>
            </w:tcBorders>
            <w:vAlign w:val="center"/>
          </w:tcPr>
          <w:p w14:paraId="4658CA72">
            <w:pPr>
              <w:jc w:val="center"/>
              <w:rPr>
                <w:rFonts w:ascii="宋体" w:hAnsi="宋体" w:cs="宋体"/>
              </w:rPr>
            </w:pPr>
            <w:r>
              <w:rPr>
                <w:rFonts w:hint="eastAsia"/>
              </w:rPr>
              <w:t>单</w:t>
            </w:r>
            <w:r>
              <w:rPr>
                <w:rFonts w:hint="eastAsia"/>
                <w:lang w:val="en-US" w:eastAsia="zh-CN"/>
              </w:rPr>
              <w:t xml:space="preserve">  </w:t>
            </w:r>
            <w:r>
              <w:rPr>
                <w:rFonts w:hint="eastAsia"/>
              </w:rPr>
              <w:t>柱</w:t>
            </w:r>
          </w:p>
        </w:tc>
        <w:tc>
          <w:tcPr>
            <w:tcW w:w="971" w:type="dxa"/>
            <w:tcBorders>
              <w:tl2br w:val="nil"/>
              <w:tr2bl w:val="nil"/>
            </w:tcBorders>
            <w:vAlign w:val="center"/>
          </w:tcPr>
          <w:p w14:paraId="51E63A85">
            <w:pPr>
              <w:jc w:val="center"/>
              <w:rPr>
                <w:rFonts w:hint="eastAsia"/>
                <w:lang w:val="en-US" w:eastAsia="zh-CN"/>
              </w:rPr>
            </w:pPr>
            <w:r>
              <w:rPr>
                <w:rFonts w:hint="eastAsia"/>
                <w:lang w:val="en-US" w:eastAsia="zh-CN"/>
              </w:rPr>
              <w:t>3</w:t>
            </w:r>
          </w:p>
        </w:tc>
        <w:tc>
          <w:tcPr>
            <w:tcW w:w="972" w:type="dxa"/>
            <w:tcBorders>
              <w:tl2br w:val="nil"/>
              <w:tr2bl w:val="nil"/>
            </w:tcBorders>
            <w:vAlign w:val="center"/>
          </w:tcPr>
          <w:p w14:paraId="33BA5426">
            <w:pPr>
              <w:jc w:val="center"/>
              <w:rPr>
                <w:rFonts w:hint="eastAsia"/>
                <w:lang w:val="en-US" w:eastAsia="zh-CN"/>
              </w:rPr>
            </w:pPr>
            <w:r>
              <w:rPr>
                <w:rFonts w:hint="eastAsia"/>
                <w:lang w:val="en-US" w:eastAsia="zh-CN"/>
              </w:rPr>
              <w:t>2</w:t>
            </w:r>
          </w:p>
        </w:tc>
        <w:tc>
          <w:tcPr>
            <w:tcW w:w="1791" w:type="dxa"/>
            <w:tcBorders>
              <w:tl2br w:val="nil"/>
              <w:tr2bl w:val="nil"/>
            </w:tcBorders>
            <w:vAlign w:val="center"/>
          </w:tcPr>
          <w:p w14:paraId="288CFC5E">
            <w:pPr>
              <w:jc w:val="center"/>
              <w:rPr>
                <w:rFonts w:hint="default"/>
                <w:lang w:val="en-US" w:eastAsia="zh-CN"/>
              </w:rPr>
            </w:pPr>
            <w:r>
              <w:rPr>
                <w:rFonts w:hint="eastAsia"/>
                <w:lang w:val="en-US" w:eastAsia="zh-CN"/>
              </w:rPr>
              <w:t>2091</w:t>
            </w:r>
          </w:p>
        </w:tc>
        <w:tc>
          <w:tcPr>
            <w:tcW w:w="1167" w:type="dxa"/>
            <w:tcBorders>
              <w:tl2br w:val="nil"/>
              <w:tr2bl w:val="nil"/>
            </w:tcBorders>
            <w:vAlign w:val="center"/>
          </w:tcPr>
          <w:p w14:paraId="5304C86D">
            <w:pPr>
              <w:jc w:val="center"/>
              <w:rPr>
                <w:rFonts w:hint="eastAsia"/>
                <w:lang w:val="en-US" w:eastAsia="zh-CN"/>
              </w:rPr>
            </w:pPr>
            <w:r>
              <w:rPr>
                <w:rFonts w:hint="eastAsia"/>
                <w:lang w:val="en-US" w:eastAsia="zh-CN"/>
              </w:rPr>
              <w:t xml:space="preserve">2.996 </w:t>
            </w:r>
          </w:p>
        </w:tc>
        <w:tc>
          <w:tcPr>
            <w:tcW w:w="1167" w:type="dxa"/>
            <w:tcBorders>
              <w:tl2br w:val="nil"/>
              <w:tr2bl w:val="nil"/>
            </w:tcBorders>
            <w:vAlign w:val="center"/>
          </w:tcPr>
          <w:p w14:paraId="66A53060">
            <w:pPr>
              <w:jc w:val="center"/>
              <w:rPr>
                <w:rFonts w:hint="eastAsia"/>
                <w:lang w:val="en-US" w:eastAsia="zh-CN"/>
              </w:rPr>
            </w:pPr>
            <w:r>
              <w:rPr>
                <w:rFonts w:hint="eastAsia"/>
                <w:lang w:val="en-US" w:eastAsia="zh-CN"/>
              </w:rPr>
              <w:t xml:space="preserve">2.984 </w:t>
            </w:r>
          </w:p>
        </w:tc>
        <w:tc>
          <w:tcPr>
            <w:tcW w:w="1178" w:type="dxa"/>
            <w:tcBorders>
              <w:tl2br w:val="nil"/>
              <w:tr2bl w:val="nil"/>
            </w:tcBorders>
            <w:vAlign w:val="center"/>
          </w:tcPr>
          <w:p w14:paraId="668963DC">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62.3</w:t>
            </w:r>
          </w:p>
        </w:tc>
        <w:tc>
          <w:tcPr>
            <w:tcW w:w="1179" w:type="dxa"/>
            <w:tcBorders>
              <w:tl2br w:val="nil"/>
              <w:tr2bl w:val="nil"/>
            </w:tcBorders>
            <w:vAlign w:val="center"/>
          </w:tcPr>
          <w:p w14:paraId="28F141FA">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59.1</w:t>
            </w:r>
          </w:p>
        </w:tc>
      </w:tr>
      <w:tr w14:paraId="43D91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3EC87F02">
            <w:pPr>
              <w:jc w:val="center"/>
              <w:rPr>
                <w:rFonts w:ascii="仿宋" w:hAnsi="仿宋" w:eastAsia="仿宋" w:cs="仿宋"/>
              </w:rPr>
            </w:pPr>
          </w:p>
        </w:tc>
        <w:tc>
          <w:tcPr>
            <w:tcW w:w="1747" w:type="dxa"/>
            <w:tcBorders>
              <w:tl2br w:val="nil"/>
              <w:tr2bl w:val="nil"/>
            </w:tcBorders>
            <w:vAlign w:val="center"/>
          </w:tcPr>
          <w:p w14:paraId="72A0A909">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106+995右侧</w:t>
            </w:r>
          </w:p>
        </w:tc>
        <w:tc>
          <w:tcPr>
            <w:tcW w:w="1588" w:type="dxa"/>
            <w:tcBorders>
              <w:tl2br w:val="nil"/>
              <w:tr2bl w:val="nil"/>
            </w:tcBorders>
            <w:vAlign w:val="center"/>
          </w:tcPr>
          <w:p w14:paraId="25AD9485">
            <w:pPr>
              <w:jc w:val="center"/>
            </w:pPr>
            <w:r>
              <w:rPr>
                <w:rFonts w:hint="eastAsia"/>
                <w:lang w:val="en-US" w:eastAsia="zh-CN"/>
              </w:rPr>
              <w:t>限速</w:t>
            </w:r>
            <w:r>
              <w:rPr>
                <w:rFonts w:hint="eastAsia"/>
              </w:rPr>
              <w:t>标志</w:t>
            </w:r>
          </w:p>
        </w:tc>
        <w:tc>
          <w:tcPr>
            <w:tcW w:w="1176" w:type="dxa"/>
            <w:tcBorders>
              <w:tl2br w:val="nil"/>
              <w:tr2bl w:val="nil"/>
            </w:tcBorders>
            <w:vAlign w:val="center"/>
          </w:tcPr>
          <w:p w14:paraId="4AD52ECE">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0825B13E">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0D88C6F7">
            <w:pPr>
              <w:jc w:val="center"/>
              <w:rPr>
                <w:rFonts w:hint="eastAsia"/>
                <w:lang w:val="en-US" w:eastAsia="zh-CN"/>
              </w:rPr>
            </w:pPr>
            <w:r>
              <w:rPr>
                <w:rFonts w:hint="eastAsia"/>
                <w:lang w:val="en-US" w:eastAsia="zh-CN"/>
              </w:rPr>
              <w:t>2</w:t>
            </w:r>
          </w:p>
        </w:tc>
        <w:tc>
          <w:tcPr>
            <w:tcW w:w="1791" w:type="dxa"/>
            <w:tcBorders>
              <w:tl2br w:val="nil"/>
              <w:tr2bl w:val="nil"/>
            </w:tcBorders>
            <w:vAlign w:val="center"/>
          </w:tcPr>
          <w:p w14:paraId="40FEBE88">
            <w:pPr>
              <w:jc w:val="center"/>
              <w:rPr>
                <w:rFonts w:hint="default"/>
                <w:lang w:val="en-US" w:eastAsia="zh-CN"/>
              </w:rPr>
            </w:pPr>
            <w:r>
              <w:rPr>
                <w:rFonts w:hint="eastAsia"/>
                <w:lang w:val="en-US" w:eastAsia="zh-CN"/>
              </w:rPr>
              <w:t>5550</w:t>
            </w:r>
          </w:p>
        </w:tc>
        <w:tc>
          <w:tcPr>
            <w:tcW w:w="1167" w:type="dxa"/>
            <w:tcBorders>
              <w:tl2br w:val="nil"/>
              <w:tr2bl w:val="nil"/>
            </w:tcBorders>
            <w:vAlign w:val="center"/>
          </w:tcPr>
          <w:p w14:paraId="599D2137">
            <w:pPr>
              <w:jc w:val="center"/>
              <w:rPr>
                <w:rFonts w:hint="eastAsia"/>
                <w:lang w:val="en-US" w:eastAsia="zh-CN"/>
              </w:rPr>
            </w:pPr>
            <w:r>
              <w:rPr>
                <w:rFonts w:hint="eastAsia"/>
                <w:lang w:val="en-US" w:eastAsia="zh-CN"/>
              </w:rPr>
              <w:t xml:space="preserve">3.029 </w:t>
            </w:r>
          </w:p>
        </w:tc>
        <w:tc>
          <w:tcPr>
            <w:tcW w:w="1167" w:type="dxa"/>
            <w:tcBorders>
              <w:tl2br w:val="nil"/>
              <w:tr2bl w:val="nil"/>
            </w:tcBorders>
            <w:vAlign w:val="center"/>
          </w:tcPr>
          <w:p w14:paraId="50CAF6B0">
            <w:pPr>
              <w:jc w:val="center"/>
              <w:rPr>
                <w:rFonts w:hint="eastAsia"/>
                <w:lang w:val="en-US" w:eastAsia="zh-CN"/>
              </w:rPr>
            </w:pPr>
            <w:r>
              <w:rPr>
                <w:rFonts w:hint="eastAsia"/>
                <w:lang w:val="en-US" w:eastAsia="zh-CN"/>
              </w:rPr>
              <w:t xml:space="preserve">3.093 </w:t>
            </w:r>
          </w:p>
        </w:tc>
        <w:tc>
          <w:tcPr>
            <w:tcW w:w="1178" w:type="dxa"/>
            <w:tcBorders>
              <w:tl2br w:val="nil"/>
              <w:tr2bl w:val="nil"/>
            </w:tcBorders>
            <w:vAlign w:val="center"/>
          </w:tcPr>
          <w:p w14:paraId="6AE1968F">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422.0</w:t>
            </w:r>
          </w:p>
        </w:tc>
        <w:tc>
          <w:tcPr>
            <w:tcW w:w="1179" w:type="dxa"/>
            <w:tcBorders>
              <w:tl2br w:val="nil"/>
              <w:tr2bl w:val="nil"/>
            </w:tcBorders>
            <w:vAlign w:val="center"/>
          </w:tcPr>
          <w:p w14:paraId="08DCF97B">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411.7</w:t>
            </w:r>
          </w:p>
        </w:tc>
      </w:tr>
      <w:tr w14:paraId="6F7BE7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6E4CA4DD">
            <w:pPr>
              <w:jc w:val="center"/>
              <w:rPr>
                <w:rFonts w:ascii="仿宋" w:hAnsi="仿宋" w:eastAsia="仿宋" w:cs="仿宋"/>
              </w:rPr>
            </w:pPr>
          </w:p>
        </w:tc>
        <w:tc>
          <w:tcPr>
            <w:tcW w:w="1747" w:type="dxa"/>
            <w:tcBorders>
              <w:tl2br w:val="nil"/>
              <w:tr2bl w:val="nil"/>
            </w:tcBorders>
            <w:shd w:val="clear" w:color="auto" w:fill="auto"/>
            <w:vAlign w:val="center"/>
          </w:tcPr>
          <w:p w14:paraId="4A7E6061">
            <w:pPr>
              <w:jc w:val="center"/>
              <w:rPr>
                <w:rFonts w:hint="default" w:ascii="宋体" w:hAnsi="宋体" w:eastAsia="宋体" w:cs="宋体"/>
                <w:kern w:val="2"/>
                <w:sz w:val="21"/>
                <w:szCs w:val="21"/>
                <w:lang w:val="en-US" w:eastAsia="zh-CN" w:bidi="ar-SA"/>
              </w:rPr>
            </w:pPr>
            <w:r>
              <w:rPr>
                <w:rFonts w:hint="eastAsia" w:ascii="宋体" w:hAnsi="宋体" w:cs="宋体"/>
              </w:rPr>
              <w:t>K</w:t>
            </w:r>
            <w:r>
              <w:rPr>
                <w:rFonts w:hint="eastAsia" w:ascii="宋体" w:hAnsi="宋体" w:cs="宋体"/>
                <w:lang w:val="en-US" w:eastAsia="zh-CN"/>
              </w:rPr>
              <w:t>107+890左侧</w:t>
            </w:r>
          </w:p>
        </w:tc>
        <w:tc>
          <w:tcPr>
            <w:tcW w:w="1588" w:type="dxa"/>
            <w:tcBorders>
              <w:tl2br w:val="nil"/>
              <w:tr2bl w:val="nil"/>
            </w:tcBorders>
            <w:shd w:val="clear" w:color="auto" w:fill="auto"/>
            <w:vAlign w:val="center"/>
          </w:tcPr>
          <w:p w14:paraId="2A43FE70">
            <w:pPr>
              <w:jc w:val="center"/>
              <w:rPr>
                <w:rFonts w:ascii="Times New Roman" w:hAnsi="Times New Roman" w:eastAsia="宋体" w:cs="Times New Roman"/>
                <w:kern w:val="2"/>
                <w:sz w:val="21"/>
                <w:szCs w:val="21"/>
                <w:lang w:val="en-US" w:eastAsia="zh-CN" w:bidi="ar-SA"/>
              </w:rPr>
            </w:pPr>
            <w:r>
              <w:rPr>
                <w:rFonts w:hint="eastAsia"/>
                <w:lang w:val="en-US" w:eastAsia="zh-CN"/>
              </w:rPr>
              <w:t>交叉路口</w:t>
            </w:r>
            <w:r>
              <w:rPr>
                <w:rFonts w:hint="eastAsia"/>
              </w:rPr>
              <w:t>标志</w:t>
            </w:r>
          </w:p>
        </w:tc>
        <w:tc>
          <w:tcPr>
            <w:tcW w:w="1176" w:type="dxa"/>
            <w:tcBorders>
              <w:tl2br w:val="nil"/>
              <w:tr2bl w:val="nil"/>
            </w:tcBorders>
            <w:vAlign w:val="center"/>
          </w:tcPr>
          <w:p w14:paraId="4AEAE95F">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2C26FBEA">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1FA3B2B6">
            <w:pPr>
              <w:jc w:val="center"/>
              <w:rPr>
                <w:rFonts w:hint="eastAsia"/>
                <w:lang w:val="en-US" w:eastAsia="zh-CN"/>
              </w:rPr>
            </w:pPr>
            <w:r>
              <w:rPr>
                <w:rFonts w:hint="eastAsia"/>
                <w:lang w:val="en-US" w:eastAsia="zh-CN"/>
              </w:rPr>
              <w:t>3</w:t>
            </w:r>
          </w:p>
        </w:tc>
        <w:tc>
          <w:tcPr>
            <w:tcW w:w="1791" w:type="dxa"/>
            <w:tcBorders>
              <w:tl2br w:val="nil"/>
              <w:tr2bl w:val="nil"/>
            </w:tcBorders>
            <w:vAlign w:val="center"/>
          </w:tcPr>
          <w:p w14:paraId="65D32C28">
            <w:pPr>
              <w:jc w:val="center"/>
              <w:rPr>
                <w:rFonts w:hint="default"/>
                <w:lang w:val="en-US" w:eastAsia="zh-CN"/>
              </w:rPr>
            </w:pPr>
            <w:r>
              <w:rPr>
                <w:rFonts w:hint="eastAsia"/>
                <w:lang w:val="en-US" w:eastAsia="zh-CN"/>
              </w:rPr>
              <w:t>5518</w:t>
            </w:r>
          </w:p>
        </w:tc>
        <w:tc>
          <w:tcPr>
            <w:tcW w:w="1167" w:type="dxa"/>
            <w:tcBorders>
              <w:tl2br w:val="nil"/>
              <w:tr2bl w:val="nil"/>
            </w:tcBorders>
            <w:vAlign w:val="center"/>
          </w:tcPr>
          <w:p w14:paraId="0AF83375">
            <w:pPr>
              <w:jc w:val="center"/>
              <w:rPr>
                <w:rFonts w:hint="eastAsia"/>
                <w:lang w:val="en-US" w:eastAsia="zh-CN"/>
              </w:rPr>
            </w:pPr>
            <w:r>
              <w:rPr>
                <w:rFonts w:hint="eastAsia"/>
                <w:lang w:val="en-US" w:eastAsia="zh-CN"/>
              </w:rPr>
              <w:t xml:space="preserve">3.043 </w:t>
            </w:r>
          </w:p>
        </w:tc>
        <w:tc>
          <w:tcPr>
            <w:tcW w:w="1167" w:type="dxa"/>
            <w:tcBorders>
              <w:tl2br w:val="nil"/>
              <w:tr2bl w:val="nil"/>
            </w:tcBorders>
            <w:vAlign w:val="center"/>
          </w:tcPr>
          <w:p w14:paraId="1D185358">
            <w:pPr>
              <w:jc w:val="center"/>
              <w:rPr>
                <w:rFonts w:hint="eastAsia"/>
                <w:lang w:val="en-US" w:eastAsia="zh-CN"/>
              </w:rPr>
            </w:pPr>
            <w:r>
              <w:rPr>
                <w:rFonts w:hint="eastAsia"/>
                <w:lang w:val="en-US" w:eastAsia="zh-CN"/>
              </w:rPr>
              <w:t xml:space="preserve">3.056 </w:t>
            </w:r>
          </w:p>
        </w:tc>
        <w:tc>
          <w:tcPr>
            <w:tcW w:w="1178" w:type="dxa"/>
            <w:tcBorders>
              <w:tl2br w:val="nil"/>
              <w:tr2bl w:val="nil"/>
            </w:tcBorders>
            <w:vAlign w:val="center"/>
          </w:tcPr>
          <w:p w14:paraId="74C149AB">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306.2</w:t>
            </w:r>
          </w:p>
        </w:tc>
        <w:tc>
          <w:tcPr>
            <w:tcW w:w="1179" w:type="dxa"/>
            <w:tcBorders>
              <w:tl2br w:val="nil"/>
              <w:tr2bl w:val="nil"/>
            </w:tcBorders>
            <w:vAlign w:val="center"/>
          </w:tcPr>
          <w:p w14:paraId="2C5F128F">
            <w:pPr>
              <w:widowControl/>
              <w:jc w:val="center"/>
              <w:textAlignment w:val="center"/>
              <w:rPr>
                <w:rFonts w:hint="default" w:ascii="宋体" w:hAnsi="宋体" w:cs="宋体"/>
                <w:kern w:val="0"/>
                <w:lang w:val="en-US" w:eastAsia="zh-CN" w:bidi="ar"/>
              </w:rPr>
            </w:pPr>
            <w:r>
              <w:rPr>
                <w:rFonts w:hint="eastAsia" w:ascii="宋体" w:hAnsi="宋体" w:cs="宋体"/>
                <w:kern w:val="0"/>
                <w:lang w:val="en-US" w:eastAsia="zh-CN" w:bidi="ar"/>
              </w:rPr>
              <w:t>315.0</w:t>
            </w:r>
          </w:p>
        </w:tc>
      </w:tr>
      <w:tr w14:paraId="539F0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611" w:type="dxa"/>
            <w:gridSpan w:val="4"/>
            <w:tcBorders>
              <w:tl2br w:val="nil"/>
              <w:tr2bl w:val="nil"/>
            </w:tcBorders>
            <w:vAlign w:val="center"/>
          </w:tcPr>
          <w:p w14:paraId="0C868A73">
            <w:pPr>
              <w:jc w:val="center"/>
            </w:pPr>
            <w:r>
              <w:rPr>
                <w:rFonts w:hint="eastAsia"/>
              </w:rPr>
              <w:t>设计值</w:t>
            </w:r>
          </w:p>
        </w:tc>
        <w:tc>
          <w:tcPr>
            <w:tcW w:w="1943" w:type="dxa"/>
            <w:gridSpan w:val="2"/>
            <w:tcBorders>
              <w:tl2br w:val="nil"/>
              <w:tr2bl w:val="nil"/>
            </w:tcBorders>
            <w:vAlign w:val="center"/>
          </w:tcPr>
          <w:p w14:paraId="5ADF3C8D">
            <w:pPr>
              <w:jc w:val="center"/>
              <w:rPr>
                <w:rFonts w:ascii="宋体" w:hAnsi="宋体" w:cs="宋体"/>
              </w:rPr>
            </w:pPr>
            <w:r>
              <w:rPr>
                <w:rFonts w:hint="eastAsia" w:ascii="宋体" w:hAnsi="宋体" w:cs="宋体"/>
              </w:rPr>
              <w:t>—</w:t>
            </w:r>
          </w:p>
        </w:tc>
        <w:tc>
          <w:tcPr>
            <w:tcW w:w="1791" w:type="dxa"/>
            <w:tcBorders>
              <w:tl2br w:val="nil"/>
              <w:tr2bl w:val="nil"/>
            </w:tcBorders>
            <w:vAlign w:val="center"/>
          </w:tcPr>
          <w:p w14:paraId="02DD4B19">
            <w:pPr>
              <w:spacing w:line="300" w:lineRule="exact"/>
              <w:ind w:firstLine="210" w:firstLineChars="100"/>
              <w:rPr>
                <w:rFonts w:ascii="宋体" w:hAnsi="宋体" w:cs="宋体"/>
              </w:rPr>
            </w:pPr>
            <w:r>
              <w:rPr>
                <w:rFonts w:hint="eastAsia" w:ascii="宋体" w:hAnsi="宋体" w:cs="宋体"/>
              </w:rPr>
              <w:t>单柱：2000mm</w:t>
            </w:r>
          </w:p>
          <w:p w14:paraId="1409675E">
            <w:pPr>
              <w:jc w:val="center"/>
              <w:rPr>
                <w:rFonts w:ascii="宋体" w:hAnsi="宋体" w:cs="宋体"/>
              </w:rPr>
            </w:pPr>
            <w:r>
              <w:rPr>
                <w:rFonts w:hint="eastAsia" w:ascii="宋体" w:hAnsi="宋体" w:cs="宋体"/>
              </w:rPr>
              <w:t>单悬</w:t>
            </w:r>
            <w:r>
              <w:rPr>
                <w:rFonts w:hint="eastAsia" w:ascii="宋体" w:hAnsi="宋体" w:cs="宋体"/>
                <w:lang w:val="en-US" w:eastAsia="zh-CN"/>
              </w:rPr>
              <w:t>臂</w:t>
            </w:r>
            <w:r>
              <w:rPr>
                <w:rFonts w:hint="eastAsia" w:ascii="宋体" w:hAnsi="宋体" w:cs="宋体"/>
              </w:rPr>
              <w:t>：</w:t>
            </w:r>
            <w:r>
              <w:rPr>
                <w:rFonts w:hint="eastAsia" w:ascii="宋体" w:hAnsi="宋体" w:cs="宋体"/>
                <w:lang w:val="en-US" w:eastAsia="zh-CN"/>
              </w:rPr>
              <w:t>≥5500</w:t>
            </w:r>
            <w:r>
              <w:rPr>
                <w:rFonts w:hint="eastAsia" w:ascii="宋体" w:hAnsi="宋体" w:cs="宋体"/>
              </w:rPr>
              <w:t>mm</w:t>
            </w:r>
          </w:p>
        </w:tc>
        <w:tc>
          <w:tcPr>
            <w:tcW w:w="2334" w:type="dxa"/>
            <w:gridSpan w:val="2"/>
            <w:tcBorders>
              <w:tl2br w:val="nil"/>
              <w:tr2bl w:val="nil"/>
            </w:tcBorders>
            <w:vAlign w:val="center"/>
          </w:tcPr>
          <w:p w14:paraId="3ACE3D8C">
            <w:pPr>
              <w:jc w:val="center"/>
              <w:rPr>
                <w:rFonts w:ascii="宋体" w:hAnsi="宋体" w:cs="宋体"/>
              </w:rPr>
            </w:pPr>
            <w:r>
              <w:rPr>
                <w:rFonts w:hint="eastAsia" w:ascii="宋体" w:hAnsi="宋体" w:cs="宋体"/>
              </w:rPr>
              <w:t>警告、禁令</w:t>
            </w:r>
            <w:r>
              <w:rPr>
                <w:rFonts w:hint="eastAsia" w:ascii="宋体" w:hAnsi="宋体" w:cs="宋体"/>
                <w:lang w:val="en-US" w:eastAsia="zh-CN"/>
              </w:rPr>
              <w:t>3</w:t>
            </w:r>
            <w:r>
              <w:rPr>
                <w:rFonts w:hint="eastAsia" w:ascii="宋体" w:hAnsi="宋体" w:cs="宋体"/>
              </w:rPr>
              <w:t>mm</w:t>
            </w:r>
          </w:p>
          <w:p w14:paraId="1576B326">
            <w:pPr>
              <w:jc w:val="center"/>
              <w:rPr>
                <w:rFonts w:ascii="宋体" w:hAnsi="宋体" w:cs="宋体"/>
              </w:rPr>
            </w:pPr>
            <w:r>
              <w:rPr>
                <w:rFonts w:hint="eastAsia" w:ascii="宋体" w:hAnsi="宋体" w:cs="宋体"/>
              </w:rPr>
              <w:t>指路、地名3mm</w:t>
            </w:r>
          </w:p>
        </w:tc>
        <w:tc>
          <w:tcPr>
            <w:tcW w:w="2357" w:type="dxa"/>
            <w:gridSpan w:val="2"/>
            <w:tcBorders>
              <w:tl2br w:val="nil"/>
              <w:tr2bl w:val="nil"/>
            </w:tcBorders>
            <w:vAlign w:val="center"/>
          </w:tcPr>
          <w:p w14:paraId="4D67FC8C">
            <w:pPr>
              <w:jc w:val="center"/>
              <w:rPr>
                <w:rFonts w:hint="default" w:ascii="宋体" w:hAnsi="宋体" w:eastAsia="宋体" w:cs="宋体"/>
                <w:lang w:val="en-US" w:eastAsia="zh-CN"/>
              </w:rPr>
            </w:pPr>
            <w:r>
              <w:rPr>
                <w:rFonts w:hint="eastAsia" w:ascii="微软雅黑" w:hAnsi="微软雅黑" w:eastAsia="微软雅黑" w:cs="微软雅黑"/>
              </w:rPr>
              <w:t>Ⅳ</w:t>
            </w:r>
            <w:r>
              <w:rPr>
                <w:rFonts w:hint="eastAsia"/>
              </w:rPr>
              <w:t>类，白色：</w:t>
            </w:r>
            <w:r>
              <w:rPr>
                <w:rFonts w:hint="eastAsia" w:ascii="宋体" w:hAnsi="宋体" w:cs="宋体"/>
              </w:rPr>
              <w:t>≥</w:t>
            </w:r>
            <w:r>
              <w:rPr>
                <w:rFonts w:hint="eastAsia" w:ascii="宋体" w:hAnsi="宋体" w:cs="宋体"/>
                <w:lang w:val="en-US" w:eastAsia="zh-CN"/>
              </w:rPr>
              <w:t>360</w:t>
            </w:r>
          </w:p>
          <w:p w14:paraId="5EA3FAFB">
            <w:pPr>
              <w:jc w:val="center"/>
              <w:rPr>
                <w:rFonts w:hint="default" w:ascii="宋体" w:hAnsi="宋体" w:eastAsia="宋体" w:cs="宋体"/>
                <w:lang w:val="en-US" w:eastAsia="zh-CN"/>
              </w:rPr>
            </w:pPr>
            <w:r>
              <w:rPr>
                <w:rFonts w:hint="eastAsia"/>
              </w:rPr>
              <w:t xml:space="preserve">     蓝色：</w:t>
            </w:r>
            <w:r>
              <w:rPr>
                <w:rFonts w:hint="eastAsia" w:ascii="宋体" w:hAnsi="宋体" w:cs="宋体"/>
              </w:rPr>
              <w:t>≥</w:t>
            </w:r>
            <w:r>
              <w:rPr>
                <w:rFonts w:hint="eastAsia" w:ascii="宋体" w:hAnsi="宋体" w:cs="宋体"/>
                <w:lang w:val="en-US" w:eastAsia="zh-CN"/>
              </w:rPr>
              <w:t>30</w:t>
            </w:r>
          </w:p>
          <w:p w14:paraId="270C6E1A">
            <w:pPr>
              <w:jc w:val="center"/>
              <w:rPr>
                <w:rFonts w:hint="default" w:ascii="宋体" w:hAnsi="宋体" w:eastAsia="宋体" w:cs="宋体"/>
                <w:lang w:val="en-US" w:eastAsia="zh-CN"/>
              </w:rPr>
            </w:pP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黄色：≥</w:t>
            </w:r>
            <w:r>
              <w:rPr>
                <w:rFonts w:hint="eastAsia" w:ascii="宋体" w:hAnsi="宋体" w:cs="宋体"/>
                <w:lang w:val="en-US" w:eastAsia="zh-CN"/>
              </w:rPr>
              <w:t>270</w:t>
            </w:r>
          </w:p>
          <w:p w14:paraId="46F97522">
            <w:pPr>
              <w:jc w:val="center"/>
              <w:rPr>
                <w:rFonts w:hint="default" w:ascii="宋体" w:hAnsi="宋体" w:eastAsia="宋体" w:cs="宋体"/>
                <w:lang w:val="en-US" w:eastAsia="zh-CN"/>
              </w:rPr>
            </w:pPr>
            <w:r>
              <w:rPr>
                <w:rFonts w:hint="eastAsia" w:ascii="宋体" w:hAnsi="宋体" w:cs="宋体"/>
                <w:lang w:val="en-US" w:eastAsia="zh-CN"/>
              </w:rPr>
              <w:t xml:space="preserve">     绿色：</w:t>
            </w:r>
            <w:r>
              <w:rPr>
                <w:rFonts w:hint="eastAsia" w:ascii="宋体" w:hAnsi="宋体" w:cs="宋体"/>
              </w:rPr>
              <w:t>≥</w:t>
            </w:r>
            <w:r>
              <w:rPr>
                <w:rFonts w:hint="eastAsia" w:ascii="宋体" w:hAnsi="宋体" w:cs="宋体"/>
                <w:lang w:val="en-US" w:eastAsia="zh-CN"/>
              </w:rPr>
              <w:t>50</w:t>
            </w:r>
          </w:p>
        </w:tc>
      </w:tr>
      <w:tr w14:paraId="0355C6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611" w:type="dxa"/>
            <w:gridSpan w:val="4"/>
            <w:tcBorders>
              <w:tl2br w:val="nil"/>
              <w:tr2bl w:val="nil"/>
            </w:tcBorders>
            <w:vAlign w:val="center"/>
          </w:tcPr>
          <w:p w14:paraId="5B9B9F51">
            <w:pPr>
              <w:jc w:val="center"/>
            </w:pPr>
            <w:r>
              <w:rPr>
                <w:rFonts w:hint="eastAsia"/>
              </w:rPr>
              <w:t>规定值或允许偏差</w:t>
            </w:r>
          </w:p>
        </w:tc>
        <w:tc>
          <w:tcPr>
            <w:tcW w:w="1943" w:type="dxa"/>
            <w:gridSpan w:val="2"/>
            <w:tcBorders>
              <w:tl2br w:val="nil"/>
              <w:tr2bl w:val="nil"/>
            </w:tcBorders>
            <w:vAlign w:val="center"/>
          </w:tcPr>
          <w:p w14:paraId="084D70AE">
            <w:pPr>
              <w:jc w:val="center"/>
              <w:rPr>
                <w:rFonts w:ascii="宋体" w:hAnsi="宋体" w:cs="宋体"/>
              </w:rPr>
            </w:pPr>
            <w:r>
              <w:rPr>
                <w:rFonts w:hint="eastAsia" w:ascii="宋体" w:hAnsi="宋体" w:cs="宋体"/>
              </w:rPr>
              <w:t xml:space="preserve">3 </w:t>
            </w:r>
          </w:p>
        </w:tc>
        <w:tc>
          <w:tcPr>
            <w:tcW w:w="1791" w:type="dxa"/>
            <w:tcBorders>
              <w:tl2br w:val="nil"/>
              <w:tr2bl w:val="nil"/>
            </w:tcBorders>
            <w:vAlign w:val="center"/>
          </w:tcPr>
          <w:p w14:paraId="7650ED47">
            <w:pPr>
              <w:jc w:val="center"/>
              <w:rPr>
                <w:rFonts w:ascii="宋体" w:hAnsi="宋体" w:cs="宋体"/>
              </w:rPr>
            </w:pPr>
            <w:r>
              <w:rPr>
                <w:rFonts w:hint="eastAsia" w:ascii="宋体" w:hAnsi="宋体" w:cs="宋体"/>
              </w:rPr>
              <w:t>2000（+100，0）</w:t>
            </w:r>
          </w:p>
        </w:tc>
        <w:tc>
          <w:tcPr>
            <w:tcW w:w="2334" w:type="dxa"/>
            <w:gridSpan w:val="2"/>
            <w:tcBorders>
              <w:tl2br w:val="nil"/>
              <w:tr2bl w:val="nil"/>
            </w:tcBorders>
            <w:vAlign w:val="center"/>
          </w:tcPr>
          <w:p w14:paraId="3FF4A2A6">
            <w:pPr>
              <w:jc w:val="center"/>
              <w:rPr>
                <w:rFonts w:ascii="宋体" w:hAnsi="宋体" w:cs="宋体"/>
              </w:rPr>
            </w:pPr>
            <w:r>
              <w:rPr>
                <w:rFonts w:hint="eastAsia" w:ascii="宋体" w:hAnsi="宋体" w:cs="宋体"/>
              </w:rPr>
              <w:t>3（±0.15；±0.17；±0.18）（满足相关要求）</w:t>
            </w:r>
          </w:p>
        </w:tc>
        <w:tc>
          <w:tcPr>
            <w:tcW w:w="2357" w:type="dxa"/>
            <w:gridSpan w:val="2"/>
            <w:tcBorders>
              <w:tl2br w:val="nil"/>
              <w:tr2bl w:val="nil"/>
            </w:tcBorders>
            <w:vAlign w:val="center"/>
          </w:tcPr>
          <w:p w14:paraId="2B54DB1E">
            <w:pPr>
              <w:jc w:val="center"/>
              <w:rPr>
                <w:rFonts w:ascii="宋体" w:hAnsi="宋体" w:cs="宋体"/>
              </w:rPr>
            </w:pPr>
            <w:r>
              <w:rPr>
                <w:rFonts w:hint="eastAsia" w:ascii="宋体" w:hAnsi="宋体" w:cs="宋体"/>
              </w:rPr>
              <w:t>满足设计要求</w:t>
            </w:r>
          </w:p>
        </w:tc>
      </w:tr>
    </w:tbl>
    <w:p w14:paraId="6986BB3B">
      <w:pPr>
        <w:spacing w:before="120" w:beforeLines="50"/>
        <w:ind w:firstLine="1680" w:firstLineChars="700"/>
        <w:rPr>
          <w:sz w:val="24"/>
          <w:szCs w:val="24"/>
        </w:rPr>
      </w:pPr>
      <w:bookmarkStart w:id="108" w:name="_Hlk63429333"/>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bookmarkEnd w:id="108"/>
      <w:r>
        <w:rPr>
          <w:rFonts w:hint="eastAsia" w:ascii="宋体" w:hAnsi="宋体" w:eastAsia="宋体" w:cs="宋体"/>
          <w:sz w:val="21"/>
          <w:szCs w:val="21"/>
          <w:highlight w:val="none"/>
          <w:lang w:val="en-US" w:eastAsia="zh-CN"/>
        </w:rPr>
        <w:t>张  容</w:t>
      </w:r>
    </w:p>
    <w:p w14:paraId="5A307E44">
      <w:pPr>
        <w:ind w:right="-140"/>
        <w:jc w:val="center"/>
        <w:rPr>
          <w:rFonts w:ascii="微软雅黑" w:hAnsi="微软雅黑" w:eastAsia="微软雅黑" w:cs="微软雅黑"/>
          <w:b/>
          <w:sz w:val="24"/>
          <w:szCs w:val="24"/>
        </w:rPr>
      </w:pPr>
      <w:bookmarkStart w:id="109" w:name="_Toc30013"/>
      <w:r>
        <w:rPr>
          <w:rFonts w:hint="eastAsia" w:ascii="微软雅黑" w:hAnsi="微软雅黑" w:eastAsia="微软雅黑" w:cs="微软雅黑"/>
          <w:b/>
          <w:sz w:val="24"/>
          <w:szCs w:val="24"/>
        </w:rPr>
        <w:t>附表9-1  交通安全标志检测结果汇总表</w:t>
      </w:r>
    </w:p>
    <w:p w14:paraId="4DA64D64">
      <w:pPr>
        <w:ind w:right="-140"/>
        <w:jc w:val="center"/>
        <w:rPr>
          <w:rFonts w:ascii="微软雅黑" w:hAnsi="微软雅黑" w:eastAsia="微软雅黑" w:cs="微软雅黑"/>
        </w:rPr>
      </w:pPr>
      <w:r>
        <w:rPr>
          <w:rFonts w:hint="eastAsia" w:ascii="微软雅黑" w:hAnsi="微软雅黑" w:eastAsia="微软雅黑" w:cs="微软雅黑"/>
          <w:sz w:val="24"/>
          <w:szCs w:val="24"/>
        </w:rPr>
        <w:t xml:space="preserve">                                                                                                   第2页  共</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页</w:t>
      </w:r>
    </w:p>
    <w:tbl>
      <w:tblPr>
        <w:tblStyle w:val="23"/>
        <w:tblW w:w="1403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747"/>
        <w:gridCol w:w="1579"/>
        <w:gridCol w:w="1185"/>
        <w:gridCol w:w="971"/>
        <w:gridCol w:w="972"/>
        <w:gridCol w:w="1791"/>
        <w:gridCol w:w="1167"/>
        <w:gridCol w:w="1167"/>
        <w:gridCol w:w="1178"/>
        <w:gridCol w:w="1179"/>
      </w:tblGrid>
      <w:tr w14:paraId="01E12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100" w:type="dxa"/>
            <w:vMerge w:val="restart"/>
            <w:tcBorders>
              <w:tl2br w:val="nil"/>
              <w:tr2bl w:val="nil"/>
            </w:tcBorders>
            <w:vAlign w:val="center"/>
          </w:tcPr>
          <w:p w14:paraId="109756DC">
            <w:pPr>
              <w:jc w:val="center"/>
              <w:rPr>
                <w:b/>
                <w:bCs/>
              </w:rPr>
            </w:pPr>
            <w:r>
              <w:rPr>
                <w:rFonts w:hint="eastAsia"/>
                <w:b/>
                <w:bCs/>
              </w:rPr>
              <w:t>合同段</w:t>
            </w:r>
          </w:p>
        </w:tc>
        <w:tc>
          <w:tcPr>
            <w:tcW w:w="1747" w:type="dxa"/>
            <w:vMerge w:val="restart"/>
            <w:tcBorders>
              <w:tl2br w:val="nil"/>
              <w:tr2bl w:val="nil"/>
            </w:tcBorders>
            <w:vAlign w:val="center"/>
          </w:tcPr>
          <w:p w14:paraId="3D3F15EB">
            <w:pPr>
              <w:jc w:val="center"/>
              <w:rPr>
                <w:b/>
                <w:bCs/>
              </w:rPr>
            </w:pPr>
            <w:r>
              <w:rPr>
                <w:rFonts w:hint="eastAsia"/>
                <w:b/>
                <w:bCs/>
              </w:rPr>
              <w:t>检测桩号及部位</w:t>
            </w:r>
          </w:p>
        </w:tc>
        <w:tc>
          <w:tcPr>
            <w:tcW w:w="1579" w:type="dxa"/>
            <w:vMerge w:val="restart"/>
            <w:tcBorders>
              <w:tl2br w:val="nil"/>
              <w:tr2bl w:val="nil"/>
            </w:tcBorders>
            <w:vAlign w:val="center"/>
          </w:tcPr>
          <w:p w14:paraId="051EF346">
            <w:pPr>
              <w:jc w:val="center"/>
              <w:rPr>
                <w:b/>
                <w:bCs/>
              </w:rPr>
            </w:pPr>
            <w:r>
              <w:rPr>
                <w:rFonts w:hint="eastAsia"/>
                <w:b/>
                <w:bCs/>
              </w:rPr>
              <w:t>标志类型</w:t>
            </w:r>
          </w:p>
        </w:tc>
        <w:tc>
          <w:tcPr>
            <w:tcW w:w="1185" w:type="dxa"/>
            <w:vMerge w:val="restart"/>
            <w:tcBorders>
              <w:tl2br w:val="nil"/>
              <w:tr2bl w:val="nil"/>
            </w:tcBorders>
            <w:vAlign w:val="center"/>
          </w:tcPr>
          <w:p w14:paraId="1261C601">
            <w:pPr>
              <w:jc w:val="center"/>
              <w:rPr>
                <w:b/>
                <w:bCs/>
              </w:rPr>
            </w:pPr>
            <w:r>
              <w:rPr>
                <w:rFonts w:hint="eastAsia"/>
                <w:b/>
                <w:bCs/>
              </w:rPr>
              <w:t>支撑形式</w:t>
            </w:r>
          </w:p>
        </w:tc>
        <w:tc>
          <w:tcPr>
            <w:tcW w:w="8425" w:type="dxa"/>
            <w:gridSpan w:val="7"/>
            <w:tcBorders>
              <w:tl2br w:val="nil"/>
              <w:tr2bl w:val="nil"/>
            </w:tcBorders>
            <w:vAlign w:val="center"/>
          </w:tcPr>
          <w:p w14:paraId="6720B519">
            <w:pPr>
              <w:jc w:val="center"/>
              <w:rPr>
                <w:b/>
                <w:bCs/>
              </w:rPr>
            </w:pPr>
            <w:r>
              <w:rPr>
                <w:rFonts w:hint="eastAsia"/>
                <w:b/>
                <w:bCs/>
              </w:rPr>
              <w:t>检测项目实测值</w:t>
            </w:r>
          </w:p>
        </w:tc>
      </w:tr>
      <w:tr w14:paraId="061DB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00" w:type="dxa"/>
            <w:vMerge w:val="continue"/>
            <w:tcBorders>
              <w:tl2br w:val="nil"/>
              <w:tr2bl w:val="nil"/>
            </w:tcBorders>
            <w:vAlign w:val="center"/>
          </w:tcPr>
          <w:p w14:paraId="5A7F2734">
            <w:pPr>
              <w:jc w:val="center"/>
              <w:rPr>
                <w:b/>
                <w:bCs/>
              </w:rPr>
            </w:pPr>
          </w:p>
        </w:tc>
        <w:tc>
          <w:tcPr>
            <w:tcW w:w="1747" w:type="dxa"/>
            <w:vMerge w:val="continue"/>
            <w:tcBorders>
              <w:tl2br w:val="nil"/>
              <w:tr2bl w:val="nil"/>
            </w:tcBorders>
            <w:vAlign w:val="center"/>
          </w:tcPr>
          <w:p w14:paraId="19F99E10">
            <w:pPr>
              <w:jc w:val="center"/>
              <w:rPr>
                <w:b/>
                <w:bCs/>
              </w:rPr>
            </w:pPr>
          </w:p>
        </w:tc>
        <w:tc>
          <w:tcPr>
            <w:tcW w:w="1579" w:type="dxa"/>
            <w:vMerge w:val="continue"/>
            <w:tcBorders>
              <w:tl2br w:val="nil"/>
              <w:tr2bl w:val="nil"/>
            </w:tcBorders>
            <w:vAlign w:val="center"/>
          </w:tcPr>
          <w:p w14:paraId="435D8E11">
            <w:pPr>
              <w:jc w:val="center"/>
              <w:rPr>
                <w:b/>
                <w:bCs/>
              </w:rPr>
            </w:pPr>
          </w:p>
        </w:tc>
        <w:tc>
          <w:tcPr>
            <w:tcW w:w="1185" w:type="dxa"/>
            <w:vMerge w:val="continue"/>
            <w:tcBorders>
              <w:tl2br w:val="nil"/>
              <w:tr2bl w:val="nil"/>
            </w:tcBorders>
            <w:vAlign w:val="center"/>
          </w:tcPr>
          <w:p w14:paraId="54442F7F">
            <w:pPr>
              <w:jc w:val="center"/>
              <w:rPr>
                <w:b/>
                <w:bCs/>
              </w:rPr>
            </w:pPr>
          </w:p>
        </w:tc>
        <w:tc>
          <w:tcPr>
            <w:tcW w:w="1943" w:type="dxa"/>
            <w:gridSpan w:val="2"/>
            <w:tcBorders>
              <w:tl2br w:val="nil"/>
              <w:tr2bl w:val="nil"/>
            </w:tcBorders>
            <w:vAlign w:val="center"/>
          </w:tcPr>
          <w:p w14:paraId="679B1774">
            <w:pPr>
              <w:jc w:val="center"/>
              <w:rPr>
                <w:rFonts w:ascii="宋体" w:hAnsi="宋体" w:cs="宋体"/>
                <w:b/>
                <w:bCs/>
              </w:rPr>
            </w:pPr>
            <w:r>
              <w:rPr>
                <w:rFonts w:hint="eastAsia" w:ascii="宋体" w:hAnsi="宋体" w:cs="宋体"/>
                <w:b/>
                <w:bCs/>
              </w:rPr>
              <w:t>立柱竖直度（mm/m）</w:t>
            </w:r>
          </w:p>
        </w:tc>
        <w:tc>
          <w:tcPr>
            <w:tcW w:w="1791" w:type="dxa"/>
            <w:tcBorders>
              <w:tl2br w:val="nil"/>
              <w:tr2bl w:val="nil"/>
            </w:tcBorders>
            <w:vAlign w:val="center"/>
          </w:tcPr>
          <w:p w14:paraId="2F8A16CB">
            <w:pPr>
              <w:jc w:val="center"/>
              <w:rPr>
                <w:rFonts w:ascii="宋体" w:hAnsi="宋体" w:cs="宋体"/>
                <w:b/>
                <w:bCs/>
              </w:rPr>
            </w:pPr>
            <w:r>
              <w:rPr>
                <w:rFonts w:hint="eastAsia" w:ascii="宋体" w:hAnsi="宋体" w:cs="宋体"/>
                <w:b/>
                <w:bCs/>
              </w:rPr>
              <w:t>标志板下缘至路面净空高度（mm）</w:t>
            </w:r>
          </w:p>
        </w:tc>
        <w:tc>
          <w:tcPr>
            <w:tcW w:w="2334" w:type="dxa"/>
            <w:gridSpan w:val="2"/>
            <w:tcBorders>
              <w:tl2br w:val="nil"/>
              <w:tr2bl w:val="nil"/>
            </w:tcBorders>
            <w:vAlign w:val="center"/>
          </w:tcPr>
          <w:p w14:paraId="70378F11">
            <w:pPr>
              <w:jc w:val="center"/>
              <w:rPr>
                <w:rFonts w:ascii="宋体" w:hAnsi="宋体" w:cs="宋体"/>
                <w:b/>
                <w:bCs/>
              </w:rPr>
            </w:pPr>
            <w:r>
              <w:rPr>
                <w:rFonts w:hint="eastAsia" w:ascii="宋体" w:hAnsi="宋体" w:cs="宋体"/>
                <w:b/>
                <w:bCs/>
              </w:rPr>
              <w:t>标志底板厚度（mm）</w:t>
            </w:r>
          </w:p>
        </w:tc>
        <w:tc>
          <w:tcPr>
            <w:tcW w:w="2357" w:type="dxa"/>
            <w:gridSpan w:val="2"/>
            <w:tcBorders>
              <w:tl2br w:val="nil"/>
              <w:tr2bl w:val="nil"/>
            </w:tcBorders>
            <w:vAlign w:val="center"/>
          </w:tcPr>
          <w:p w14:paraId="4AC72BA8">
            <w:pPr>
              <w:jc w:val="center"/>
              <w:rPr>
                <w:rFonts w:ascii="宋体" w:hAnsi="宋体" w:cs="宋体"/>
                <w:b/>
                <w:bCs/>
              </w:rPr>
            </w:pPr>
            <w:r>
              <w:rPr>
                <w:rFonts w:hint="eastAsia" w:ascii="宋体" w:hAnsi="宋体" w:cs="宋体"/>
                <w:b/>
                <w:bCs/>
              </w:rPr>
              <w:t>标志面反光膜等级及逆反射系数（cd.1x</w:t>
            </w:r>
            <w:r>
              <w:rPr>
                <w:rFonts w:hint="eastAsia" w:ascii="宋体" w:hAnsi="宋体" w:cs="宋体"/>
                <w:b/>
                <w:bCs/>
                <w:vertAlign w:val="superscript"/>
              </w:rPr>
              <w:t>-1</w:t>
            </w:r>
            <w:r>
              <w:rPr>
                <w:rFonts w:hint="eastAsia" w:ascii="宋体" w:hAnsi="宋体" w:cs="宋体"/>
                <w:b/>
                <w:bCs/>
              </w:rPr>
              <w:t>.m</w:t>
            </w:r>
            <w:r>
              <w:rPr>
                <w:rFonts w:hint="eastAsia" w:ascii="宋体" w:hAnsi="宋体" w:cs="宋体"/>
                <w:b/>
                <w:bCs/>
                <w:vertAlign w:val="superscript"/>
              </w:rPr>
              <w:t>-2</w:t>
            </w:r>
            <w:r>
              <w:rPr>
                <w:rFonts w:hint="eastAsia" w:ascii="宋体" w:hAnsi="宋体" w:cs="宋体"/>
                <w:b/>
                <w:bCs/>
              </w:rPr>
              <w:t>）</w:t>
            </w:r>
          </w:p>
        </w:tc>
      </w:tr>
      <w:tr w14:paraId="723AC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restart"/>
            <w:tcBorders>
              <w:tl2br w:val="nil"/>
              <w:tr2bl w:val="nil"/>
            </w:tcBorders>
            <w:vAlign w:val="center"/>
          </w:tcPr>
          <w:p w14:paraId="7A25B65A">
            <w:pPr>
              <w:jc w:val="center"/>
              <w:rPr>
                <w:rFonts w:ascii="仿宋" w:hAnsi="仿宋" w:eastAsia="仿宋" w:cs="仿宋"/>
              </w:rPr>
            </w:pPr>
            <w:r>
              <w:rPr>
                <w:rFonts w:hint="eastAsia" w:ascii="宋体" w:hAnsi="宋体" w:eastAsia="仿宋" w:cs="宋体"/>
                <w:kern w:val="0"/>
              </w:rPr>
              <w:t>——</w:t>
            </w:r>
          </w:p>
        </w:tc>
        <w:tc>
          <w:tcPr>
            <w:tcW w:w="1747" w:type="dxa"/>
            <w:tcBorders>
              <w:tl2br w:val="nil"/>
              <w:tr2bl w:val="nil"/>
            </w:tcBorders>
            <w:shd w:val="clear" w:color="auto" w:fill="auto"/>
            <w:vAlign w:val="center"/>
          </w:tcPr>
          <w:p w14:paraId="2890710A">
            <w:pPr>
              <w:jc w:val="center"/>
              <w:rPr>
                <w:rFonts w:hint="default" w:ascii="宋体" w:hAnsi="宋体" w:eastAsia="宋体" w:cs="宋体"/>
                <w:kern w:val="2"/>
                <w:sz w:val="21"/>
                <w:szCs w:val="21"/>
                <w:lang w:val="en-US" w:eastAsia="zh-CN" w:bidi="ar-SA"/>
              </w:rPr>
            </w:pPr>
            <w:r>
              <w:rPr>
                <w:rFonts w:hint="eastAsia" w:ascii="宋体" w:hAnsi="宋体" w:cs="宋体"/>
              </w:rPr>
              <w:t>K</w:t>
            </w:r>
            <w:r>
              <w:rPr>
                <w:rFonts w:hint="eastAsia" w:ascii="宋体" w:hAnsi="宋体" w:cs="宋体"/>
                <w:lang w:val="en-US" w:eastAsia="zh-CN"/>
              </w:rPr>
              <w:t>108+360右侧</w:t>
            </w:r>
          </w:p>
        </w:tc>
        <w:tc>
          <w:tcPr>
            <w:tcW w:w="1579" w:type="dxa"/>
            <w:tcBorders>
              <w:tl2br w:val="nil"/>
              <w:tr2bl w:val="nil"/>
            </w:tcBorders>
            <w:shd w:val="clear" w:color="auto" w:fill="auto"/>
            <w:vAlign w:val="center"/>
          </w:tcPr>
          <w:p w14:paraId="6A280FC0">
            <w:pPr>
              <w:jc w:val="center"/>
              <w:rPr>
                <w:rFonts w:ascii="Times New Roman" w:hAnsi="Times New Roman" w:eastAsia="宋体" w:cs="Times New Roman"/>
                <w:kern w:val="2"/>
                <w:sz w:val="21"/>
                <w:szCs w:val="21"/>
                <w:lang w:val="en-US" w:eastAsia="zh-CN" w:bidi="ar-SA"/>
              </w:rPr>
            </w:pPr>
            <w:r>
              <w:rPr>
                <w:rFonts w:hint="eastAsia"/>
                <w:lang w:val="en-US" w:eastAsia="zh-CN"/>
              </w:rPr>
              <w:t>村庄</w:t>
            </w:r>
            <w:r>
              <w:rPr>
                <w:rFonts w:hint="eastAsia"/>
              </w:rPr>
              <w:t>标志</w:t>
            </w:r>
          </w:p>
        </w:tc>
        <w:tc>
          <w:tcPr>
            <w:tcW w:w="1185" w:type="dxa"/>
            <w:tcBorders>
              <w:tl2br w:val="nil"/>
              <w:tr2bl w:val="nil"/>
            </w:tcBorders>
            <w:shd w:val="clear" w:color="auto" w:fill="auto"/>
            <w:vAlign w:val="center"/>
          </w:tcPr>
          <w:p w14:paraId="04FD5879">
            <w:pPr>
              <w:jc w:val="center"/>
              <w:rPr>
                <w:rFonts w:ascii="宋体" w:hAnsi="宋体" w:eastAsia="宋体" w:cs="宋体"/>
                <w:kern w:val="2"/>
                <w:sz w:val="21"/>
                <w:szCs w:val="21"/>
                <w:lang w:val="en-US" w:eastAsia="zh-CN" w:bidi="ar-SA"/>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shd w:val="clear" w:color="auto" w:fill="auto"/>
            <w:vAlign w:val="center"/>
          </w:tcPr>
          <w:p w14:paraId="6CEA9700">
            <w:pPr>
              <w:jc w:val="center"/>
              <w:rPr>
                <w:rFonts w:hint="default"/>
                <w:lang w:val="en-US" w:eastAsia="zh-CN"/>
              </w:rPr>
            </w:pPr>
            <w:r>
              <w:rPr>
                <w:rFonts w:hint="eastAsia"/>
                <w:lang w:val="en-US" w:eastAsia="zh-CN"/>
              </w:rPr>
              <w:t>3</w:t>
            </w:r>
          </w:p>
        </w:tc>
        <w:tc>
          <w:tcPr>
            <w:tcW w:w="972" w:type="dxa"/>
            <w:tcBorders>
              <w:tl2br w:val="nil"/>
              <w:tr2bl w:val="nil"/>
            </w:tcBorders>
            <w:shd w:val="clear" w:color="auto" w:fill="auto"/>
            <w:vAlign w:val="center"/>
          </w:tcPr>
          <w:p w14:paraId="510D17AA">
            <w:pPr>
              <w:jc w:val="center"/>
              <w:rPr>
                <w:rFonts w:hint="default"/>
                <w:lang w:val="en-US" w:eastAsia="zh-CN"/>
              </w:rPr>
            </w:pPr>
            <w:r>
              <w:rPr>
                <w:rFonts w:hint="eastAsia"/>
                <w:u w:val="single"/>
                <w:lang w:val="en-US" w:eastAsia="zh-CN"/>
              </w:rPr>
              <w:t>4</w:t>
            </w:r>
          </w:p>
        </w:tc>
        <w:tc>
          <w:tcPr>
            <w:tcW w:w="1791" w:type="dxa"/>
            <w:tcBorders>
              <w:tl2br w:val="nil"/>
              <w:tr2bl w:val="nil"/>
            </w:tcBorders>
            <w:shd w:val="clear" w:color="auto" w:fill="auto"/>
            <w:vAlign w:val="center"/>
          </w:tcPr>
          <w:p w14:paraId="65D32E5D">
            <w:pPr>
              <w:jc w:val="center"/>
              <w:rPr>
                <w:rFonts w:hint="default"/>
                <w:lang w:val="en-US" w:eastAsia="zh-CN"/>
              </w:rPr>
            </w:pPr>
            <w:r>
              <w:rPr>
                <w:rFonts w:hint="eastAsia"/>
                <w:lang w:val="en-US" w:eastAsia="zh-CN"/>
              </w:rPr>
              <w:t>5524</w:t>
            </w:r>
          </w:p>
        </w:tc>
        <w:tc>
          <w:tcPr>
            <w:tcW w:w="1167" w:type="dxa"/>
            <w:tcBorders>
              <w:tl2br w:val="nil"/>
              <w:tr2bl w:val="nil"/>
            </w:tcBorders>
            <w:shd w:val="clear" w:color="auto" w:fill="auto"/>
            <w:vAlign w:val="center"/>
          </w:tcPr>
          <w:p w14:paraId="2122B295">
            <w:pPr>
              <w:jc w:val="center"/>
              <w:rPr>
                <w:rFonts w:hint="default"/>
                <w:lang w:val="en-US" w:eastAsia="zh-CN"/>
              </w:rPr>
            </w:pPr>
            <w:r>
              <w:rPr>
                <w:rFonts w:hint="eastAsia"/>
                <w:lang w:val="en-US" w:eastAsia="zh-CN"/>
              </w:rPr>
              <w:t xml:space="preserve">2.973 </w:t>
            </w:r>
          </w:p>
        </w:tc>
        <w:tc>
          <w:tcPr>
            <w:tcW w:w="1167" w:type="dxa"/>
            <w:tcBorders>
              <w:tl2br w:val="nil"/>
              <w:tr2bl w:val="nil"/>
            </w:tcBorders>
            <w:shd w:val="clear" w:color="auto" w:fill="auto"/>
            <w:vAlign w:val="center"/>
          </w:tcPr>
          <w:p w14:paraId="1EFF04C2">
            <w:pPr>
              <w:jc w:val="center"/>
              <w:rPr>
                <w:rFonts w:hint="eastAsia"/>
                <w:lang w:val="en-US" w:eastAsia="zh-CN"/>
              </w:rPr>
            </w:pPr>
            <w:r>
              <w:rPr>
                <w:rFonts w:hint="eastAsia"/>
                <w:lang w:val="en-US" w:eastAsia="zh-CN"/>
              </w:rPr>
              <w:t xml:space="preserve">3.071 </w:t>
            </w:r>
          </w:p>
        </w:tc>
        <w:tc>
          <w:tcPr>
            <w:tcW w:w="1178" w:type="dxa"/>
            <w:tcBorders>
              <w:tl2br w:val="nil"/>
              <w:tr2bl w:val="nil"/>
            </w:tcBorders>
            <w:shd w:val="clear" w:color="auto" w:fill="auto"/>
            <w:vAlign w:val="center"/>
          </w:tcPr>
          <w:p w14:paraId="5178DD86">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305.1</w:t>
            </w:r>
          </w:p>
        </w:tc>
        <w:tc>
          <w:tcPr>
            <w:tcW w:w="1179" w:type="dxa"/>
            <w:tcBorders>
              <w:tl2br w:val="nil"/>
              <w:tr2bl w:val="nil"/>
            </w:tcBorders>
            <w:vAlign w:val="center"/>
          </w:tcPr>
          <w:p w14:paraId="65A735F0">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315.2</w:t>
            </w:r>
          </w:p>
        </w:tc>
      </w:tr>
      <w:tr w14:paraId="47BAD3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100" w:type="dxa"/>
            <w:vMerge w:val="continue"/>
            <w:tcBorders>
              <w:tl2br w:val="nil"/>
              <w:tr2bl w:val="nil"/>
            </w:tcBorders>
            <w:vAlign w:val="center"/>
          </w:tcPr>
          <w:p w14:paraId="65980198">
            <w:pPr>
              <w:jc w:val="center"/>
              <w:rPr>
                <w:rFonts w:ascii="仿宋" w:hAnsi="仿宋" w:eastAsia="仿宋" w:cs="仿宋"/>
              </w:rPr>
            </w:pPr>
          </w:p>
        </w:tc>
        <w:tc>
          <w:tcPr>
            <w:tcW w:w="1747" w:type="dxa"/>
            <w:tcBorders>
              <w:tl2br w:val="nil"/>
              <w:tr2bl w:val="nil"/>
            </w:tcBorders>
            <w:shd w:val="clear" w:color="auto" w:fill="auto"/>
            <w:vAlign w:val="center"/>
          </w:tcPr>
          <w:p w14:paraId="4EAD2CB1">
            <w:pPr>
              <w:jc w:val="center"/>
              <w:rPr>
                <w:rFonts w:hint="default" w:ascii="宋体" w:hAnsi="宋体" w:eastAsia="宋体" w:cs="宋体"/>
                <w:kern w:val="2"/>
                <w:sz w:val="21"/>
                <w:szCs w:val="21"/>
                <w:lang w:val="en-US" w:eastAsia="zh-CN" w:bidi="ar-SA"/>
              </w:rPr>
            </w:pPr>
            <w:r>
              <w:rPr>
                <w:rFonts w:hint="eastAsia" w:ascii="宋体" w:hAnsi="宋体" w:cs="宋体"/>
              </w:rPr>
              <w:t>K</w:t>
            </w:r>
            <w:r>
              <w:rPr>
                <w:rFonts w:hint="eastAsia" w:ascii="宋体" w:hAnsi="宋体" w:cs="宋体"/>
                <w:lang w:val="en-US" w:eastAsia="zh-CN"/>
              </w:rPr>
              <w:t>108+600左侧</w:t>
            </w:r>
          </w:p>
        </w:tc>
        <w:tc>
          <w:tcPr>
            <w:tcW w:w="1579" w:type="dxa"/>
            <w:tcBorders>
              <w:tl2br w:val="nil"/>
              <w:tr2bl w:val="nil"/>
            </w:tcBorders>
            <w:shd w:val="clear" w:color="auto" w:fill="auto"/>
            <w:vAlign w:val="center"/>
          </w:tcPr>
          <w:p w14:paraId="47B1DE54">
            <w:pPr>
              <w:jc w:val="center"/>
              <w:rPr>
                <w:rFonts w:ascii="Times New Roman" w:hAnsi="Times New Roman" w:eastAsia="宋体" w:cs="Times New Roman"/>
                <w:kern w:val="2"/>
                <w:sz w:val="21"/>
                <w:szCs w:val="21"/>
                <w:lang w:val="en-US" w:eastAsia="zh-CN" w:bidi="ar-SA"/>
              </w:rPr>
            </w:pPr>
            <w:r>
              <w:rPr>
                <w:rFonts w:hint="eastAsia"/>
                <w:lang w:val="en-US" w:eastAsia="zh-CN"/>
              </w:rPr>
              <w:t>交叉路口</w:t>
            </w:r>
            <w:r>
              <w:rPr>
                <w:rFonts w:hint="eastAsia"/>
              </w:rPr>
              <w:t>标志</w:t>
            </w:r>
          </w:p>
        </w:tc>
        <w:tc>
          <w:tcPr>
            <w:tcW w:w="1185" w:type="dxa"/>
            <w:tcBorders>
              <w:tl2br w:val="nil"/>
              <w:tr2bl w:val="nil"/>
            </w:tcBorders>
            <w:shd w:val="clear" w:color="auto" w:fill="auto"/>
            <w:vAlign w:val="center"/>
          </w:tcPr>
          <w:p w14:paraId="4E765DF9">
            <w:pPr>
              <w:jc w:val="center"/>
              <w:rPr>
                <w:rFonts w:ascii="宋体" w:hAnsi="宋体" w:eastAsia="宋体" w:cs="宋体"/>
                <w:kern w:val="2"/>
                <w:sz w:val="21"/>
                <w:szCs w:val="21"/>
                <w:lang w:val="en-US" w:eastAsia="zh-CN" w:bidi="ar-SA"/>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shd w:val="clear" w:color="auto" w:fill="auto"/>
            <w:vAlign w:val="center"/>
          </w:tcPr>
          <w:p w14:paraId="0D4E70A9">
            <w:pPr>
              <w:jc w:val="center"/>
              <w:rPr>
                <w:rFonts w:hint="default"/>
                <w:lang w:val="en-US" w:eastAsia="zh-CN"/>
              </w:rPr>
            </w:pPr>
            <w:r>
              <w:rPr>
                <w:rFonts w:hint="eastAsia"/>
                <w:lang w:val="en-US" w:eastAsia="zh-CN"/>
              </w:rPr>
              <w:t>3</w:t>
            </w:r>
          </w:p>
        </w:tc>
        <w:tc>
          <w:tcPr>
            <w:tcW w:w="972" w:type="dxa"/>
            <w:tcBorders>
              <w:tl2br w:val="nil"/>
              <w:tr2bl w:val="nil"/>
            </w:tcBorders>
            <w:shd w:val="clear" w:color="auto" w:fill="auto"/>
            <w:vAlign w:val="center"/>
          </w:tcPr>
          <w:p w14:paraId="4E0DFAD1">
            <w:pPr>
              <w:jc w:val="center"/>
              <w:rPr>
                <w:rFonts w:hint="default"/>
                <w:lang w:val="en-US" w:eastAsia="zh-CN"/>
              </w:rPr>
            </w:pPr>
            <w:r>
              <w:rPr>
                <w:rFonts w:hint="eastAsia"/>
                <w:lang w:val="en-US" w:eastAsia="zh-CN"/>
              </w:rPr>
              <w:t>3</w:t>
            </w:r>
          </w:p>
        </w:tc>
        <w:tc>
          <w:tcPr>
            <w:tcW w:w="1791" w:type="dxa"/>
            <w:tcBorders>
              <w:tl2br w:val="nil"/>
              <w:tr2bl w:val="nil"/>
            </w:tcBorders>
            <w:shd w:val="clear" w:color="auto" w:fill="auto"/>
            <w:vAlign w:val="center"/>
          </w:tcPr>
          <w:p w14:paraId="60A25B90">
            <w:pPr>
              <w:jc w:val="center"/>
              <w:rPr>
                <w:rFonts w:hint="default"/>
                <w:lang w:val="en-US" w:eastAsia="zh-CN"/>
              </w:rPr>
            </w:pPr>
            <w:r>
              <w:rPr>
                <w:rFonts w:hint="eastAsia"/>
                <w:lang w:val="en-US" w:eastAsia="zh-CN"/>
              </w:rPr>
              <w:t>5511</w:t>
            </w:r>
          </w:p>
        </w:tc>
        <w:tc>
          <w:tcPr>
            <w:tcW w:w="1167" w:type="dxa"/>
            <w:tcBorders>
              <w:tl2br w:val="nil"/>
              <w:tr2bl w:val="nil"/>
            </w:tcBorders>
            <w:shd w:val="clear" w:color="auto" w:fill="auto"/>
            <w:vAlign w:val="center"/>
          </w:tcPr>
          <w:p w14:paraId="13A39619">
            <w:pPr>
              <w:jc w:val="center"/>
              <w:rPr>
                <w:rFonts w:hint="eastAsia"/>
                <w:lang w:val="en-US" w:eastAsia="zh-CN"/>
              </w:rPr>
            </w:pPr>
            <w:r>
              <w:rPr>
                <w:rFonts w:hint="eastAsia"/>
                <w:lang w:val="en-US" w:eastAsia="zh-CN"/>
              </w:rPr>
              <w:t xml:space="preserve">3.029 </w:t>
            </w:r>
          </w:p>
        </w:tc>
        <w:tc>
          <w:tcPr>
            <w:tcW w:w="1167" w:type="dxa"/>
            <w:tcBorders>
              <w:tl2br w:val="nil"/>
              <w:tr2bl w:val="nil"/>
            </w:tcBorders>
            <w:shd w:val="clear" w:color="auto" w:fill="auto"/>
            <w:vAlign w:val="center"/>
          </w:tcPr>
          <w:p w14:paraId="27C7BDC7">
            <w:pPr>
              <w:jc w:val="center"/>
              <w:rPr>
                <w:rFonts w:hint="eastAsia"/>
                <w:lang w:val="en-US" w:eastAsia="zh-CN"/>
              </w:rPr>
            </w:pPr>
            <w:r>
              <w:rPr>
                <w:rFonts w:hint="eastAsia"/>
                <w:lang w:val="en-US" w:eastAsia="zh-CN"/>
              </w:rPr>
              <w:t xml:space="preserve">3.035 </w:t>
            </w:r>
          </w:p>
        </w:tc>
        <w:tc>
          <w:tcPr>
            <w:tcW w:w="1178" w:type="dxa"/>
            <w:tcBorders>
              <w:tl2br w:val="nil"/>
              <w:tr2bl w:val="nil"/>
            </w:tcBorders>
            <w:shd w:val="clear" w:color="auto" w:fill="auto"/>
            <w:vAlign w:val="center"/>
          </w:tcPr>
          <w:p w14:paraId="478D4914">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301.5</w:t>
            </w:r>
          </w:p>
        </w:tc>
        <w:tc>
          <w:tcPr>
            <w:tcW w:w="1179" w:type="dxa"/>
            <w:tcBorders>
              <w:tl2br w:val="nil"/>
              <w:tr2bl w:val="nil"/>
            </w:tcBorders>
            <w:vAlign w:val="center"/>
          </w:tcPr>
          <w:p w14:paraId="6D0D8567">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322.4</w:t>
            </w:r>
          </w:p>
        </w:tc>
      </w:tr>
      <w:tr w14:paraId="1BDD92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60F1B60C">
            <w:pPr>
              <w:jc w:val="center"/>
              <w:rPr>
                <w:rFonts w:ascii="仿宋" w:hAnsi="仿宋" w:eastAsia="仿宋" w:cs="仿宋"/>
              </w:rPr>
            </w:pPr>
          </w:p>
        </w:tc>
        <w:tc>
          <w:tcPr>
            <w:tcW w:w="1747" w:type="dxa"/>
            <w:tcBorders>
              <w:tl2br w:val="nil"/>
              <w:tr2bl w:val="nil"/>
            </w:tcBorders>
            <w:shd w:val="clear" w:color="auto" w:fill="auto"/>
            <w:vAlign w:val="center"/>
          </w:tcPr>
          <w:p w14:paraId="3AB85DE6">
            <w:pPr>
              <w:jc w:val="center"/>
              <w:rPr>
                <w:rFonts w:hint="default" w:ascii="宋体" w:hAnsi="宋体" w:eastAsia="宋体" w:cs="宋体"/>
                <w:kern w:val="2"/>
                <w:sz w:val="21"/>
                <w:szCs w:val="21"/>
                <w:lang w:val="en-US" w:eastAsia="zh-CN" w:bidi="ar-SA"/>
              </w:rPr>
            </w:pPr>
            <w:r>
              <w:rPr>
                <w:rFonts w:hint="eastAsia" w:ascii="宋体" w:hAnsi="宋体" w:cs="宋体"/>
              </w:rPr>
              <w:t>K</w:t>
            </w:r>
            <w:r>
              <w:rPr>
                <w:rFonts w:hint="eastAsia" w:ascii="宋体" w:hAnsi="宋体" w:cs="宋体"/>
                <w:lang w:val="en-US" w:eastAsia="zh-CN"/>
              </w:rPr>
              <w:t>108+700左侧</w:t>
            </w:r>
          </w:p>
        </w:tc>
        <w:tc>
          <w:tcPr>
            <w:tcW w:w="1579" w:type="dxa"/>
            <w:tcBorders>
              <w:tl2br w:val="nil"/>
              <w:tr2bl w:val="nil"/>
            </w:tcBorders>
            <w:shd w:val="clear" w:color="auto" w:fill="auto"/>
            <w:vAlign w:val="center"/>
          </w:tcPr>
          <w:p w14:paraId="5F1D65A9">
            <w:pPr>
              <w:jc w:val="center"/>
              <w:rPr>
                <w:rFonts w:ascii="Times New Roman" w:hAnsi="Times New Roman" w:eastAsia="宋体" w:cs="Times New Roman"/>
                <w:kern w:val="2"/>
                <w:sz w:val="21"/>
                <w:szCs w:val="21"/>
                <w:lang w:val="en-US" w:eastAsia="zh-CN" w:bidi="ar-SA"/>
              </w:rPr>
            </w:pPr>
            <w:r>
              <w:rPr>
                <w:rFonts w:hint="eastAsia"/>
                <w:lang w:val="en-US" w:eastAsia="zh-CN"/>
              </w:rPr>
              <w:t>地名</w:t>
            </w:r>
            <w:r>
              <w:rPr>
                <w:rFonts w:hint="eastAsia"/>
              </w:rPr>
              <w:t>标志</w:t>
            </w:r>
          </w:p>
        </w:tc>
        <w:tc>
          <w:tcPr>
            <w:tcW w:w="1185" w:type="dxa"/>
            <w:tcBorders>
              <w:tl2br w:val="nil"/>
              <w:tr2bl w:val="nil"/>
            </w:tcBorders>
            <w:shd w:val="clear" w:color="auto" w:fill="auto"/>
            <w:vAlign w:val="center"/>
          </w:tcPr>
          <w:p w14:paraId="6ED1B68E">
            <w:pPr>
              <w:jc w:val="center"/>
              <w:rPr>
                <w:rFonts w:ascii="宋体" w:hAnsi="宋体" w:eastAsia="宋体" w:cs="宋体"/>
                <w:kern w:val="2"/>
                <w:sz w:val="21"/>
                <w:szCs w:val="21"/>
                <w:lang w:val="en-US" w:eastAsia="zh-CN" w:bidi="ar-SA"/>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shd w:val="clear" w:color="auto" w:fill="auto"/>
            <w:vAlign w:val="center"/>
          </w:tcPr>
          <w:p w14:paraId="4C5E0171">
            <w:pPr>
              <w:jc w:val="center"/>
              <w:rPr>
                <w:rFonts w:hint="default"/>
                <w:lang w:val="en-US" w:eastAsia="zh-CN"/>
              </w:rPr>
            </w:pPr>
            <w:r>
              <w:rPr>
                <w:rFonts w:hint="eastAsia"/>
                <w:lang w:val="en-US" w:eastAsia="zh-CN"/>
              </w:rPr>
              <w:t>3</w:t>
            </w:r>
          </w:p>
        </w:tc>
        <w:tc>
          <w:tcPr>
            <w:tcW w:w="972" w:type="dxa"/>
            <w:tcBorders>
              <w:tl2br w:val="nil"/>
              <w:tr2bl w:val="nil"/>
            </w:tcBorders>
            <w:shd w:val="clear" w:color="auto" w:fill="auto"/>
            <w:vAlign w:val="center"/>
          </w:tcPr>
          <w:p w14:paraId="7F72F957">
            <w:pPr>
              <w:jc w:val="center"/>
              <w:rPr>
                <w:rFonts w:hint="default"/>
                <w:lang w:val="en-US" w:eastAsia="zh-CN"/>
              </w:rPr>
            </w:pPr>
            <w:r>
              <w:rPr>
                <w:rFonts w:hint="eastAsia"/>
                <w:lang w:val="en-US" w:eastAsia="zh-CN"/>
              </w:rPr>
              <w:t>3</w:t>
            </w:r>
          </w:p>
        </w:tc>
        <w:tc>
          <w:tcPr>
            <w:tcW w:w="1791" w:type="dxa"/>
            <w:tcBorders>
              <w:tl2br w:val="nil"/>
              <w:tr2bl w:val="nil"/>
            </w:tcBorders>
            <w:shd w:val="clear" w:color="auto" w:fill="auto"/>
            <w:vAlign w:val="center"/>
          </w:tcPr>
          <w:p w14:paraId="7DBCD7B1">
            <w:pPr>
              <w:jc w:val="center"/>
              <w:rPr>
                <w:rFonts w:hint="default"/>
                <w:lang w:val="en-US" w:eastAsia="zh-CN"/>
              </w:rPr>
            </w:pPr>
            <w:r>
              <w:rPr>
                <w:rFonts w:hint="eastAsia"/>
                <w:lang w:val="en-US" w:eastAsia="zh-CN"/>
              </w:rPr>
              <w:t>5528</w:t>
            </w:r>
          </w:p>
        </w:tc>
        <w:tc>
          <w:tcPr>
            <w:tcW w:w="1167" w:type="dxa"/>
            <w:tcBorders>
              <w:tl2br w:val="nil"/>
              <w:tr2bl w:val="nil"/>
            </w:tcBorders>
            <w:shd w:val="clear" w:color="auto" w:fill="auto"/>
            <w:vAlign w:val="center"/>
          </w:tcPr>
          <w:p w14:paraId="061E71ED">
            <w:pPr>
              <w:jc w:val="center"/>
              <w:rPr>
                <w:rFonts w:hint="default"/>
                <w:lang w:val="en-US" w:eastAsia="zh-CN"/>
              </w:rPr>
            </w:pPr>
            <w:r>
              <w:rPr>
                <w:rFonts w:hint="eastAsia"/>
                <w:lang w:val="en-US" w:eastAsia="zh-CN"/>
              </w:rPr>
              <w:t xml:space="preserve">2.971 </w:t>
            </w:r>
          </w:p>
        </w:tc>
        <w:tc>
          <w:tcPr>
            <w:tcW w:w="1167" w:type="dxa"/>
            <w:tcBorders>
              <w:tl2br w:val="nil"/>
              <w:tr2bl w:val="nil"/>
            </w:tcBorders>
            <w:shd w:val="clear" w:color="auto" w:fill="auto"/>
            <w:vAlign w:val="center"/>
          </w:tcPr>
          <w:p w14:paraId="03A9A2C0">
            <w:pPr>
              <w:jc w:val="center"/>
              <w:rPr>
                <w:rFonts w:hint="default"/>
                <w:lang w:val="en-US" w:eastAsia="zh-CN"/>
              </w:rPr>
            </w:pPr>
            <w:r>
              <w:rPr>
                <w:rFonts w:hint="eastAsia"/>
                <w:lang w:val="en-US" w:eastAsia="zh-CN"/>
              </w:rPr>
              <w:t xml:space="preserve">3.055 </w:t>
            </w:r>
          </w:p>
        </w:tc>
        <w:tc>
          <w:tcPr>
            <w:tcW w:w="1178" w:type="dxa"/>
            <w:tcBorders>
              <w:tl2br w:val="nil"/>
              <w:tr2bl w:val="nil"/>
            </w:tcBorders>
            <w:shd w:val="clear" w:color="auto" w:fill="auto"/>
            <w:vAlign w:val="center"/>
          </w:tcPr>
          <w:p w14:paraId="25C1D4D0">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41.2</w:t>
            </w:r>
          </w:p>
        </w:tc>
        <w:tc>
          <w:tcPr>
            <w:tcW w:w="1179" w:type="dxa"/>
            <w:tcBorders>
              <w:tl2br w:val="nil"/>
              <w:tr2bl w:val="nil"/>
            </w:tcBorders>
            <w:vAlign w:val="center"/>
          </w:tcPr>
          <w:p w14:paraId="6BCB20F1">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39.8</w:t>
            </w:r>
          </w:p>
        </w:tc>
      </w:tr>
      <w:tr w14:paraId="3863B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3F1982E2">
            <w:pPr>
              <w:jc w:val="center"/>
              <w:rPr>
                <w:rFonts w:ascii="仿宋" w:hAnsi="仿宋" w:eastAsia="仿宋" w:cs="仿宋"/>
              </w:rPr>
            </w:pPr>
          </w:p>
        </w:tc>
        <w:tc>
          <w:tcPr>
            <w:tcW w:w="1747" w:type="dxa"/>
            <w:tcBorders>
              <w:tl2br w:val="nil"/>
              <w:tr2bl w:val="nil"/>
            </w:tcBorders>
            <w:shd w:val="clear" w:color="auto" w:fill="auto"/>
            <w:vAlign w:val="center"/>
          </w:tcPr>
          <w:p w14:paraId="49270FF2">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117+003左侧</w:t>
            </w:r>
          </w:p>
        </w:tc>
        <w:tc>
          <w:tcPr>
            <w:tcW w:w="1579" w:type="dxa"/>
            <w:tcBorders>
              <w:tl2br w:val="nil"/>
              <w:tr2bl w:val="nil"/>
            </w:tcBorders>
            <w:shd w:val="clear" w:color="auto" w:fill="auto"/>
            <w:vAlign w:val="center"/>
          </w:tcPr>
          <w:p w14:paraId="57FDFA19">
            <w:pPr>
              <w:jc w:val="center"/>
            </w:pPr>
            <w:r>
              <w:rPr>
                <w:rFonts w:hint="eastAsia"/>
                <w:lang w:val="en-US" w:eastAsia="zh-CN"/>
              </w:rPr>
              <w:t>限速</w:t>
            </w:r>
            <w:r>
              <w:rPr>
                <w:rFonts w:hint="eastAsia"/>
              </w:rPr>
              <w:t>标志</w:t>
            </w:r>
          </w:p>
        </w:tc>
        <w:tc>
          <w:tcPr>
            <w:tcW w:w="1185" w:type="dxa"/>
            <w:tcBorders>
              <w:tl2br w:val="nil"/>
              <w:tr2bl w:val="nil"/>
            </w:tcBorders>
            <w:shd w:val="clear" w:color="auto" w:fill="auto"/>
            <w:vAlign w:val="center"/>
          </w:tcPr>
          <w:p w14:paraId="3AFA03C4">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1C7E41BD">
            <w:pPr>
              <w:jc w:val="center"/>
              <w:rPr>
                <w:rFonts w:hint="eastAsia"/>
                <w:lang w:val="en-US" w:eastAsia="zh-CN"/>
              </w:rPr>
            </w:pPr>
            <w:r>
              <w:rPr>
                <w:rFonts w:hint="eastAsia"/>
                <w:lang w:val="en-US" w:eastAsia="zh-CN"/>
              </w:rPr>
              <w:t>2</w:t>
            </w:r>
          </w:p>
        </w:tc>
        <w:tc>
          <w:tcPr>
            <w:tcW w:w="972" w:type="dxa"/>
            <w:tcBorders>
              <w:tl2br w:val="nil"/>
              <w:tr2bl w:val="nil"/>
            </w:tcBorders>
            <w:vAlign w:val="center"/>
          </w:tcPr>
          <w:p w14:paraId="5895316F">
            <w:pPr>
              <w:jc w:val="center"/>
              <w:rPr>
                <w:rFonts w:hint="eastAsia"/>
                <w:lang w:val="en-US" w:eastAsia="zh-CN"/>
              </w:rPr>
            </w:pPr>
            <w:r>
              <w:rPr>
                <w:rFonts w:hint="eastAsia"/>
                <w:lang w:val="en-US" w:eastAsia="zh-CN"/>
              </w:rPr>
              <w:t>1</w:t>
            </w:r>
          </w:p>
        </w:tc>
        <w:tc>
          <w:tcPr>
            <w:tcW w:w="1791" w:type="dxa"/>
            <w:tcBorders>
              <w:tl2br w:val="nil"/>
              <w:tr2bl w:val="nil"/>
            </w:tcBorders>
            <w:vAlign w:val="center"/>
          </w:tcPr>
          <w:p w14:paraId="7E4319F4">
            <w:pPr>
              <w:jc w:val="center"/>
              <w:rPr>
                <w:rFonts w:hint="default"/>
                <w:lang w:val="en-US" w:eastAsia="zh-CN"/>
              </w:rPr>
            </w:pPr>
            <w:r>
              <w:rPr>
                <w:rFonts w:hint="eastAsia"/>
                <w:lang w:val="en-US" w:eastAsia="zh-CN"/>
              </w:rPr>
              <w:t>5561</w:t>
            </w:r>
          </w:p>
        </w:tc>
        <w:tc>
          <w:tcPr>
            <w:tcW w:w="1167" w:type="dxa"/>
            <w:tcBorders>
              <w:tl2br w:val="nil"/>
              <w:tr2bl w:val="nil"/>
            </w:tcBorders>
            <w:vAlign w:val="center"/>
          </w:tcPr>
          <w:p w14:paraId="1FF13B41">
            <w:pPr>
              <w:jc w:val="center"/>
              <w:rPr>
                <w:rFonts w:hint="eastAsia"/>
                <w:lang w:val="en-US" w:eastAsia="zh-CN"/>
              </w:rPr>
            </w:pPr>
            <w:r>
              <w:rPr>
                <w:rFonts w:hint="eastAsia"/>
                <w:lang w:val="en-US" w:eastAsia="zh-CN"/>
              </w:rPr>
              <w:t xml:space="preserve">2.994 </w:t>
            </w:r>
          </w:p>
        </w:tc>
        <w:tc>
          <w:tcPr>
            <w:tcW w:w="1167" w:type="dxa"/>
            <w:tcBorders>
              <w:tl2br w:val="nil"/>
              <w:tr2bl w:val="nil"/>
            </w:tcBorders>
            <w:vAlign w:val="center"/>
          </w:tcPr>
          <w:p w14:paraId="0A9FE79E">
            <w:pPr>
              <w:jc w:val="center"/>
              <w:rPr>
                <w:rFonts w:hint="eastAsia"/>
                <w:lang w:val="en-US" w:eastAsia="zh-CN"/>
              </w:rPr>
            </w:pPr>
            <w:r>
              <w:rPr>
                <w:rFonts w:hint="eastAsia"/>
                <w:lang w:val="en-US" w:eastAsia="zh-CN"/>
              </w:rPr>
              <w:t xml:space="preserve">3.055 </w:t>
            </w:r>
          </w:p>
        </w:tc>
        <w:tc>
          <w:tcPr>
            <w:tcW w:w="1178" w:type="dxa"/>
            <w:tcBorders>
              <w:tl2br w:val="nil"/>
              <w:tr2bl w:val="nil"/>
            </w:tcBorders>
            <w:vAlign w:val="center"/>
          </w:tcPr>
          <w:p w14:paraId="62DB0A16">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392.1</w:t>
            </w:r>
          </w:p>
        </w:tc>
        <w:tc>
          <w:tcPr>
            <w:tcW w:w="1179" w:type="dxa"/>
            <w:tcBorders>
              <w:tl2br w:val="nil"/>
              <w:tr2bl w:val="nil"/>
            </w:tcBorders>
            <w:vAlign w:val="center"/>
          </w:tcPr>
          <w:p w14:paraId="30FBD1DB">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394.5</w:t>
            </w:r>
          </w:p>
        </w:tc>
      </w:tr>
      <w:tr w14:paraId="3FC77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19C33ACE">
            <w:pPr>
              <w:jc w:val="center"/>
              <w:rPr>
                <w:rFonts w:ascii="仿宋" w:hAnsi="仿宋" w:eastAsia="仿宋" w:cs="仿宋"/>
              </w:rPr>
            </w:pPr>
          </w:p>
        </w:tc>
        <w:tc>
          <w:tcPr>
            <w:tcW w:w="1747" w:type="dxa"/>
            <w:tcBorders>
              <w:tl2br w:val="nil"/>
              <w:tr2bl w:val="nil"/>
            </w:tcBorders>
            <w:vAlign w:val="center"/>
          </w:tcPr>
          <w:p w14:paraId="61B37F5A">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118+440右侧</w:t>
            </w:r>
          </w:p>
        </w:tc>
        <w:tc>
          <w:tcPr>
            <w:tcW w:w="1579" w:type="dxa"/>
            <w:tcBorders>
              <w:tl2br w:val="nil"/>
              <w:tr2bl w:val="nil"/>
            </w:tcBorders>
            <w:shd w:val="clear" w:color="auto" w:fill="auto"/>
            <w:vAlign w:val="center"/>
          </w:tcPr>
          <w:p w14:paraId="6606E907">
            <w:pPr>
              <w:jc w:val="center"/>
            </w:pPr>
            <w:r>
              <w:rPr>
                <w:rFonts w:hint="eastAsia"/>
                <w:lang w:val="en-US" w:eastAsia="zh-CN"/>
              </w:rPr>
              <w:t>弯道</w:t>
            </w:r>
            <w:r>
              <w:rPr>
                <w:rFonts w:hint="eastAsia"/>
              </w:rPr>
              <w:t>标志</w:t>
            </w:r>
          </w:p>
        </w:tc>
        <w:tc>
          <w:tcPr>
            <w:tcW w:w="1185" w:type="dxa"/>
            <w:tcBorders>
              <w:tl2br w:val="nil"/>
              <w:tr2bl w:val="nil"/>
            </w:tcBorders>
            <w:shd w:val="clear" w:color="auto" w:fill="auto"/>
            <w:vAlign w:val="center"/>
          </w:tcPr>
          <w:p w14:paraId="535D8763">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199C0E59">
            <w:pPr>
              <w:jc w:val="center"/>
              <w:rPr>
                <w:rFonts w:hint="eastAsia"/>
                <w:lang w:val="en-US" w:eastAsia="zh-CN"/>
              </w:rPr>
            </w:pPr>
            <w:r>
              <w:rPr>
                <w:rFonts w:hint="eastAsia"/>
                <w:lang w:val="en-US" w:eastAsia="zh-CN"/>
              </w:rPr>
              <w:t>2</w:t>
            </w:r>
          </w:p>
        </w:tc>
        <w:tc>
          <w:tcPr>
            <w:tcW w:w="972" w:type="dxa"/>
            <w:tcBorders>
              <w:tl2br w:val="nil"/>
              <w:tr2bl w:val="nil"/>
            </w:tcBorders>
            <w:vAlign w:val="center"/>
          </w:tcPr>
          <w:p w14:paraId="42716F32">
            <w:pPr>
              <w:jc w:val="center"/>
              <w:rPr>
                <w:rFonts w:hint="eastAsia"/>
                <w:lang w:val="en-US" w:eastAsia="zh-CN"/>
              </w:rPr>
            </w:pPr>
            <w:r>
              <w:rPr>
                <w:rFonts w:hint="eastAsia"/>
                <w:lang w:val="en-US" w:eastAsia="zh-CN"/>
              </w:rPr>
              <w:t>2</w:t>
            </w:r>
          </w:p>
        </w:tc>
        <w:tc>
          <w:tcPr>
            <w:tcW w:w="1791" w:type="dxa"/>
            <w:tcBorders>
              <w:tl2br w:val="nil"/>
              <w:tr2bl w:val="nil"/>
            </w:tcBorders>
            <w:vAlign w:val="center"/>
          </w:tcPr>
          <w:p w14:paraId="1496888C">
            <w:pPr>
              <w:jc w:val="center"/>
              <w:rPr>
                <w:rFonts w:hint="default"/>
                <w:lang w:val="en-US" w:eastAsia="zh-CN"/>
              </w:rPr>
            </w:pPr>
            <w:r>
              <w:rPr>
                <w:rFonts w:hint="eastAsia"/>
                <w:lang w:val="en-US" w:eastAsia="zh-CN"/>
              </w:rPr>
              <w:t>5509</w:t>
            </w:r>
          </w:p>
        </w:tc>
        <w:tc>
          <w:tcPr>
            <w:tcW w:w="1167" w:type="dxa"/>
            <w:tcBorders>
              <w:tl2br w:val="nil"/>
              <w:tr2bl w:val="nil"/>
            </w:tcBorders>
            <w:vAlign w:val="center"/>
          </w:tcPr>
          <w:p w14:paraId="37FA3A2C">
            <w:pPr>
              <w:jc w:val="center"/>
              <w:rPr>
                <w:rFonts w:hint="eastAsia"/>
                <w:lang w:val="en-US" w:eastAsia="zh-CN"/>
              </w:rPr>
            </w:pPr>
            <w:r>
              <w:rPr>
                <w:rFonts w:hint="eastAsia"/>
                <w:lang w:val="en-US" w:eastAsia="zh-CN"/>
              </w:rPr>
              <w:t xml:space="preserve">3.076 </w:t>
            </w:r>
          </w:p>
        </w:tc>
        <w:tc>
          <w:tcPr>
            <w:tcW w:w="1167" w:type="dxa"/>
            <w:tcBorders>
              <w:tl2br w:val="nil"/>
              <w:tr2bl w:val="nil"/>
            </w:tcBorders>
            <w:vAlign w:val="center"/>
          </w:tcPr>
          <w:p w14:paraId="5EDEFFFF">
            <w:pPr>
              <w:jc w:val="center"/>
              <w:rPr>
                <w:rFonts w:hint="eastAsia"/>
                <w:lang w:val="en-US" w:eastAsia="zh-CN"/>
              </w:rPr>
            </w:pPr>
            <w:r>
              <w:rPr>
                <w:rFonts w:hint="eastAsia"/>
                <w:lang w:val="en-US" w:eastAsia="zh-CN"/>
              </w:rPr>
              <w:t xml:space="preserve">3.109 </w:t>
            </w:r>
          </w:p>
        </w:tc>
        <w:tc>
          <w:tcPr>
            <w:tcW w:w="1178" w:type="dxa"/>
            <w:tcBorders>
              <w:tl2br w:val="nil"/>
              <w:tr2bl w:val="nil"/>
            </w:tcBorders>
            <w:shd w:val="clear" w:color="auto" w:fill="auto"/>
            <w:vAlign w:val="center"/>
          </w:tcPr>
          <w:p w14:paraId="79EAC80E">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306.9</w:t>
            </w:r>
          </w:p>
        </w:tc>
        <w:tc>
          <w:tcPr>
            <w:tcW w:w="1179" w:type="dxa"/>
            <w:tcBorders>
              <w:tl2br w:val="nil"/>
              <w:tr2bl w:val="nil"/>
            </w:tcBorders>
            <w:vAlign w:val="center"/>
          </w:tcPr>
          <w:p w14:paraId="6FC08D04">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291.6</w:t>
            </w:r>
          </w:p>
        </w:tc>
      </w:tr>
      <w:tr w14:paraId="7B14E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5665DCD1">
            <w:pPr>
              <w:jc w:val="center"/>
              <w:rPr>
                <w:rFonts w:ascii="仿宋" w:hAnsi="仿宋" w:eastAsia="仿宋" w:cs="仿宋"/>
              </w:rPr>
            </w:pPr>
          </w:p>
        </w:tc>
        <w:tc>
          <w:tcPr>
            <w:tcW w:w="1747" w:type="dxa"/>
            <w:tcBorders>
              <w:tl2br w:val="nil"/>
              <w:tr2bl w:val="nil"/>
            </w:tcBorders>
            <w:vAlign w:val="center"/>
          </w:tcPr>
          <w:p w14:paraId="05BDE116">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119+680右侧</w:t>
            </w:r>
          </w:p>
        </w:tc>
        <w:tc>
          <w:tcPr>
            <w:tcW w:w="1579" w:type="dxa"/>
            <w:tcBorders>
              <w:tl2br w:val="nil"/>
              <w:tr2bl w:val="nil"/>
            </w:tcBorders>
            <w:shd w:val="clear" w:color="auto" w:fill="auto"/>
            <w:vAlign w:val="center"/>
          </w:tcPr>
          <w:p w14:paraId="5DAF27BF">
            <w:pPr>
              <w:jc w:val="center"/>
            </w:pPr>
            <w:r>
              <w:rPr>
                <w:rFonts w:hint="eastAsia"/>
                <w:lang w:val="en-US" w:eastAsia="zh-CN"/>
              </w:rPr>
              <w:t>交叉路口</w:t>
            </w:r>
            <w:r>
              <w:rPr>
                <w:rFonts w:hint="eastAsia"/>
              </w:rPr>
              <w:t>标志</w:t>
            </w:r>
          </w:p>
        </w:tc>
        <w:tc>
          <w:tcPr>
            <w:tcW w:w="1185" w:type="dxa"/>
            <w:tcBorders>
              <w:tl2br w:val="nil"/>
              <w:tr2bl w:val="nil"/>
            </w:tcBorders>
            <w:shd w:val="clear" w:color="auto" w:fill="auto"/>
            <w:vAlign w:val="center"/>
          </w:tcPr>
          <w:p w14:paraId="14161F28">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3C2311C1">
            <w:pPr>
              <w:jc w:val="center"/>
              <w:rPr>
                <w:rFonts w:hint="eastAsia"/>
                <w:lang w:val="en-US" w:eastAsia="zh-CN"/>
              </w:rPr>
            </w:pPr>
            <w:r>
              <w:rPr>
                <w:rFonts w:hint="eastAsia"/>
                <w:lang w:val="en-US" w:eastAsia="zh-CN"/>
              </w:rPr>
              <w:t>3</w:t>
            </w:r>
          </w:p>
        </w:tc>
        <w:tc>
          <w:tcPr>
            <w:tcW w:w="972" w:type="dxa"/>
            <w:tcBorders>
              <w:tl2br w:val="nil"/>
              <w:tr2bl w:val="nil"/>
            </w:tcBorders>
            <w:vAlign w:val="center"/>
          </w:tcPr>
          <w:p w14:paraId="1A763469">
            <w:pPr>
              <w:jc w:val="center"/>
              <w:rPr>
                <w:rFonts w:hint="eastAsia"/>
                <w:lang w:val="en-US" w:eastAsia="zh-CN"/>
              </w:rPr>
            </w:pPr>
            <w:r>
              <w:rPr>
                <w:rFonts w:hint="eastAsia"/>
                <w:lang w:val="en-US" w:eastAsia="zh-CN"/>
              </w:rPr>
              <w:t>2</w:t>
            </w:r>
          </w:p>
        </w:tc>
        <w:tc>
          <w:tcPr>
            <w:tcW w:w="1791" w:type="dxa"/>
            <w:tcBorders>
              <w:tl2br w:val="nil"/>
              <w:tr2bl w:val="nil"/>
            </w:tcBorders>
            <w:vAlign w:val="center"/>
          </w:tcPr>
          <w:p w14:paraId="1F87A6C8">
            <w:pPr>
              <w:jc w:val="center"/>
              <w:rPr>
                <w:rFonts w:hint="default"/>
                <w:lang w:val="en-US" w:eastAsia="zh-CN"/>
              </w:rPr>
            </w:pPr>
            <w:r>
              <w:rPr>
                <w:rFonts w:hint="eastAsia"/>
                <w:lang w:val="en-US" w:eastAsia="zh-CN"/>
              </w:rPr>
              <w:t>5584</w:t>
            </w:r>
          </w:p>
        </w:tc>
        <w:tc>
          <w:tcPr>
            <w:tcW w:w="1167" w:type="dxa"/>
            <w:tcBorders>
              <w:tl2br w:val="nil"/>
              <w:tr2bl w:val="nil"/>
            </w:tcBorders>
            <w:vAlign w:val="center"/>
          </w:tcPr>
          <w:p w14:paraId="2263ECCF">
            <w:pPr>
              <w:jc w:val="center"/>
              <w:rPr>
                <w:rFonts w:hint="eastAsia"/>
                <w:lang w:val="en-US" w:eastAsia="zh-CN"/>
              </w:rPr>
            </w:pPr>
            <w:r>
              <w:rPr>
                <w:rFonts w:hint="eastAsia"/>
                <w:lang w:val="en-US" w:eastAsia="zh-CN"/>
              </w:rPr>
              <w:t xml:space="preserve">3.097 </w:t>
            </w:r>
          </w:p>
        </w:tc>
        <w:tc>
          <w:tcPr>
            <w:tcW w:w="1167" w:type="dxa"/>
            <w:tcBorders>
              <w:tl2br w:val="nil"/>
              <w:tr2bl w:val="nil"/>
            </w:tcBorders>
            <w:vAlign w:val="center"/>
          </w:tcPr>
          <w:p w14:paraId="4CD8B1E3">
            <w:pPr>
              <w:jc w:val="center"/>
              <w:rPr>
                <w:rFonts w:hint="eastAsia"/>
                <w:lang w:val="en-US" w:eastAsia="zh-CN"/>
              </w:rPr>
            </w:pPr>
            <w:r>
              <w:rPr>
                <w:rFonts w:hint="eastAsia"/>
                <w:lang w:val="en-US" w:eastAsia="zh-CN"/>
              </w:rPr>
              <w:t xml:space="preserve">2.935 </w:t>
            </w:r>
          </w:p>
        </w:tc>
        <w:tc>
          <w:tcPr>
            <w:tcW w:w="1178" w:type="dxa"/>
            <w:tcBorders>
              <w:tl2br w:val="nil"/>
              <w:tr2bl w:val="nil"/>
            </w:tcBorders>
            <w:shd w:val="clear" w:color="auto" w:fill="auto"/>
            <w:vAlign w:val="center"/>
          </w:tcPr>
          <w:p w14:paraId="6830ED66">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39.5</w:t>
            </w:r>
          </w:p>
        </w:tc>
        <w:tc>
          <w:tcPr>
            <w:tcW w:w="1179" w:type="dxa"/>
            <w:tcBorders>
              <w:tl2br w:val="nil"/>
              <w:tr2bl w:val="nil"/>
            </w:tcBorders>
            <w:vAlign w:val="center"/>
          </w:tcPr>
          <w:p w14:paraId="2B6A892D">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41.2</w:t>
            </w:r>
          </w:p>
        </w:tc>
      </w:tr>
      <w:tr w14:paraId="183E0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2D19B683">
            <w:pPr>
              <w:jc w:val="center"/>
              <w:rPr>
                <w:rFonts w:ascii="仿宋" w:hAnsi="仿宋" w:eastAsia="仿宋" w:cs="仿宋"/>
              </w:rPr>
            </w:pPr>
          </w:p>
        </w:tc>
        <w:tc>
          <w:tcPr>
            <w:tcW w:w="1747" w:type="dxa"/>
            <w:tcBorders>
              <w:tl2br w:val="nil"/>
              <w:tr2bl w:val="nil"/>
            </w:tcBorders>
            <w:vAlign w:val="center"/>
          </w:tcPr>
          <w:p w14:paraId="4F5F9D96">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119+850左侧</w:t>
            </w:r>
          </w:p>
        </w:tc>
        <w:tc>
          <w:tcPr>
            <w:tcW w:w="1579" w:type="dxa"/>
            <w:tcBorders>
              <w:tl2br w:val="nil"/>
              <w:tr2bl w:val="nil"/>
            </w:tcBorders>
            <w:vAlign w:val="center"/>
          </w:tcPr>
          <w:p w14:paraId="684ED199">
            <w:pPr>
              <w:jc w:val="center"/>
            </w:pPr>
            <w:r>
              <w:rPr>
                <w:rFonts w:hint="eastAsia"/>
                <w:lang w:val="en-US" w:eastAsia="zh-CN"/>
              </w:rPr>
              <w:t>交叉路口</w:t>
            </w:r>
            <w:r>
              <w:rPr>
                <w:rFonts w:hint="eastAsia"/>
              </w:rPr>
              <w:t>标志</w:t>
            </w:r>
          </w:p>
        </w:tc>
        <w:tc>
          <w:tcPr>
            <w:tcW w:w="1185" w:type="dxa"/>
            <w:tcBorders>
              <w:tl2br w:val="nil"/>
              <w:tr2bl w:val="nil"/>
            </w:tcBorders>
            <w:shd w:val="clear" w:color="auto" w:fill="auto"/>
            <w:vAlign w:val="center"/>
          </w:tcPr>
          <w:p w14:paraId="3B8E807B">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5ABED32A">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3AC4EDEC">
            <w:pPr>
              <w:jc w:val="center"/>
              <w:rPr>
                <w:rFonts w:hint="eastAsia"/>
                <w:lang w:val="en-US" w:eastAsia="zh-CN"/>
              </w:rPr>
            </w:pPr>
            <w:r>
              <w:rPr>
                <w:rFonts w:hint="eastAsia"/>
                <w:lang w:val="en-US" w:eastAsia="zh-CN"/>
              </w:rPr>
              <w:t>3</w:t>
            </w:r>
          </w:p>
        </w:tc>
        <w:tc>
          <w:tcPr>
            <w:tcW w:w="1791" w:type="dxa"/>
            <w:tcBorders>
              <w:tl2br w:val="nil"/>
              <w:tr2bl w:val="nil"/>
            </w:tcBorders>
            <w:vAlign w:val="center"/>
          </w:tcPr>
          <w:p w14:paraId="4ADF6E6C">
            <w:pPr>
              <w:jc w:val="center"/>
              <w:rPr>
                <w:rFonts w:hint="default"/>
                <w:lang w:val="en-US" w:eastAsia="zh-CN"/>
              </w:rPr>
            </w:pPr>
            <w:r>
              <w:rPr>
                <w:rFonts w:hint="eastAsia"/>
                <w:lang w:val="en-US" w:eastAsia="zh-CN"/>
              </w:rPr>
              <w:t>5533</w:t>
            </w:r>
          </w:p>
        </w:tc>
        <w:tc>
          <w:tcPr>
            <w:tcW w:w="1167" w:type="dxa"/>
            <w:tcBorders>
              <w:tl2br w:val="nil"/>
              <w:tr2bl w:val="nil"/>
            </w:tcBorders>
            <w:vAlign w:val="center"/>
          </w:tcPr>
          <w:p w14:paraId="5887C0AC">
            <w:pPr>
              <w:jc w:val="center"/>
              <w:rPr>
                <w:rFonts w:hint="eastAsia"/>
                <w:lang w:val="en-US" w:eastAsia="zh-CN"/>
              </w:rPr>
            </w:pPr>
            <w:r>
              <w:rPr>
                <w:rFonts w:hint="eastAsia"/>
                <w:lang w:val="en-US" w:eastAsia="zh-CN"/>
              </w:rPr>
              <w:t xml:space="preserve">2.901 </w:t>
            </w:r>
          </w:p>
        </w:tc>
        <w:tc>
          <w:tcPr>
            <w:tcW w:w="1167" w:type="dxa"/>
            <w:tcBorders>
              <w:tl2br w:val="nil"/>
              <w:tr2bl w:val="nil"/>
            </w:tcBorders>
            <w:vAlign w:val="center"/>
          </w:tcPr>
          <w:p w14:paraId="300D87A6">
            <w:pPr>
              <w:jc w:val="center"/>
              <w:rPr>
                <w:rFonts w:hint="eastAsia"/>
                <w:lang w:val="en-US" w:eastAsia="zh-CN"/>
              </w:rPr>
            </w:pPr>
            <w:r>
              <w:rPr>
                <w:rFonts w:hint="eastAsia"/>
                <w:lang w:val="en-US" w:eastAsia="zh-CN"/>
              </w:rPr>
              <w:t xml:space="preserve">2.971 </w:t>
            </w:r>
          </w:p>
        </w:tc>
        <w:tc>
          <w:tcPr>
            <w:tcW w:w="1178" w:type="dxa"/>
            <w:tcBorders>
              <w:tl2br w:val="nil"/>
              <w:tr2bl w:val="nil"/>
            </w:tcBorders>
            <w:vAlign w:val="center"/>
          </w:tcPr>
          <w:p w14:paraId="23DC0095">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295.2</w:t>
            </w:r>
          </w:p>
        </w:tc>
        <w:tc>
          <w:tcPr>
            <w:tcW w:w="1179" w:type="dxa"/>
            <w:tcBorders>
              <w:tl2br w:val="nil"/>
              <w:tr2bl w:val="nil"/>
            </w:tcBorders>
            <w:vAlign w:val="center"/>
          </w:tcPr>
          <w:p w14:paraId="20B1EBD5">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305.2</w:t>
            </w:r>
          </w:p>
        </w:tc>
      </w:tr>
      <w:tr w14:paraId="6DA71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705FEEE5">
            <w:pPr>
              <w:jc w:val="center"/>
              <w:rPr>
                <w:rFonts w:ascii="仿宋" w:hAnsi="仿宋" w:eastAsia="仿宋" w:cs="仿宋"/>
              </w:rPr>
            </w:pPr>
            <w:r>
              <w:rPr>
                <w:rFonts w:hint="eastAsia" w:ascii="仿宋" w:hAnsi="仿宋" w:eastAsia="仿宋" w:cs="仿宋"/>
              </w:rPr>
              <w:t>53</w:t>
            </w:r>
          </w:p>
        </w:tc>
        <w:tc>
          <w:tcPr>
            <w:tcW w:w="1747" w:type="dxa"/>
            <w:tcBorders>
              <w:tl2br w:val="nil"/>
              <w:tr2bl w:val="nil"/>
            </w:tcBorders>
            <w:vAlign w:val="center"/>
          </w:tcPr>
          <w:p w14:paraId="7B745124">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120+650左侧</w:t>
            </w:r>
          </w:p>
        </w:tc>
        <w:tc>
          <w:tcPr>
            <w:tcW w:w="1579" w:type="dxa"/>
            <w:tcBorders>
              <w:tl2br w:val="nil"/>
              <w:tr2bl w:val="nil"/>
            </w:tcBorders>
            <w:vAlign w:val="center"/>
          </w:tcPr>
          <w:p w14:paraId="471DD581">
            <w:pPr>
              <w:jc w:val="center"/>
            </w:pPr>
            <w:r>
              <w:rPr>
                <w:rFonts w:hint="eastAsia"/>
                <w:lang w:val="en-US" w:eastAsia="zh-CN"/>
              </w:rPr>
              <w:t>交叉路口</w:t>
            </w:r>
            <w:r>
              <w:rPr>
                <w:rFonts w:hint="eastAsia"/>
              </w:rPr>
              <w:t>标志</w:t>
            </w:r>
          </w:p>
        </w:tc>
        <w:tc>
          <w:tcPr>
            <w:tcW w:w="1185" w:type="dxa"/>
            <w:tcBorders>
              <w:tl2br w:val="nil"/>
              <w:tr2bl w:val="nil"/>
            </w:tcBorders>
            <w:shd w:val="clear" w:color="auto" w:fill="auto"/>
            <w:vAlign w:val="center"/>
          </w:tcPr>
          <w:p w14:paraId="64CE44C8">
            <w:pPr>
              <w:jc w:val="center"/>
              <w:rPr>
                <w:rFonts w:ascii="宋体" w:hAnsi="宋体" w:eastAsia="宋体" w:cs="宋体"/>
                <w:kern w:val="2"/>
                <w:sz w:val="21"/>
                <w:szCs w:val="21"/>
                <w:lang w:val="en-US" w:eastAsia="zh-CN" w:bidi="ar-SA"/>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shd w:val="clear" w:color="auto" w:fill="auto"/>
            <w:vAlign w:val="center"/>
          </w:tcPr>
          <w:p w14:paraId="7B58D6FC">
            <w:pPr>
              <w:jc w:val="center"/>
              <w:rPr>
                <w:rFonts w:hint="default"/>
                <w:lang w:val="en-US" w:eastAsia="zh-CN"/>
              </w:rPr>
            </w:pPr>
            <w:r>
              <w:rPr>
                <w:rFonts w:hint="eastAsia"/>
                <w:lang w:val="en-US" w:eastAsia="zh-CN"/>
              </w:rPr>
              <w:t>2</w:t>
            </w:r>
          </w:p>
        </w:tc>
        <w:tc>
          <w:tcPr>
            <w:tcW w:w="972" w:type="dxa"/>
            <w:tcBorders>
              <w:tl2br w:val="nil"/>
              <w:tr2bl w:val="nil"/>
            </w:tcBorders>
            <w:shd w:val="clear" w:color="auto" w:fill="auto"/>
            <w:vAlign w:val="center"/>
          </w:tcPr>
          <w:p w14:paraId="1E49DE4C">
            <w:pPr>
              <w:jc w:val="center"/>
              <w:rPr>
                <w:rFonts w:hint="default"/>
                <w:lang w:val="en-US" w:eastAsia="zh-CN"/>
              </w:rPr>
            </w:pPr>
            <w:r>
              <w:rPr>
                <w:rFonts w:hint="eastAsia"/>
                <w:lang w:val="en-US" w:eastAsia="zh-CN"/>
              </w:rPr>
              <w:t>3</w:t>
            </w:r>
          </w:p>
        </w:tc>
        <w:tc>
          <w:tcPr>
            <w:tcW w:w="1791" w:type="dxa"/>
            <w:tcBorders>
              <w:tl2br w:val="nil"/>
              <w:tr2bl w:val="nil"/>
            </w:tcBorders>
            <w:shd w:val="clear" w:color="auto" w:fill="auto"/>
            <w:vAlign w:val="center"/>
          </w:tcPr>
          <w:p w14:paraId="093BC39D">
            <w:pPr>
              <w:jc w:val="center"/>
              <w:rPr>
                <w:rFonts w:hint="default"/>
                <w:lang w:val="en-US" w:eastAsia="zh-CN"/>
              </w:rPr>
            </w:pPr>
            <w:r>
              <w:rPr>
                <w:rFonts w:hint="eastAsia"/>
                <w:lang w:val="en-US" w:eastAsia="zh-CN"/>
              </w:rPr>
              <w:t>5528</w:t>
            </w:r>
          </w:p>
        </w:tc>
        <w:tc>
          <w:tcPr>
            <w:tcW w:w="1167" w:type="dxa"/>
            <w:tcBorders>
              <w:tl2br w:val="nil"/>
              <w:tr2bl w:val="nil"/>
            </w:tcBorders>
            <w:shd w:val="clear" w:color="auto" w:fill="auto"/>
            <w:vAlign w:val="center"/>
          </w:tcPr>
          <w:p w14:paraId="33A8BC16">
            <w:pPr>
              <w:jc w:val="center"/>
              <w:rPr>
                <w:rFonts w:hint="eastAsia"/>
                <w:lang w:val="en-US" w:eastAsia="zh-CN"/>
              </w:rPr>
            </w:pPr>
            <w:r>
              <w:rPr>
                <w:rFonts w:hint="eastAsia"/>
                <w:lang w:val="en-US" w:eastAsia="zh-CN"/>
              </w:rPr>
              <w:t xml:space="preserve">3.023 </w:t>
            </w:r>
          </w:p>
        </w:tc>
        <w:tc>
          <w:tcPr>
            <w:tcW w:w="1167" w:type="dxa"/>
            <w:tcBorders>
              <w:tl2br w:val="nil"/>
              <w:tr2bl w:val="nil"/>
            </w:tcBorders>
            <w:shd w:val="clear" w:color="auto" w:fill="auto"/>
            <w:vAlign w:val="center"/>
          </w:tcPr>
          <w:p w14:paraId="49C4E5D2">
            <w:pPr>
              <w:jc w:val="center"/>
              <w:rPr>
                <w:rFonts w:hint="eastAsia"/>
                <w:lang w:val="en-US" w:eastAsia="zh-CN"/>
              </w:rPr>
            </w:pPr>
            <w:r>
              <w:rPr>
                <w:rFonts w:hint="eastAsia"/>
                <w:lang w:val="en-US" w:eastAsia="zh-CN"/>
              </w:rPr>
              <w:t xml:space="preserve">2.903 </w:t>
            </w:r>
          </w:p>
        </w:tc>
        <w:tc>
          <w:tcPr>
            <w:tcW w:w="1178" w:type="dxa"/>
            <w:tcBorders>
              <w:tl2br w:val="nil"/>
              <w:tr2bl w:val="nil"/>
            </w:tcBorders>
            <w:shd w:val="clear" w:color="auto" w:fill="auto"/>
            <w:vAlign w:val="center"/>
          </w:tcPr>
          <w:p w14:paraId="5DFF61A0">
            <w:pPr>
              <w:widowControl/>
              <w:jc w:val="center"/>
              <w:textAlignment w:val="center"/>
              <w:rPr>
                <w:rFonts w:hint="default" w:ascii="宋体" w:hAnsi="宋体" w:eastAsia="宋体" w:cs="宋体"/>
                <w:kern w:val="0"/>
                <w:sz w:val="21"/>
                <w:szCs w:val="21"/>
                <w:lang w:val="en-US" w:eastAsia="zh-CN" w:bidi="ar"/>
              </w:rPr>
            </w:pPr>
            <w:r>
              <w:rPr>
                <w:rFonts w:hint="eastAsia" w:ascii="宋体" w:hAnsi="宋体" w:cs="宋体"/>
                <w:kern w:val="0"/>
                <w:lang w:val="en-US" w:eastAsia="zh-CN" w:bidi="ar"/>
              </w:rPr>
              <w:t>281.5</w:t>
            </w:r>
          </w:p>
        </w:tc>
        <w:tc>
          <w:tcPr>
            <w:tcW w:w="1179" w:type="dxa"/>
            <w:tcBorders>
              <w:tl2br w:val="nil"/>
              <w:tr2bl w:val="nil"/>
            </w:tcBorders>
            <w:vAlign w:val="center"/>
          </w:tcPr>
          <w:p w14:paraId="74841B6A">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288.7</w:t>
            </w:r>
          </w:p>
        </w:tc>
      </w:tr>
      <w:tr w14:paraId="20BDE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772D822B">
            <w:pPr>
              <w:jc w:val="center"/>
              <w:rPr>
                <w:rFonts w:ascii="仿宋" w:hAnsi="仿宋" w:eastAsia="仿宋" w:cs="仿宋"/>
              </w:rPr>
            </w:pPr>
          </w:p>
        </w:tc>
        <w:tc>
          <w:tcPr>
            <w:tcW w:w="1747" w:type="dxa"/>
            <w:tcBorders>
              <w:tl2br w:val="nil"/>
              <w:tr2bl w:val="nil"/>
            </w:tcBorders>
            <w:vAlign w:val="center"/>
          </w:tcPr>
          <w:p w14:paraId="2C59B2BD">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120+380左侧</w:t>
            </w:r>
          </w:p>
        </w:tc>
        <w:tc>
          <w:tcPr>
            <w:tcW w:w="1579" w:type="dxa"/>
            <w:tcBorders>
              <w:tl2br w:val="nil"/>
              <w:tr2bl w:val="nil"/>
            </w:tcBorders>
            <w:vAlign w:val="center"/>
          </w:tcPr>
          <w:p w14:paraId="42973C6A">
            <w:pPr>
              <w:jc w:val="center"/>
            </w:pPr>
            <w:r>
              <w:rPr>
                <w:rFonts w:hint="eastAsia"/>
                <w:lang w:val="en-US" w:eastAsia="zh-CN"/>
              </w:rPr>
              <w:t>交叉路口</w:t>
            </w:r>
            <w:r>
              <w:rPr>
                <w:rFonts w:hint="eastAsia"/>
              </w:rPr>
              <w:t>标志</w:t>
            </w:r>
          </w:p>
        </w:tc>
        <w:tc>
          <w:tcPr>
            <w:tcW w:w="1185" w:type="dxa"/>
            <w:tcBorders>
              <w:tl2br w:val="nil"/>
              <w:tr2bl w:val="nil"/>
            </w:tcBorders>
            <w:shd w:val="clear" w:color="auto" w:fill="auto"/>
            <w:vAlign w:val="center"/>
          </w:tcPr>
          <w:p w14:paraId="7EF088AA">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63FDFCF2">
            <w:pPr>
              <w:jc w:val="center"/>
              <w:rPr>
                <w:rFonts w:hint="eastAsia"/>
                <w:lang w:val="en-US" w:eastAsia="zh-CN"/>
              </w:rPr>
            </w:pPr>
            <w:r>
              <w:rPr>
                <w:rFonts w:hint="eastAsia"/>
                <w:lang w:val="en-US" w:eastAsia="zh-CN"/>
              </w:rPr>
              <w:t>1</w:t>
            </w:r>
          </w:p>
        </w:tc>
        <w:tc>
          <w:tcPr>
            <w:tcW w:w="972" w:type="dxa"/>
            <w:tcBorders>
              <w:tl2br w:val="nil"/>
              <w:tr2bl w:val="nil"/>
            </w:tcBorders>
            <w:vAlign w:val="center"/>
          </w:tcPr>
          <w:p w14:paraId="2D161292">
            <w:pPr>
              <w:jc w:val="center"/>
              <w:rPr>
                <w:rFonts w:hint="eastAsia"/>
                <w:lang w:val="en-US" w:eastAsia="zh-CN"/>
              </w:rPr>
            </w:pPr>
            <w:r>
              <w:rPr>
                <w:rFonts w:hint="eastAsia"/>
                <w:lang w:val="en-US" w:eastAsia="zh-CN"/>
              </w:rPr>
              <w:t>1</w:t>
            </w:r>
          </w:p>
        </w:tc>
        <w:tc>
          <w:tcPr>
            <w:tcW w:w="1791" w:type="dxa"/>
            <w:tcBorders>
              <w:tl2br w:val="nil"/>
              <w:tr2bl w:val="nil"/>
            </w:tcBorders>
            <w:vAlign w:val="center"/>
          </w:tcPr>
          <w:p w14:paraId="6E3B1D4A">
            <w:pPr>
              <w:jc w:val="center"/>
              <w:rPr>
                <w:rFonts w:hint="default"/>
                <w:lang w:val="en-US" w:eastAsia="zh-CN"/>
              </w:rPr>
            </w:pPr>
            <w:r>
              <w:rPr>
                <w:rFonts w:hint="eastAsia"/>
                <w:lang w:val="en-US" w:eastAsia="zh-CN"/>
              </w:rPr>
              <w:t>5530</w:t>
            </w:r>
          </w:p>
        </w:tc>
        <w:tc>
          <w:tcPr>
            <w:tcW w:w="1167" w:type="dxa"/>
            <w:tcBorders>
              <w:tl2br w:val="nil"/>
              <w:tr2bl w:val="nil"/>
            </w:tcBorders>
            <w:vAlign w:val="center"/>
          </w:tcPr>
          <w:p w14:paraId="5B79B7F1">
            <w:pPr>
              <w:jc w:val="center"/>
              <w:rPr>
                <w:rFonts w:hint="eastAsia"/>
                <w:lang w:val="en-US" w:eastAsia="zh-CN"/>
              </w:rPr>
            </w:pPr>
            <w:r>
              <w:rPr>
                <w:rFonts w:hint="eastAsia"/>
                <w:lang w:val="en-US" w:eastAsia="zh-CN"/>
              </w:rPr>
              <w:t xml:space="preserve">2.997 </w:t>
            </w:r>
          </w:p>
        </w:tc>
        <w:tc>
          <w:tcPr>
            <w:tcW w:w="1167" w:type="dxa"/>
            <w:tcBorders>
              <w:tl2br w:val="nil"/>
              <w:tr2bl w:val="nil"/>
            </w:tcBorders>
            <w:vAlign w:val="center"/>
          </w:tcPr>
          <w:p w14:paraId="7DA16D0D">
            <w:pPr>
              <w:jc w:val="center"/>
              <w:rPr>
                <w:rFonts w:hint="eastAsia"/>
                <w:lang w:val="en-US" w:eastAsia="zh-CN"/>
              </w:rPr>
            </w:pPr>
            <w:r>
              <w:rPr>
                <w:rFonts w:hint="eastAsia"/>
                <w:lang w:val="en-US" w:eastAsia="zh-CN"/>
              </w:rPr>
              <w:t xml:space="preserve">3.072 </w:t>
            </w:r>
          </w:p>
        </w:tc>
        <w:tc>
          <w:tcPr>
            <w:tcW w:w="1178" w:type="dxa"/>
            <w:tcBorders>
              <w:tl2br w:val="nil"/>
              <w:tr2bl w:val="nil"/>
            </w:tcBorders>
            <w:vAlign w:val="center"/>
          </w:tcPr>
          <w:p w14:paraId="306BD471">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300.6</w:t>
            </w:r>
          </w:p>
        </w:tc>
        <w:tc>
          <w:tcPr>
            <w:tcW w:w="1179" w:type="dxa"/>
            <w:tcBorders>
              <w:tl2br w:val="nil"/>
              <w:tr2bl w:val="nil"/>
            </w:tcBorders>
            <w:vAlign w:val="center"/>
          </w:tcPr>
          <w:p w14:paraId="71EFB105">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313.2</w:t>
            </w:r>
          </w:p>
        </w:tc>
      </w:tr>
      <w:tr w14:paraId="3ED05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00" w:type="dxa"/>
            <w:vMerge w:val="continue"/>
            <w:tcBorders>
              <w:tl2br w:val="nil"/>
              <w:tr2bl w:val="nil"/>
            </w:tcBorders>
            <w:vAlign w:val="center"/>
          </w:tcPr>
          <w:p w14:paraId="369FA9D8">
            <w:pPr>
              <w:jc w:val="center"/>
              <w:rPr>
                <w:rFonts w:ascii="仿宋" w:hAnsi="仿宋" w:eastAsia="仿宋" w:cs="仿宋"/>
              </w:rPr>
            </w:pPr>
          </w:p>
        </w:tc>
        <w:tc>
          <w:tcPr>
            <w:tcW w:w="1747" w:type="dxa"/>
            <w:tcBorders>
              <w:tl2br w:val="nil"/>
              <w:tr2bl w:val="nil"/>
            </w:tcBorders>
            <w:vAlign w:val="center"/>
          </w:tcPr>
          <w:p w14:paraId="23E03947">
            <w:pPr>
              <w:jc w:val="center"/>
              <w:rPr>
                <w:rFonts w:hint="default" w:ascii="宋体" w:hAnsi="宋体" w:eastAsia="宋体" w:cs="宋体"/>
                <w:lang w:val="en-US" w:eastAsia="zh-CN"/>
              </w:rPr>
            </w:pPr>
            <w:r>
              <w:rPr>
                <w:rFonts w:hint="eastAsia" w:ascii="宋体" w:hAnsi="宋体" w:cs="宋体"/>
              </w:rPr>
              <w:t>K</w:t>
            </w:r>
            <w:r>
              <w:rPr>
                <w:rFonts w:hint="eastAsia" w:ascii="宋体" w:hAnsi="宋体" w:cs="宋体"/>
                <w:lang w:val="en-US" w:eastAsia="zh-CN"/>
              </w:rPr>
              <w:t>120+850右侧</w:t>
            </w:r>
          </w:p>
        </w:tc>
        <w:tc>
          <w:tcPr>
            <w:tcW w:w="1579" w:type="dxa"/>
            <w:tcBorders>
              <w:tl2br w:val="nil"/>
              <w:tr2bl w:val="nil"/>
            </w:tcBorders>
            <w:vAlign w:val="center"/>
          </w:tcPr>
          <w:p w14:paraId="3A85A71D">
            <w:pPr>
              <w:jc w:val="center"/>
            </w:pPr>
            <w:r>
              <w:rPr>
                <w:rFonts w:hint="eastAsia"/>
                <w:lang w:val="en-US" w:eastAsia="zh-CN"/>
              </w:rPr>
              <w:t>转弯</w:t>
            </w:r>
            <w:r>
              <w:rPr>
                <w:rFonts w:hint="eastAsia"/>
              </w:rPr>
              <w:t>标志</w:t>
            </w:r>
          </w:p>
        </w:tc>
        <w:tc>
          <w:tcPr>
            <w:tcW w:w="1185" w:type="dxa"/>
            <w:tcBorders>
              <w:tl2br w:val="nil"/>
              <w:tr2bl w:val="nil"/>
            </w:tcBorders>
            <w:shd w:val="clear" w:color="auto" w:fill="auto"/>
            <w:vAlign w:val="center"/>
          </w:tcPr>
          <w:p w14:paraId="6AC5041B">
            <w:pPr>
              <w:jc w:val="center"/>
              <w:rPr>
                <w:rFonts w:ascii="宋体" w:hAnsi="宋体" w:cs="宋体"/>
              </w:rPr>
            </w:pPr>
            <w:r>
              <w:rPr>
                <w:rFonts w:hint="eastAsia" w:ascii="宋体" w:hAnsi="宋体" w:cs="宋体"/>
              </w:rPr>
              <w:t>单悬</w:t>
            </w:r>
            <w:r>
              <w:rPr>
                <w:rFonts w:hint="eastAsia" w:ascii="宋体" w:hAnsi="宋体" w:cs="宋体"/>
                <w:lang w:val="en-US" w:eastAsia="zh-CN"/>
              </w:rPr>
              <w:t>臂</w:t>
            </w:r>
          </w:p>
        </w:tc>
        <w:tc>
          <w:tcPr>
            <w:tcW w:w="971" w:type="dxa"/>
            <w:tcBorders>
              <w:tl2br w:val="nil"/>
              <w:tr2bl w:val="nil"/>
            </w:tcBorders>
            <w:vAlign w:val="center"/>
          </w:tcPr>
          <w:p w14:paraId="20C5F237">
            <w:pPr>
              <w:jc w:val="center"/>
              <w:rPr>
                <w:rFonts w:hint="eastAsia"/>
                <w:lang w:val="en-US" w:eastAsia="zh-CN"/>
              </w:rPr>
            </w:pPr>
            <w:r>
              <w:rPr>
                <w:rFonts w:hint="eastAsia"/>
                <w:lang w:val="en-US" w:eastAsia="zh-CN"/>
              </w:rPr>
              <w:t>2</w:t>
            </w:r>
          </w:p>
        </w:tc>
        <w:tc>
          <w:tcPr>
            <w:tcW w:w="972" w:type="dxa"/>
            <w:tcBorders>
              <w:tl2br w:val="nil"/>
              <w:tr2bl w:val="nil"/>
            </w:tcBorders>
            <w:vAlign w:val="center"/>
          </w:tcPr>
          <w:p w14:paraId="1242EC71">
            <w:pPr>
              <w:jc w:val="center"/>
              <w:rPr>
                <w:rFonts w:hint="eastAsia"/>
                <w:lang w:val="en-US" w:eastAsia="zh-CN"/>
              </w:rPr>
            </w:pPr>
            <w:r>
              <w:rPr>
                <w:rFonts w:hint="eastAsia"/>
                <w:lang w:val="en-US" w:eastAsia="zh-CN"/>
              </w:rPr>
              <w:t>3</w:t>
            </w:r>
          </w:p>
        </w:tc>
        <w:tc>
          <w:tcPr>
            <w:tcW w:w="1791" w:type="dxa"/>
            <w:tcBorders>
              <w:tl2br w:val="nil"/>
              <w:tr2bl w:val="nil"/>
            </w:tcBorders>
            <w:vAlign w:val="center"/>
          </w:tcPr>
          <w:p w14:paraId="197D88B9">
            <w:pPr>
              <w:jc w:val="center"/>
              <w:rPr>
                <w:rFonts w:hint="default"/>
                <w:lang w:val="en-US" w:eastAsia="zh-CN"/>
              </w:rPr>
            </w:pPr>
            <w:r>
              <w:rPr>
                <w:rFonts w:hint="eastAsia"/>
                <w:lang w:val="en-US" w:eastAsia="zh-CN"/>
              </w:rPr>
              <w:t>5561</w:t>
            </w:r>
          </w:p>
        </w:tc>
        <w:tc>
          <w:tcPr>
            <w:tcW w:w="1167" w:type="dxa"/>
            <w:tcBorders>
              <w:tl2br w:val="nil"/>
              <w:tr2bl w:val="nil"/>
            </w:tcBorders>
            <w:vAlign w:val="center"/>
          </w:tcPr>
          <w:p w14:paraId="54897E90">
            <w:pPr>
              <w:jc w:val="center"/>
              <w:rPr>
                <w:rFonts w:hint="eastAsia"/>
                <w:lang w:val="en-US" w:eastAsia="zh-CN"/>
              </w:rPr>
            </w:pPr>
            <w:r>
              <w:rPr>
                <w:rFonts w:hint="eastAsia"/>
                <w:lang w:val="en-US" w:eastAsia="zh-CN"/>
              </w:rPr>
              <w:t xml:space="preserve">2.948 </w:t>
            </w:r>
          </w:p>
        </w:tc>
        <w:tc>
          <w:tcPr>
            <w:tcW w:w="1167" w:type="dxa"/>
            <w:tcBorders>
              <w:tl2br w:val="nil"/>
              <w:tr2bl w:val="nil"/>
            </w:tcBorders>
            <w:vAlign w:val="center"/>
          </w:tcPr>
          <w:p w14:paraId="653E9697">
            <w:pPr>
              <w:jc w:val="center"/>
              <w:rPr>
                <w:rFonts w:hint="eastAsia"/>
                <w:lang w:val="en-US" w:eastAsia="zh-CN"/>
              </w:rPr>
            </w:pPr>
            <w:r>
              <w:rPr>
                <w:rFonts w:hint="eastAsia"/>
                <w:lang w:val="en-US" w:eastAsia="zh-CN"/>
              </w:rPr>
              <w:t xml:space="preserve">3.080 </w:t>
            </w:r>
          </w:p>
        </w:tc>
        <w:tc>
          <w:tcPr>
            <w:tcW w:w="1178" w:type="dxa"/>
            <w:tcBorders>
              <w:tl2br w:val="nil"/>
              <w:tr2bl w:val="nil"/>
            </w:tcBorders>
            <w:vAlign w:val="center"/>
          </w:tcPr>
          <w:p w14:paraId="17EE1B45">
            <w:pPr>
              <w:widowControl/>
              <w:jc w:val="center"/>
              <w:textAlignment w:val="center"/>
              <w:rPr>
                <w:rFonts w:hint="default" w:ascii="宋体" w:hAnsi="宋体" w:cs="宋体"/>
                <w:kern w:val="0"/>
                <w:lang w:val="en-US" w:bidi="ar"/>
              </w:rPr>
            </w:pPr>
            <w:r>
              <w:rPr>
                <w:rFonts w:hint="eastAsia" w:ascii="宋体" w:hAnsi="宋体" w:cs="宋体"/>
                <w:kern w:val="0"/>
                <w:lang w:val="en-US" w:eastAsia="zh-CN" w:bidi="ar"/>
              </w:rPr>
              <w:t>311.8</w:t>
            </w:r>
          </w:p>
        </w:tc>
        <w:tc>
          <w:tcPr>
            <w:tcW w:w="1179" w:type="dxa"/>
            <w:tcBorders>
              <w:tl2br w:val="nil"/>
              <w:tr2bl w:val="nil"/>
            </w:tcBorders>
            <w:vAlign w:val="center"/>
          </w:tcPr>
          <w:p w14:paraId="3AD368E2">
            <w:pPr>
              <w:widowControl/>
              <w:jc w:val="center"/>
              <w:textAlignment w:val="center"/>
              <w:rPr>
                <w:rFonts w:hint="default" w:ascii="宋体" w:hAnsi="宋体" w:eastAsia="宋体" w:cs="宋体"/>
                <w:kern w:val="0"/>
                <w:lang w:val="en-US" w:eastAsia="zh-CN" w:bidi="ar"/>
              </w:rPr>
            </w:pPr>
            <w:r>
              <w:rPr>
                <w:rFonts w:hint="eastAsia" w:ascii="宋体" w:hAnsi="宋体" w:cs="宋体"/>
                <w:kern w:val="0"/>
                <w:lang w:val="en-US" w:eastAsia="zh-CN" w:bidi="ar"/>
              </w:rPr>
              <w:t>294.8</w:t>
            </w:r>
          </w:p>
        </w:tc>
      </w:tr>
      <w:tr w14:paraId="28EDC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611" w:type="dxa"/>
            <w:gridSpan w:val="4"/>
            <w:tcBorders>
              <w:tl2br w:val="nil"/>
              <w:tr2bl w:val="nil"/>
            </w:tcBorders>
            <w:vAlign w:val="center"/>
          </w:tcPr>
          <w:p w14:paraId="34E3DA41">
            <w:pPr>
              <w:jc w:val="center"/>
            </w:pPr>
            <w:r>
              <w:rPr>
                <w:rFonts w:hint="eastAsia"/>
              </w:rPr>
              <w:t>设计值</w:t>
            </w:r>
          </w:p>
        </w:tc>
        <w:tc>
          <w:tcPr>
            <w:tcW w:w="1943" w:type="dxa"/>
            <w:gridSpan w:val="2"/>
            <w:tcBorders>
              <w:tl2br w:val="nil"/>
              <w:tr2bl w:val="nil"/>
            </w:tcBorders>
            <w:vAlign w:val="center"/>
          </w:tcPr>
          <w:p w14:paraId="3C67DD75">
            <w:pPr>
              <w:jc w:val="center"/>
              <w:rPr>
                <w:rFonts w:ascii="宋体" w:hAnsi="宋体" w:cs="宋体"/>
              </w:rPr>
            </w:pPr>
            <w:r>
              <w:rPr>
                <w:rFonts w:hint="eastAsia" w:ascii="宋体" w:hAnsi="宋体" w:cs="宋体"/>
              </w:rPr>
              <w:t>—</w:t>
            </w:r>
          </w:p>
        </w:tc>
        <w:tc>
          <w:tcPr>
            <w:tcW w:w="1791" w:type="dxa"/>
            <w:tcBorders>
              <w:tl2br w:val="nil"/>
              <w:tr2bl w:val="nil"/>
            </w:tcBorders>
            <w:vAlign w:val="center"/>
          </w:tcPr>
          <w:p w14:paraId="3D20F2BE">
            <w:pPr>
              <w:spacing w:line="300" w:lineRule="exact"/>
              <w:ind w:firstLine="210" w:firstLineChars="100"/>
              <w:rPr>
                <w:rFonts w:ascii="宋体" w:hAnsi="宋体" w:cs="宋体"/>
              </w:rPr>
            </w:pPr>
            <w:r>
              <w:rPr>
                <w:rFonts w:hint="eastAsia" w:ascii="宋体" w:hAnsi="宋体" w:cs="宋体"/>
              </w:rPr>
              <w:t>单柱：2000mm</w:t>
            </w:r>
          </w:p>
          <w:p w14:paraId="01EC0E0A">
            <w:pPr>
              <w:jc w:val="center"/>
              <w:rPr>
                <w:rFonts w:ascii="宋体" w:hAnsi="宋体" w:cs="宋体"/>
              </w:rPr>
            </w:pPr>
            <w:r>
              <w:rPr>
                <w:rFonts w:hint="eastAsia" w:ascii="宋体" w:hAnsi="宋体" w:cs="宋体"/>
              </w:rPr>
              <w:t>单悬</w:t>
            </w:r>
            <w:r>
              <w:rPr>
                <w:rFonts w:hint="eastAsia" w:ascii="宋体" w:hAnsi="宋体" w:cs="宋体"/>
                <w:lang w:val="en-US" w:eastAsia="zh-CN"/>
              </w:rPr>
              <w:t>臂</w:t>
            </w:r>
            <w:r>
              <w:rPr>
                <w:rFonts w:hint="eastAsia" w:ascii="宋体" w:hAnsi="宋体" w:cs="宋体"/>
              </w:rPr>
              <w:t>：</w:t>
            </w:r>
            <w:r>
              <w:rPr>
                <w:rFonts w:hint="eastAsia" w:ascii="宋体" w:hAnsi="宋体" w:cs="宋体"/>
                <w:lang w:val="en-US" w:eastAsia="zh-CN"/>
              </w:rPr>
              <w:t>≥5500</w:t>
            </w:r>
            <w:r>
              <w:rPr>
                <w:rFonts w:hint="eastAsia" w:ascii="宋体" w:hAnsi="宋体" w:cs="宋体"/>
              </w:rPr>
              <w:t>mm</w:t>
            </w:r>
          </w:p>
        </w:tc>
        <w:tc>
          <w:tcPr>
            <w:tcW w:w="2334" w:type="dxa"/>
            <w:gridSpan w:val="2"/>
            <w:tcBorders>
              <w:tl2br w:val="nil"/>
              <w:tr2bl w:val="nil"/>
            </w:tcBorders>
            <w:vAlign w:val="center"/>
          </w:tcPr>
          <w:p w14:paraId="45F8D170">
            <w:pPr>
              <w:jc w:val="center"/>
              <w:rPr>
                <w:rFonts w:ascii="宋体" w:hAnsi="宋体" w:cs="宋体"/>
              </w:rPr>
            </w:pPr>
            <w:r>
              <w:rPr>
                <w:rFonts w:hint="eastAsia" w:ascii="宋体" w:hAnsi="宋体" w:cs="宋体"/>
              </w:rPr>
              <w:t>警告、禁令</w:t>
            </w:r>
            <w:r>
              <w:rPr>
                <w:rFonts w:hint="eastAsia" w:ascii="宋体" w:hAnsi="宋体" w:cs="宋体"/>
                <w:lang w:val="en-US" w:eastAsia="zh-CN"/>
              </w:rPr>
              <w:t>3</w:t>
            </w:r>
            <w:r>
              <w:rPr>
                <w:rFonts w:hint="eastAsia" w:ascii="宋体" w:hAnsi="宋体" w:cs="宋体"/>
              </w:rPr>
              <w:t>mm</w:t>
            </w:r>
          </w:p>
          <w:p w14:paraId="28E00F18">
            <w:pPr>
              <w:jc w:val="center"/>
              <w:rPr>
                <w:rFonts w:ascii="宋体" w:hAnsi="宋体" w:cs="宋体"/>
              </w:rPr>
            </w:pPr>
            <w:r>
              <w:rPr>
                <w:rFonts w:hint="eastAsia" w:ascii="宋体" w:hAnsi="宋体" w:cs="宋体"/>
              </w:rPr>
              <w:t>指路、地名3mm</w:t>
            </w:r>
          </w:p>
        </w:tc>
        <w:tc>
          <w:tcPr>
            <w:tcW w:w="2357" w:type="dxa"/>
            <w:gridSpan w:val="2"/>
            <w:tcBorders>
              <w:tl2br w:val="nil"/>
              <w:tr2bl w:val="nil"/>
            </w:tcBorders>
            <w:vAlign w:val="center"/>
          </w:tcPr>
          <w:p w14:paraId="5AE2935F">
            <w:pPr>
              <w:jc w:val="center"/>
              <w:rPr>
                <w:rFonts w:hint="default" w:ascii="宋体" w:hAnsi="宋体" w:eastAsia="宋体" w:cs="宋体"/>
                <w:lang w:val="en-US" w:eastAsia="zh-CN"/>
              </w:rPr>
            </w:pPr>
            <w:r>
              <w:rPr>
                <w:rFonts w:hint="eastAsia" w:ascii="微软雅黑" w:hAnsi="微软雅黑" w:eastAsia="微软雅黑" w:cs="微软雅黑"/>
              </w:rPr>
              <w:t>Ⅳ</w:t>
            </w:r>
            <w:r>
              <w:rPr>
                <w:rFonts w:hint="eastAsia"/>
              </w:rPr>
              <w:t>类，白色：</w:t>
            </w:r>
            <w:r>
              <w:rPr>
                <w:rFonts w:hint="eastAsia" w:ascii="宋体" w:hAnsi="宋体" w:cs="宋体"/>
              </w:rPr>
              <w:t>≥</w:t>
            </w:r>
            <w:r>
              <w:rPr>
                <w:rFonts w:hint="eastAsia" w:ascii="宋体" w:hAnsi="宋体" w:cs="宋体"/>
                <w:lang w:val="en-US" w:eastAsia="zh-CN"/>
              </w:rPr>
              <w:t>360</w:t>
            </w:r>
          </w:p>
          <w:p w14:paraId="723F91BB">
            <w:pPr>
              <w:jc w:val="center"/>
              <w:rPr>
                <w:rFonts w:hint="default" w:ascii="宋体" w:hAnsi="宋体" w:eastAsia="宋体" w:cs="宋体"/>
                <w:lang w:val="en-US" w:eastAsia="zh-CN"/>
              </w:rPr>
            </w:pPr>
            <w:r>
              <w:rPr>
                <w:rFonts w:hint="eastAsia"/>
              </w:rPr>
              <w:t xml:space="preserve">     蓝色：</w:t>
            </w:r>
            <w:r>
              <w:rPr>
                <w:rFonts w:hint="eastAsia" w:ascii="宋体" w:hAnsi="宋体" w:cs="宋体"/>
              </w:rPr>
              <w:t>≥</w:t>
            </w:r>
            <w:r>
              <w:rPr>
                <w:rFonts w:hint="eastAsia" w:ascii="宋体" w:hAnsi="宋体" w:cs="宋体"/>
                <w:lang w:val="en-US" w:eastAsia="zh-CN"/>
              </w:rPr>
              <w:t>30</w:t>
            </w:r>
          </w:p>
          <w:p w14:paraId="28D1D8A1">
            <w:pPr>
              <w:jc w:val="center"/>
              <w:rPr>
                <w:rFonts w:hint="default" w:ascii="宋体" w:hAnsi="宋体" w:eastAsia="宋体" w:cs="宋体"/>
                <w:lang w:val="en-US" w:eastAsia="zh-CN"/>
              </w:rPr>
            </w:pP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黄色：≥</w:t>
            </w:r>
            <w:r>
              <w:rPr>
                <w:rFonts w:hint="eastAsia" w:ascii="宋体" w:hAnsi="宋体" w:cs="宋体"/>
                <w:lang w:val="en-US" w:eastAsia="zh-CN"/>
              </w:rPr>
              <w:t>270</w:t>
            </w:r>
          </w:p>
          <w:p w14:paraId="2FAC3CD6">
            <w:pPr>
              <w:jc w:val="center"/>
            </w:pPr>
            <w:r>
              <w:rPr>
                <w:rFonts w:hint="eastAsia" w:ascii="宋体" w:hAnsi="宋体" w:cs="宋体"/>
                <w:lang w:val="en-US" w:eastAsia="zh-CN"/>
              </w:rPr>
              <w:t xml:space="preserve">     绿色：</w:t>
            </w:r>
            <w:r>
              <w:rPr>
                <w:rFonts w:hint="eastAsia" w:ascii="宋体" w:hAnsi="宋体" w:cs="宋体"/>
              </w:rPr>
              <w:t>≥</w:t>
            </w:r>
            <w:r>
              <w:rPr>
                <w:rFonts w:hint="eastAsia" w:ascii="宋体" w:hAnsi="宋体" w:cs="宋体"/>
                <w:lang w:val="en-US" w:eastAsia="zh-CN"/>
              </w:rPr>
              <w:t>50</w:t>
            </w:r>
          </w:p>
        </w:tc>
      </w:tr>
      <w:tr w14:paraId="291915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611" w:type="dxa"/>
            <w:gridSpan w:val="4"/>
            <w:tcBorders>
              <w:tl2br w:val="nil"/>
              <w:tr2bl w:val="nil"/>
            </w:tcBorders>
            <w:vAlign w:val="center"/>
          </w:tcPr>
          <w:p w14:paraId="3E781408">
            <w:pPr>
              <w:jc w:val="center"/>
            </w:pPr>
            <w:r>
              <w:rPr>
                <w:rFonts w:hint="eastAsia"/>
              </w:rPr>
              <w:t>规定值或允许偏差</w:t>
            </w:r>
          </w:p>
        </w:tc>
        <w:tc>
          <w:tcPr>
            <w:tcW w:w="1943" w:type="dxa"/>
            <w:gridSpan w:val="2"/>
            <w:tcBorders>
              <w:tl2br w:val="nil"/>
              <w:tr2bl w:val="nil"/>
            </w:tcBorders>
            <w:vAlign w:val="center"/>
          </w:tcPr>
          <w:p w14:paraId="79A78F26">
            <w:pPr>
              <w:jc w:val="center"/>
              <w:rPr>
                <w:rFonts w:ascii="宋体" w:hAnsi="宋体" w:cs="宋体"/>
              </w:rPr>
            </w:pPr>
            <w:r>
              <w:rPr>
                <w:rFonts w:hint="eastAsia" w:ascii="宋体" w:hAnsi="宋体" w:cs="宋体"/>
              </w:rPr>
              <w:t xml:space="preserve">3 </w:t>
            </w:r>
          </w:p>
        </w:tc>
        <w:tc>
          <w:tcPr>
            <w:tcW w:w="1791" w:type="dxa"/>
            <w:tcBorders>
              <w:tl2br w:val="nil"/>
              <w:tr2bl w:val="nil"/>
            </w:tcBorders>
            <w:vAlign w:val="center"/>
          </w:tcPr>
          <w:p w14:paraId="60372C3D">
            <w:pPr>
              <w:jc w:val="center"/>
              <w:rPr>
                <w:rFonts w:ascii="宋体" w:hAnsi="宋体" w:cs="宋体"/>
              </w:rPr>
            </w:pPr>
            <w:r>
              <w:rPr>
                <w:rFonts w:hint="eastAsia" w:ascii="宋体" w:hAnsi="宋体" w:cs="宋体"/>
              </w:rPr>
              <w:t>2000（+100，0）</w:t>
            </w:r>
          </w:p>
        </w:tc>
        <w:tc>
          <w:tcPr>
            <w:tcW w:w="2334" w:type="dxa"/>
            <w:gridSpan w:val="2"/>
            <w:tcBorders>
              <w:tl2br w:val="nil"/>
              <w:tr2bl w:val="nil"/>
            </w:tcBorders>
            <w:vAlign w:val="center"/>
          </w:tcPr>
          <w:p w14:paraId="0307AF35">
            <w:pPr>
              <w:jc w:val="center"/>
              <w:rPr>
                <w:rFonts w:ascii="宋体" w:hAnsi="宋体" w:cs="宋体"/>
              </w:rPr>
            </w:pPr>
            <w:r>
              <w:rPr>
                <w:rFonts w:hint="eastAsia" w:ascii="宋体" w:hAnsi="宋体" w:cs="宋体"/>
              </w:rPr>
              <w:t>3（±0.15；±0.17；±0.18）（满足相关要求）</w:t>
            </w:r>
          </w:p>
        </w:tc>
        <w:tc>
          <w:tcPr>
            <w:tcW w:w="2357" w:type="dxa"/>
            <w:gridSpan w:val="2"/>
            <w:tcBorders>
              <w:tl2br w:val="nil"/>
              <w:tr2bl w:val="nil"/>
            </w:tcBorders>
            <w:vAlign w:val="center"/>
          </w:tcPr>
          <w:p w14:paraId="16258342">
            <w:pPr>
              <w:jc w:val="center"/>
              <w:rPr>
                <w:rFonts w:ascii="宋体" w:hAnsi="宋体" w:cs="宋体"/>
              </w:rPr>
            </w:pPr>
            <w:r>
              <w:rPr>
                <w:rFonts w:hint="eastAsia" w:ascii="宋体" w:hAnsi="宋体" w:cs="宋体"/>
              </w:rPr>
              <w:t>满足设计要求</w:t>
            </w:r>
          </w:p>
        </w:tc>
      </w:tr>
    </w:tbl>
    <w:p w14:paraId="2A1B01EC">
      <w:pPr>
        <w:spacing w:before="120" w:beforeLines="50"/>
        <w:ind w:firstLine="1680" w:firstLineChars="700"/>
        <w:rPr>
          <w:rFonts w:ascii="微软雅黑" w:hAnsi="微软雅黑" w:eastAsia="微软雅黑" w:cs="微软雅黑"/>
          <w:b/>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7CAD0D78">
      <w:pPr>
        <w:pStyle w:val="3"/>
        <w:spacing w:after="0" w:line="360" w:lineRule="auto"/>
        <w:rPr>
          <w:rFonts w:ascii="宋体" w:hAnsi="宋体" w:cs="宋体"/>
          <w:lang w:val="zh-CN"/>
        </w:rPr>
      </w:pPr>
      <w:bookmarkStart w:id="110" w:name="_Toc31241"/>
      <w:bookmarkStart w:id="111" w:name="_Toc21762"/>
      <w:r>
        <w:rPr>
          <w:rFonts w:hint="eastAsia" w:ascii="宋体" w:hAnsi="宋体" w:cs="宋体"/>
          <w:lang w:val="zh-CN"/>
        </w:rPr>
        <w:t>附件10 交通安全标线检测结果</w:t>
      </w:r>
      <w:bookmarkEnd w:id="109"/>
      <w:bookmarkEnd w:id="110"/>
      <w:bookmarkEnd w:id="111"/>
    </w:p>
    <w:p w14:paraId="39B26325">
      <w:pPr>
        <w:jc w:val="center"/>
        <w:rPr>
          <w:rFonts w:ascii="微软雅黑" w:hAnsi="微软雅黑" w:eastAsia="微软雅黑" w:cs="微软雅黑"/>
          <w:b/>
          <w:sz w:val="24"/>
          <w:szCs w:val="24"/>
        </w:rPr>
      </w:pPr>
    </w:p>
    <w:p w14:paraId="4002A527">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  交通安全标线检测结果评定汇总表</w:t>
      </w:r>
    </w:p>
    <w:p w14:paraId="13780813">
      <w:pPr>
        <w:jc w:val="center"/>
        <w:rPr>
          <w:rFonts w:ascii="微软雅黑" w:hAnsi="微软雅黑" w:eastAsia="微软雅黑" w:cs="微软雅黑"/>
        </w:rPr>
      </w:pPr>
      <w:r>
        <w:rPr>
          <w:rFonts w:hint="eastAsia" w:ascii="微软雅黑" w:hAnsi="微软雅黑" w:cs="微软雅黑"/>
          <w:sz w:val="24"/>
          <w:szCs w:val="24"/>
        </w:rPr>
        <w:t xml:space="preserve">                                                                                                    </w:t>
      </w:r>
      <w:r>
        <w:rPr>
          <w:rFonts w:hint="eastAsia" w:ascii="微软雅黑" w:hAnsi="微软雅黑" w:eastAsia="微软雅黑" w:cs="微软雅黑"/>
          <w:sz w:val="24"/>
          <w:szCs w:val="24"/>
        </w:rPr>
        <w:t>第1页  共1页</w:t>
      </w:r>
    </w:p>
    <w:tbl>
      <w:tblPr>
        <w:tblStyle w:val="22"/>
        <w:tblW w:w="139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43"/>
        <w:gridCol w:w="1588"/>
        <w:gridCol w:w="2229"/>
        <w:gridCol w:w="1660"/>
        <w:gridCol w:w="2290"/>
        <w:gridCol w:w="1625"/>
        <w:gridCol w:w="1625"/>
        <w:gridCol w:w="1626"/>
      </w:tblGrid>
      <w:tr w14:paraId="55572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1343" w:type="dxa"/>
            <w:tcBorders>
              <w:tl2br w:val="nil"/>
              <w:tr2bl w:val="nil"/>
            </w:tcBorders>
            <w:noWrap/>
            <w:tcMar>
              <w:top w:w="15" w:type="dxa"/>
              <w:left w:w="15" w:type="dxa"/>
              <w:bottom w:w="0" w:type="dxa"/>
              <w:right w:w="15" w:type="dxa"/>
            </w:tcMar>
            <w:vAlign w:val="center"/>
          </w:tcPr>
          <w:p w14:paraId="0CC35B4F">
            <w:pPr>
              <w:jc w:val="center"/>
              <w:rPr>
                <w:rFonts w:ascii="宋体" w:hAnsi="宋体" w:cs="宋体"/>
                <w:b/>
                <w:bCs/>
              </w:rPr>
            </w:pPr>
            <w:r>
              <w:rPr>
                <w:rFonts w:hint="eastAsia" w:ascii="宋体" w:hAnsi="宋体" w:cs="宋体"/>
                <w:b/>
                <w:bCs/>
              </w:rPr>
              <w:t>合同段</w:t>
            </w:r>
          </w:p>
        </w:tc>
        <w:tc>
          <w:tcPr>
            <w:tcW w:w="1588" w:type="dxa"/>
            <w:tcBorders>
              <w:tl2br w:val="nil"/>
              <w:tr2bl w:val="nil"/>
            </w:tcBorders>
            <w:noWrap/>
            <w:tcMar>
              <w:top w:w="15" w:type="dxa"/>
              <w:left w:w="15" w:type="dxa"/>
              <w:bottom w:w="0" w:type="dxa"/>
              <w:right w:w="15" w:type="dxa"/>
            </w:tcMar>
            <w:vAlign w:val="center"/>
          </w:tcPr>
          <w:p w14:paraId="6B232748">
            <w:pPr>
              <w:jc w:val="center"/>
              <w:rPr>
                <w:rFonts w:ascii="宋体" w:hAnsi="宋体" w:cs="宋体"/>
                <w:b/>
                <w:bCs/>
              </w:rPr>
            </w:pPr>
            <w:r>
              <w:rPr>
                <w:rFonts w:hint="eastAsia" w:ascii="宋体" w:hAnsi="宋体" w:cs="宋体"/>
                <w:b/>
                <w:bCs/>
              </w:rPr>
              <w:t>分部工程类别</w:t>
            </w:r>
          </w:p>
        </w:tc>
        <w:tc>
          <w:tcPr>
            <w:tcW w:w="2229" w:type="dxa"/>
            <w:tcBorders>
              <w:tl2br w:val="nil"/>
              <w:tr2bl w:val="nil"/>
            </w:tcBorders>
            <w:tcMar>
              <w:top w:w="15" w:type="dxa"/>
              <w:left w:w="15" w:type="dxa"/>
              <w:bottom w:w="0" w:type="dxa"/>
              <w:right w:w="15" w:type="dxa"/>
            </w:tcMar>
            <w:vAlign w:val="center"/>
          </w:tcPr>
          <w:p w14:paraId="24359D7D">
            <w:pPr>
              <w:jc w:val="center"/>
              <w:rPr>
                <w:rFonts w:ascii="宋体" w:hAnsi="宋体" w:cs="宋体"/>
                <w:b/>
                <w:bCs/>
              </w:rPr>
            </w:pPr>
            <w:r>
              <w:rPr>
                <w:rFonts w:hint="eastAsia" w:ascii="宋体" w:hAnsi="宋体" w:cs="宋体"/>
                <w:b/>
                <w:bCs/>
              </w:rPr>
              <w:t>抽查项目</w:t>
            </w:r>
          </w:p>
        </w:tc>
        <w:tc>
          <w:tcPr>
            <w:tcW w:w="1660" w:type="dxa"/>
            <w:tcBorders>
              <w:tl2br w:val="nil"/>
              <w:tr2bl w:val="nil"/>
            </w:tcBorders>
            <w:noWrap/>
            <w:tcMar>
              <w:top w:w="15" w:type="dxa"/>
              <w:left w:w="15" w:type="dxa"/>
              <w:bottom w:w="0" w:type="dxa"/>
              <w:right w:w="15" w:type="dxa"/>
            </w:tcMar>
            <w:vAlign w:val="center"/>
          </w:tcPr>
          <w:p w14:paraId="1E01F56A">
            <w:pPr>
              <w:jc w:val="center"/>
              <w:rPr>
                <w:rFonts w:ascii="宋体" w:hAnsi="宋体" w:cs="宋体"/>
                <w:b/>
                <w:bCs/>
              </w:rPr>
            </w:pPr>
            <w:r>
              <w:rPr>
                <w:rFonts w:hint="eastAsia" w:ascii="宋体" w:hAnsi="宋体" w:cs="宋体"/>
                <w:b/>
                <w:bCs/>
              </w:rPr>
              <w:t>设计值</w:t>
            </w:r>
          </w:p>
        </w:tc>
        <w:tc>
          <w:tcPr>
            <w:tcW w:w="2290" w:type="dxa"/>
            <w:tcBorders>
              <w:tl2br w:val="nil"/>
              <w:tr2bl w:val="nil"/>
            </w:tcBorders>
            <w:tcMar>
              <w:top w:w="15" w:type="dxa"/>
              <w:left w:w="15" w:type="dxa"/>
              <w:bottom w:w="0" w:type="dxa"/>
              <w:right w:w="15" w:type="dxa"/>
            </w:tcMar>
            <w:vAlign w:val="center"/>
          </w:tcPr>
          <w:p w14:paraId="6DE51FF2">
            <w:pPr>
              <w:jc w:val="center"/>
              <w:rPr>
                <w:rFonts w:ascii="宋体" w:hAnsi="宋体" w:cs="宋体"/>
                <w:b/>
                <w:bCs/>
              </w:rPr>
            </w:pPr>
            <w:r>
              <w:rPr>
                <w:rFonts w:hint="eastAsia" w:ascii="宋体" w:hAnsi="宋体" w:cs="宋体"/>
                <w:b/>
                <w:bCs/>
              </w:rPr>
              <w:t>规定值或允许偏差</w:t>
            </w:r>
          </w:p>
        </w:tc>
        <w:tc>
          <w:tcPr>
            <w:tcW w:w="1625" w:type="dxa"/>
            <w:tcBorders>
              <w:tl2br w:val="nil"/>
              <w:tr2bl w:val="nil"/>
            </w:tcBorders>
            <w:tcMar>
              <w:top w:w="15" w:type="dxa"/>
              <w:left w:w="15" w:type="dxa"/>
              <w:bottom w:w="0" w:type="dxa"/>
              <w:right w:w="15" w:type="dxa"/>
            </w:tcMar>
            <w:vAlign w:val="center"/>
          </w:tcPr>
          <w:p w14:paraId="527F416D">
            <w:pPr>
              <w:jc w:val="center"/>
              <w:rPr>
                <w:rFonts w:ascii="宋体" w:hAnsi="宋体" w:cs="宋体"/>
                <w:b/>
                <w:bCs/>
              </w:rPr>
            </w:pPr>
            <w:r>
              <w:rPr>
                <w:rFonts w:hint="eastAsia" w:ascii="宋体" w:hAnsi="宋体" w:cs="宋体"/>
                <w:b/>
                <w:bCs/>
              </w:rPr>
              <w:t>检测数量（点）</w:t>
            </w:r>
          </w:p>
        </w:tc>
        <w:tc>
          <w:tcPr>
            <w:tcW w:w="1625" w:type="dxa"/>
            <w:tcBorders>
              <w:tl2br w:val="nil"/>
              <w:tr2bl w:val="nil"/>
            </w:tcBorders>
            <w:tcMar>
              <w:top w:w="15" w:type="dxa"/>
              <w:left w:w="15" w:type="dxa"/>
              <w:bottom w:w="0" w:type="dxa"/>
              <w:right w:w="15" w:type="dxa"/>
            </w:tcMar>
            <w:vAlign w:val="center"/>
          </w:tcPr>
          <w:p w14:paraId="2CB0BB2F">
            <w:pPr>
              <w:jc w:val="center"/>
              <w:rPr>
                <w:rFonts w:ascii="宋体" w:hAnsi="宋体" w:cs="宋体"/>
                <w:b/>
                <w:bCs/>
              </w:rPr>
            </w:pPr>
            <w:r>
              <w:rPr>
                <w:rFonts w:hint="eastAsia" w:ascii="宋体" w:hAnsi="宋体" w:cs="宋体"/>
                <w:b/>
                <w:bCs/>
              </w:rPr>
              <w:t>合格数量（点）</w:t>
            </w:r>
          </w:p>
        </w:tc>
        <w:tc>
          <w:tcPr>
            <w:tcW w:w="1626" w:type="dxa"/>
            <w:tcBorders>
              <w:tl2br w:val="nil"/>
              <w:tr2bl w:val="nil"/>
            </w:tcBorders>
            <w:tcMar>
              <w:top w:w="15" w:type="dxa"/>
              <w:left w:w="15" w:type="dxa"/>
              <w:bottom w:w="0" w:type="dxa"/>
              <w:right w:w="15" w:type="dxa"/>
            </w:tcMar>
            <w:vAlign w:val="center"/>
          </w:tcPr>
          <w:p w14:paraId="09AAEB3C">
            <w:pPr>
              <w:jc w:val="center"/>
              <w:rPr>
                <w:rFonts w:ascii="宋体" w:hAnsi="宋体" w:cs="宋体"/>
                <w:b/>
                <w:bCs/>
              </w:rPr>
            </w:pPr>
            <w:r>
              <w:rPr>
                <w:rFonts w:hint="eastAsia" w:ascii="宋体" w:hAnsi="宋体" w:cs="宋体"/>
                <w:b/>
                <w:bCs/>
              </w:rPr>
              <w:t>合格率（%）</w:t>
            </w:r>
          </w:p>
        </w:tc>
      </w:tr>
      <w:tr w14:paraId="77253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1343" w:type="dxa"/>
            <w:vMerge w:val="restart"/>
            <w:tcBorders>
              <w:tl2br w:val="nil"/>
              <w:tr2bl w:val="nil"/>
            </w:tcBorders>
            <w:tcMar>
              <w:top w:w="15" w:type="dxa"/>
              <w:left w:w="15" w:type="dxa"/>
              <w:bottom w:w="0" w:type="dxa"/>
              <w:right w:w="15" w:type="dxa"/>
            </w:tcMar>
            <w:vAlign w:val="center"/>
          </w:tcPr>
          <w:p w14:paraId="5F4B990E">
            <w:pPr>
              <w:spacing w:line="340" w:lineRule="exact"/>
              <w:jc w:val="center"/>
              <w:rPr>
                <w:rFonts w:ascii="宋体" w:hAnsi="宋体" w:cs="宋体"/>
                <w:kern w:val="0"/>
              </w:rPr>
            </w:pPr>
            <w:r>
              <w:rPr>
                <w:rFonts w:hint="eastAsia" w:ascii="宋体" w:hAnsi="宋体" w:cs="宋体"/>
                <w:kern w:val="0"/>
              </w:rPr>
              <w:t>——</w:t>
            </w:r>
          </w:p>
        </w:tc>
        <w:tc>
          <w:tcPr>
            <w:tcW w:w="1588" w:type="dxa"/>
            <w:vMerge w:val="restart"/>
            <w:tcBorders>
              <w:tl2br w:val="nil"/>
              <w:tr2bl w:val="nil"/>
            </w:tcBorders>
            <w:tcMar>
              <w:top w:w="15" w:type="dxa"/>
              <w:left w:w="15" w:type="dxa"/>
              <w:bottom w:w="0" w:type="dxa"/>
              <w:right w:w="15" w:type="dxa"/>
            </w:tcMar>
            <w:vAlign w:val="center"/>
          </w:tcPr>
          <w:p w14:paraId="222A417C">
            <w:pPr>
              <w:widowControl/>
              <w:jc w:val="center"/>
              <w:rPr>
                <w:rFonts w:ascii="宋体" w:hAnsi="宋体" w:cs="宋体"/>
                <w:kern w:val="0"/>
              </w:rPr>
            </w:pPr>
            <w:r>
              <w:rPr>
                <w:rFonts w:hint="eastAsia" w:ascii="宋体" w:hAnsi="宋体" w:cs="宋体"/>
                <w:kern w:val="0"/>
              </w:rPr>
              <w:t>标线</w:t>
            </w:r>
          </w:p>
        </w:tc>
        <w:tc>
          <w:tcPr>
            <w:tcW w:w="2229" w:type="dxa"/>
            <w:tcBorders>
              <w:tl2br w:val="nil"/>
              <w:tr2bl w:val="nil"/>
            </w:tcBorders>
            <w:tcMar>
              <w:top w:w="15" w:type="dxa"/>
              <w:left w:w="15" w:type="dxa"/>
              <w:bottom w:w="0" w:type="dxa"/>
              <w:right w:w="15" w:type="dxa"/>
            </w:tcMar>
            <w:vAlign w:val="center"/>
          </w:tcPr>
          <w:p w14:paraId="213026B2">
            <w:pPr>
              <w:jc w:val="center"/>
              <w:rPr>
                <w:rFonts w:ascii="宋体" w:hAnsi="宋体"/>
              </w:rPr>
            </w:pPr>
            <w:r>
              <w:rPr>
                <w:rFonts w:hint="eastAsia" w:ascii="宋体" w:hAnsi="宋体" w:cs="宋体"/>
              </w:rPr>
              <w:t>△逆反射亮度系数</w:t>
            </w:r>
          </w:p>
        </w:tc>
        <w:tc>
          <w:tcPr>
            <w:tcW w:w="1660" w:type="dxa"/>
            <w:tcBorders>
              <w:tl2br w:val="nil"/>
              <w:tr2bl w:val="nil"/>
            </w:tcBorders>
            <w:noWrap/>
            <w:tcMar>
              <w:top w:w="15" w:type="dxa"/>
              <w:left w:w="15" w:type="dxa"/>
              <w:bottom w:w="0" w:type="dxa"/>
              <w:right w:w="15" w:type="dxa"/>
            </w:tcMar>
            <w:vAlign w:val="center"/>
          </w:tcPr>
          <w:p w14:paraId="2B44CA80">
            <w:pPr>
              <w:jc w:val="center"/>
              <w:rPr>
                <w:rFonts w:ascii="宋体" w:hAnsi="宋体" w:cs="宋体"/>
              </w:rPr>
            </w:pPr>
            <w:r>
              <w:rPr>
                <w:rFonts w:hint="eastAsia" w:ascii="宋体" w:hAnsi="宋体" w:cs="宋体"/>
              </w:rPr>
              <w:t>—</w:t>
            </w:r>
          </w:p>
        </w:tc>
        <w:tc>
          <w:tcPr>
            <w:tcW w:w="2290" w:type="dxa"/>
            <w:tcBorders>
              <w:tl2br w:val="nil"/>
              <w:tr2bl w:val="nil"/>
            </w:tcBorders>
            <w:noWrap/>
            <w:tcMar>
              <w:top w:w="15" w:type="dxa"/>
              <w:left w:w="15" w:type="dxa"/>
              <w:bottom w:w="0" w:type="dxa"/>
              <w:right w:w="15" w:type="dxa"/>
            </w:tcMar>
            <w:vAlign w:val="center"/>
          </w:tcPr>
          <w:p w14:paraId="7C7B0E5F">
            <w:pPr>
              <w:jc w:val="center"/>
              <w:rPr>
                <w:rFonts w:ascii="宋体" w:hAnsi="宋体" w:cs="宋体"/>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0（mcd•m</w:t>
            </w:r>
            <w:r>
              <w:rPr>
                <w:rFonts w:hint="eastAsia" w:ascii="宋体" w:hAnsi="宋体" w:cs="宋体"/>
                <w:vertAlign w:val="superscript"/>
              </w:rPr>
              <w:t>-2</w:t>
            </w:r>
            <w:r>
              <w:rPr>
                <w:rFonts w:hint="eastAsia" w:ascii="宋体" w:hAnsi="宋体" w:cs="宋体"/>
              </w:rPr>
              <w:t>•1x</w:t>
            </w:r>
            <w:r>
              <w:rPr>
                <w:rFonts w:hint="eastAsia" w:ascii="宋体" w:hAnsi="宋体" w:cs="宋体"/>
                <w:vertAlign w:val="superscript"/>
              </w:rPr>
              <w:t>-1</w:t>
            </w:r>
            <w:r>
              <w:rPr>
                <w:rFonts w:hint="eastAsia" w:ascii="宋体" w:hAnsi="宋体" w:cs="宋体"/>
              </w:rPr>
              <w:t>）</w:t>
            </w:r>
          </w:p>
        </w:tc>
        <w:tc>
          <w:tcPr>
            <w:tcW w:w="1625" w:type="dxa"/>
            <w:tcBorders>
              <w:tl2br w:val="nil"/>
              <w:tr2bl w:val="nil"/>
            </w:tcBorders>
            <w:noWrap/>
            <w:tcMar>
              <w:top w:w="15" w:type="dxa"/>
              <w:left w:w="15" w:type="dxa"/>
              <w:bottom w:w="0" w:type="dxa"/>
              <w:right w:w="15" w:type="dxa"/>
            </w:tcMar>
            <w:vAlign w:val="center"/>
          </w:tcPr>
          <w:p w14:paraId="159BB8E0">
            <w:pPr>
              <w:jc w:val="center"/>
              <w:rPr>
                <w:rFonts w:hint="default" w:ascii="宋体" w:hAnsi="宋体" w:eastAsia="宋体" w:cs="宋体"/>
                <w:lang w:val="en-US" w:eastAsia="zh-CN"/>
              </w:rPr>
            </w:pPr>
            <w:r>
              <w:rPr>
                <w:rFonts w:hint="eastAsia" w:ascii="宋体" w:hAnsi="宋体" w:cs="宋体"/>
                <w:lang w:val="en-US" w:eastAsia="zh-CN"/>
              </w:rPr>
              <w:t>110</w:t>
            </w:r>
          </w:p>
        </w:tc>
        <w:tc>
          <w:tcPr>
            <w:tcW w:w="1625" w:type="dxa"/>
            <w:tcBorders>
              <w:tl2br w:val="nil"/>
              <w:tr2bl w:val="nil"/>
            </w:tcBorders>
            <w:noWrap/>
            <w:tcMar>
              <w:top w:w="15" w:type="dxa"/>
              <w:left w:w="15" w:type="dxa"/>
              <w:bottom w:w="0" w:type="dxa"/>
              <w:right w:w="15" w:type="dxa"/>
            </w:tcMar>
            <w:vAlign w:val="center"/>
          </w:tcPr>
          <w:p w14:paraId="1488B501">
            <w:pPr>
              <w:jc w:val="center"/>
              <w:rPr>
                <w:rFonts w:hint="default" w:ascii="宋体" w:hAnsi="宋体" w:eastAsia="宋体" w:cs="宋体"/>
                <w:lang w:val="en-US" w:eastAsia="zh-CN"/>
              </w:rPr>
            </w:pPr>
            <w:r>
              <w:rPr>
                <w:rFonts w:hint="eastAsia" w:ascii="宋体" w:hAnsi="宋体" w:cs="宋体"/>
                <w:lang w:val="en-US" w:eastAsia="zh-CN"/>
              </w:rPr>
              <w:t>105</w:t>
            </w:r>
          </w:p>
        </w:tc>
        <w:tc>
          <w:tcPr>
            <w:tcW w:w="1626" w:type="dxa"/>
            <w:tcBorders>
              <w:tl2br w:val="nil"/>
              <w:tr2bl w:val="nil"/>
            </w:tcBorders>
            <w:noWrap/>
            <w:tcMar>
              <w:top w:w="15" w:type="dxa"/>
              <w:left w:w="15" w:type="dxa"/>
              <w:bottom w:w="0" w:type="dxa"/>
              <w:right w:w="15" w:type="dxa"/>
            </w:tcMar>
            <w:vAlign w:val="center"/>
          </w:tcPr>
          <w:p w14:paraId="43580B49">
            <w:pPr>
              <w:jc w:val="center"/>
              <w:rPr>
                <w:rFonts w:hint="default" w:ascii="宋体" w:hAnsi="宋体" w:eastAsia="宋体" w:cs="宋体"/>
                <w:lang w:val="en-US" w:eastAsia="zh-CN"/>
              </w:rPr>
            </w:pPr>
            <w:r>
              <w:rPr>
                <w:rFonts w:hint="eastAsia" w:ascii="宋体" w:hAnsi="宋体" w:cs="宋体"/>
                <w:lang w:val="en-US" w:eastAsia="zh-CN"/>
              </w:rPr>
              <w:t>95.5</w:t>
            </w:r>
          </w:p>
        </w:tc>
      </w:tr>
      <w:tr w14:paraId="7BCB64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04" w:hRule="atLeast"/>
          <w:jc w:val="center"/>
        </w:trPr>
        <w:tc>
          <w:tcPr>
            <w:tcW w:w="1343" w:type="dxa"/>
            <w:vMerge w:val="continue"/>
            <w:tcBorders>
              <w:tl2br w:val="nil"/>
              <w:tr2bl w:val="nil"/>
            </w:tcBorders>
            <w:tcMar>
              <w:top w:w="15" w:type="dxa"/>
              <w:left w:w="15" w:type="dxa"/>
              <w:bottom w:w="0" w:type="dxa"/>
              <w:right w:w="15" w:type="dxa"/>
            </w:tcMar>
            <w:vAlign w:val="center"/>
          </w:tcPr>
          <w:p w14:paraId="55738E42">
            <w:pPr>
              <w:spacing w:line="340" w:lineRule="exact"/>
              <w:jc w:val="center"/>
              <w:rPr>
                <w:rFonts w:ascii="宋体" w:hAnsi="宋体" w:cs="宋体"/>
                <w:kern w:val="0"/>
              </w:rPr>
            </w:pPr>
          </w:p>
        </w:tc>
        <w:tc>
          <w:tcPr>
            <w:tcW w:w="1588" w:type="dxa"/>
            <w:vMerge w:val="continue"/>
            <w:tcBorders>
              <w:tl2br w:val="nil"/>
              <w:tr2bl w:val="nil"/>
            </w:tcBorders>
            <w:tcMar>
              <w:top w:w="15" w:type="dxa"/>
              <w:left w:w="15" w:type="dxa"/>
              <w:bottom w:w="0" w:type="dxa"/>
              <w:right w:w="15" w:type="dxa"/>
            </w:tcMar>
            <w:vAlign w:val="center"/>
          </w:tcPr>
          <w:p w14:paraId="2336045D">
            <w:pPr>
              <w:widowControl/>
              <w:jc w:val="center"/>
              <w:rPr>
                <w:rFonts w:ascii="宋体" w:hAnsi="宋体" w:cs="宋体"/>
                <w:kern w:val="0"/>
              </w:rPr>
            </w:pPr>
          </w:p>
        </w:tc>
        <w:tc>
          <w:tcPr>
            <w:tcW w:w="2229" w:type="dxa"/>
            <w:tcBorders>
              <w:tl2br w:val="nil"/>
              <w:tr2bl w:val="nil"/>
            </w:tcBorders>
            <w:tcMar>
              <w:top w:w="15" w:type="dxa"/>
              <w:left w:w="15" w:type="dxa"/>
              <w:bottom w:w="0" w:type="dxa"/>
              <w:right w:w="15" w:type="dxa"/>
            </w:tcMar>
            <w:vAlign w:val="center"/>
          </w:tcPr>
          <w:p w14:paraId="356F5BDB">
            <w:pPr>
              <w:jc w:val="center"/>
              <w:rPr>
                <w:rFonts w:ascii="宋体" w:hAnsi="宋体"/>
              </w:rPr>
            </w:pPr>
            <w:r>
              <w:rPr>
                <w:rFonts w:hint="eastAsia" w:ascii="宋体" w:hAnsi="宋体" w:cs="宋体"/>
              </w:rPr>
              <w:t>△标线厚度</w:t>
            </w:r>
          </w:p>
        </w:tc>
        <w:tc>
          <w:tcPr>
            <w:tcW w:w="1660" w:type="dxa"/>
            <w:tcBorders>
              <w:tl2br w:val="nil"/>
              <w:tr2bl w:val="nil"/>
            </w:tcBorders>
            <w:noWrap/>
            <w:tcMar>
              <w:top w:w="15" w:type="dxa"/>
              <w:left w:w="15" w:type="dxa"/>
              <w:bottom w:w="0" w:type="dxa"/>
              <w:right w:w="15" w:type="dxa"/>
            </w:tcMar>
            <w:vAlign w:val="center"/>
          </w:tcPr>
          <w:p w14:paraId="0474D09B">
            <w:pPr>
              <w:jc w:val="center"/>
              <w:rPr>
                <w:rFonts w:ascii="宋体" w:hAnsi="宋体" w:cs="宋体"/>
              </w:rPr>
            </w:pPr>
            <w:r>
              <w:rPr>
                <w:rFonts w:hint="eastAsia" w:ascii="宋体" w:hAnsi="宋体" w:cs="宋体"/>
              </w:rPr>
              <w:t>2.0</w:t>
            </w:r>
          </w:p>
        </w:tc>
        <w:tc>
          <w:tcPr>
            <w:tcW w:w="2290" w:type="dxa"/>
            <w:tcBorders>
              <w:tl2br w:val="nil"/>
              <w:tr2bl w:val="nil"/>
            </w:tcBorders>
            <w:noWrap/>
            <w:tcMar>
              <w:top w:w="15" w:type="dxa"/>
              <w:left w:w="15" w:type="dxa"/>
              <w:bottom w:w="0" w:type="dxa"/>
              <w:right w:w="15" w:type="dxa"/>
            </w:tcMar>
            <w:vAlign w:val="center"/>
          </w:tcPr>
          <w:p w14:paraId="257D7DDF">
            <w:pPr>
              <w:jc w:val="center"/>
              <w:rPr>
                <w:rFonts w:ascii="宋体" w:hAnsi="宋体" w:cs="宋体"/>
              </w:rPr>
            </w:pPr>
            <w:r>
              <w:rPr>
                <w:rFonts w:hint="eastAsia" w:ascii="宋体" w:hAnsi="宋体" w:cs="宋体"/>
              </w:rPr>
              <w:t>设计文件：0，+0.5（mm）</w:t>
            </w:r>
          </w:p>
        </w:tc>
        <w:tc>
          <w:tcPr>
            <w:tcW w:w="1625" w:type="dxa"/>
            <w:tcBorders>
              <w:tl2br w:val="nil"/>
              <w:tr2bl w:val="nil"/>
            </w:tcBorders>
            <w:noWrap/>
            <w:tcMar>
              <w:top w:w="15" w:type="dxa"/>
              <w:left w:w="15" w:type="dxa"/>
              <w:bottom w:w="0" w:type="dxa"/>
              <w:right w:w="15" w:type="dxa"/>
            </w:tcMar>
            <w:vAlign w:val="center"/>
          </w:tcPr>
          <w:p w14:paraId="08629925">
            <w:pPr>
              <w:jc w:val="center"/>
              <w:rPr>
                <w:rFonts w:hint="default" w:ascii="宋体" w:hAnsi="宋体" w:eastAsia="宋体" w:cs="宋体"/>
                <w:lang w:val="en-US" w:eastAsia="zh-CN"/>
              </w:rPr>
            </w:pPr>
            <w:r>
              <w:rPr>
                <w:rFonts w:hint="eastAsia" w:ascii="宋体" w:hAnsi="宋体" w:cs="宋体"/>
                <w:lang w:val="en-US" w:eastAsia="zh-CN"/>
              </w:rPr>
              <w:t>110</w:t>
            </w:r>
          </w:p>
        </w:tc>
        <w:tc>
          <w:tcPr>
            <w:tcW w:w="1625" w:type="dxa"/>
            <w:tcBorders>
              <w:tl2br w:val="nil"/>
              <w:tr2bl w:val="nil"/>
            </w:tcBorders>
            <w:noWrap/>
            <w:tcMar>
              <w:top w:w="15" w:type="dxa"/>
              <w:left w:w="15" w:type="dxa"/>
              <w:bottom w:w="0" w:type="dxa"/>
              <w:right w:w="15" w:type="dxa"/>
            </w:tcMar>
            <w:vAlign w:val="center"/>
          </w:tcPr>
          <w:p w14:paraId="7664D3B3">
            <w:pPr>
              <w:jc w:val="center"/>
              <w:rPr>
                <w:rFonts w:hint="default" w:ascii="宋体" w:hAnsi="宋体" w:eastAsia="宋体" w:cs="宋体"/>
                <w:lang w:val="en-US" w:eastAsia="zh-CN"/>
              </w:rPr>
            </w:pPr>
            <w:r>
              <w:rPr>
                <w:rFonts w:hint="eastAsia" w:ascii="宋体" w:hAnsi="宋体" w:cs="宋体"/>
                <w:lang w:val="en-US" w:eastAsia="zh-CN"/>
              </w:rPr>
              <w:t>107</w:t>
            </w:r>
          </w:p>
        </w:tc>
        <w:tc>
          <w:tcPr>
            <w:tcW w:w="1626" w:type="dxa"/>
            <w:tcBorders>
              <w:tl2br w:val="nil"/>
              <w:tr2bl w:val="nil"/>
            </w:tcBorders>
            <w:noWrap/>
            <w:tcMar>
              <w:top w:w="15" w:type="dxa"/>
              <w:left w:w="15" w:type="dxa"/>
              <w:bottom w:w="0" w:type="dxa"/>
              <w:right w:w="15" w:type="dxa"/>
            </w:tcMar>
            <w:vAlign w:val="center"/>
          </w:tcPr>
          <w:p w14:paraId="0DD6B865">
            <w:pPr>
              <w:jc w:val="center"/>
              <w:rPr>
                <w:rFonts w:hint="default" w:ascii="宋体" w:hAnsi="宋体" w:eastAsia="宋体" w:cs="宋体"/>
                <w:lang w:val="en-US" w:eastAsia="zh-CN"/>
              </w:rPr>
            </w:pPr>
            <w:r>
              <w:rPr>
                <w:rFonts w:hint="eastAsia" w:ascii="宋体" w:hAnsi="宋体" w:cs="宋体"/>
                <w:lang w:val="en-US" w:eastAsia="zh-CN"/>
              </w:rPr>
              <w:t>97.3</w:t>
            </w:r>
          </w:p>
        </w:tc>
      </w:tr>
      <w:tr w14:paraId="65A44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80" w:hRule="atLeast"/>
          <w:jc w:val="center"/>
        </w:trPr>
        <w:tc>
          <w:tcPr>
            <w:tcW w:w="2931" w:type="dxa"/>
            <w:gridSpan w:val="2"/>
            <w:tcBorders>
              <w:tl2br w:val="nil"/>
              <w:tr2bl w:val="nil"/>
            </w:tcBorders>
            <w:vAlign w:val="center"/>
          </w:tcPr>
          <w:p w14:paraId="442CA945">
            <w:pPr>
              <w:spacing w:line="340" w:lineRule="exact"/>
              <w:jc w:val="center"/>
              <w:rPr>
                <w:rFonts w:ascii="宋体" w:hAnsi="宋体" w:cs="宋体"/>
              </w:rPr>
            </w:pPr>
            <w:r>
              <w:rPr>
                <w:rFonts w:hint="eastAsia" w:ascii="宋体" w:hAnsi="宋体" w:cs="宋体"/>
              </w:rPr>
              <w:t>备注</w:t>
            </w:r>
          </w:p>
        </w:tc>
        <w:tc>
          <w:tcPr>
            <w:tcW w:w="11055" w:type="dxa"/>
            <w:gridSpan w:val="6"/>
            <w:tcBorders>
              <w:tl2br w:val="nil"/>
              <w:tr2bl w:val="nil"/>
            </w:tcBorders>
            <w:vAlign w:val="center"/>
          </w:tcPr>
          <w:p w14:paraId="28A5E03E">
            <w:pPr>
              <w:ind w:firstLine="210" w:firstLineChars="100"/>
              <w:jc w:val="left"/>
              <w:rPr>
                <w:rFonts w:ascii="宋体" w:hAnsi="宋体" w:cs="宋体"/>
              </w:rPr>
            </w:pPr>
            <w:r>
              <w:rPr>
                <w:rFonts w:hint="eastAsia" w:ascii="宋体" w:hAnsi="宋体" w:cs="宋体"/>
              </w:rPr>
              <w:t>—</w:t>
            </w:r>
          </w:p>
        </w:tc>
      </w:tr>
    </w:tbl>
    <w:p w14:paraId="3C949DFE">
      <w:pPr>
        <w:rPr>
          <w:rFonts w:ascii="微软雅黑" w:hAnsi="微软雅黑" w:cs="微软雅黑"/>
          <w:b/>
          <w:sz w:val="24"/>
          <w:szCs w:val="24"/>
        </w:rPr>
      </w:pPr>
      <w:r>
        <w:rPr>
          <w:rFonts w:hint="eastAsia" w:ascii="微软雅黑" w:hAnsi="微软雅黑" w:cs="微软雅黑"/>
          <w:b/>
          <w:sz w:val="24"/>
          <w:szCs w:val="24"/>
        </w:rPr>
        <w:br w:type="page"/>
      </w:r>
    </w:p>
    <w:p w14:paraId="70AEFC19">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附表10-1  交通标线检测结果汇总表</w:t>
      </w:r>
    </w:p>
    <w:p w14:paraId="14A204BD">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第1页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0E4C4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05415787">
            <w:pPr>
              <w:jc w:val="center"/>
              <w:rPr>
                <w:b/>
                <w:bCs/>
              </w:rPr>
            </w:pPr>
            <w:r>
              <w:rPr>
                <w:rFonts w:hint="eastAsia"/>
                <w:b/>
                <w:bCs/>
              </w:rPr>
              <w:t>合同段</w:t>
            </w:r>
          </w:p>
        </w:tc>
        <w:tc>
          <w:tcPr>
            <w:tcW w:w="1275" w:type="dxa"/>
            <w:vMerge w:val="restart"/>
            <w:tcBorders>
              <w:tl2br w:val="nil"/>
              <w:tr2bl w:val="nil"/>
            </w:tcBorders>
            <w:vAlign w:val="center"/>
          </w:tcPr>
          <w:p w14:paraId="7D9BC2CB">
            <w:pPr>
              <w:jc w:val="center"/>
              <w:rPr>
                <w:b/>
                <w:bCs/>
              </w:rPr>
            </w:pPr>
            <w:r>
              <w:rPr>
                <w:rFonts w:hint="eastAsia"/>
                <w:b/>
                <w:bCs/>
              </w:rPr>
              <w:t>检测桩号</w:t>
            </w:r>
          </w:p>
        </w:tc>
        <w:tc>
          <w:tcPr>
            <w:tcW w:w="1293" w:type="dxa"/>
            <w:vMerge w:val="restart"/>
            <w:tcBorders>
              <w:tl2br w:val="nil"/>
              <w:tr2bl w:val="nil"/>
            </w:tcBorders>
            <w:vAlign w:val="center"/>
          </w:tcPr>
          <w:p w14:paraId="6101D6E2">
            <w:pPr>
              <w:jc w:val="center"/>
              <w:rPr>
                <w:b/>
                <w:bCs/>
              </w:rPr>
            </w:pPr>
            <w:r>
              <w:rPr>
                <w:rFonts w:hint="eastAsia"/>
                <w:b/>
                <w:bCs/>
              </w:rPr>
              <w:t>标线类型</w:t>
            </w:r>
          </w:p>
        </w:tc>
        <w:tc>
          <w:tcPr>
            <w:tcW w:w="10456" w:type="dxa"/>
            <w:gridSpan w:val="8"/>
            <w:tcBorders>
              <w:tl2br w:val="nil"/>
              <w:tr2bl w:val="nil"/>
            </w:tcBorders>
            <w:vAlign w:val="center"/>
          </w:tcPr>
          <w:p w14:paraId="3163BDAF">
            <w:pPr>
              <w:jc w:val="center"/>
              <w:rPr>
                <w:b/>
                <w:bCs/>
              </w:rPr>
            </w:pPr>
            <w:r>
              <w:rPr>
                <w:rFonts w:hint="eastAsia"/>
                <w:b/>
                <w:bCs/>
              </w:rPr>
              <w:t>检测项目实测值</w:t>
            </w:r>
          </w:p>
        </w:tc>
      </w:tr>
      <w:tr w14:paraId="4516F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220047C2">
            <w:pPr>
              <w:jc w:val="center"/>
              <w:rPr>
                <w:b/>
                <w:bCs/>
              </w:rPr>
            </w:pPr>
          </w:p>
        </w:tc>
        <w:tc>
          <w:tcPr>
            <w:tcW w:w="1275" w:type="dxa"/>
            <w:vMerge w:val="continue"/>
            <w:tcBorders>
              <w:tl2br w:val="nil"/>
              <w:tr2bl w:val="nil"/>
            </w:tcBorders>
            <w:vAlign w:val="center"/>
          </w:tcPr>
          <w:p w14:paraId="5F256C83">
            <w:pPr>
              <w:jc w:val="center"/>
              <w:rPr>
                <w:b/>
                <w:bCs/>
              </w:rPr>
            </w:pPr>
          </w:p>
        </w:tc>
        <w:tc>
          <w:tcPr>
            <w:tcW w:w="1293" w:type="dxa"/>
            <w:vMerge w:val="continue"/>
            <w:tcBorders>
              <w:tl2br w:val="nil"/>
              <w:tr2bl w:val="nil"/>
            </w:tcBorders>
            <w:vAlign w:val="center"/>
          </w:tcPr>
          <w:p w14:paraId="40841687">
            <w:pPr>
              <w:jc w:val="center"/>
              <w:rPr>
                <w:b/>
                <w:bCs/>
              </w:rPr>
            </w:pPr>
          </w:p>
        </w:tc>
        <w:tc>
          <w:tcPr>
            <w:tcW w:w="2484" w:type="dxa"/>
            <w:gridSpan w:val="2"/>
            <w:tcBorders>
              <w:tl2br w:val="nil"/>
              <w:tr2bl w:val="nil"/>
            </w:tcBorders>
            <w:vAlign w:val="center"/>
          </w:tcPr>
          <w:p w14:paraId="40D33C61">
            <w:pPr>
              <w:jc w:val="center"/>
              <w:rPr>
                <w:b/>
                <w:bCs/>
              </w:rPr>
            </w:pPr>
            <w:r>
              <w:rPr>
                <w:rFonts w:hint="eastAsia"/>
                <w:b/>
                <w:bCs/>
              </w:rPr>
              <w:t>逆反射亮度系数</w:t>
            </w:r>
          </w:p>
          <w:p w14:paraId="34757400">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43B32C95">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7D9D2AC5">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4E6AF8F4">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3019705A">
            <w:pPr>
              <w:jc w:val="center"/>
              <w:rPr>
                <w:b/>
                <w:bCs/>
              </w:rPr>
            </w:pPr>
            <w:r>
              <w:rPr>
                <w:rFonts w:hint="eastAsia"/>
                <w:b/>
                <w:bCs/>
              </w:rPr>
              <w:t>标线横向偏位</w:t>
            </w:r>
            <w:r>
              <w:rPr>
                <w:rFonts w:hint="eastAsia" w:ascii="宋体" w:hAnsi="宋体" w:cs="宋体"/>
                <w:b/>
                <w:bCs/>
              </w:rPr>
              <w:t>（mm）</w:t>
            </w:r>
          </w:p>
        </w:tc>
      </w:tr>
      <w:tr w14:paraId="2F9A8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46C9AB7">
            <w:pPr>
              <w:jc w:val="center"/>
            </w:pPr>
          </w:p>
        </w:tc>
        <w:tc>
          <w:tcPr>
            <w:tcW w:w="1275" w:type="dxa"/>
            <w:vMerge w:val="continue"/>
            <w:tcBorders>
              <w:tl2br w:val="nil"/>
              <w:tr2bl w:val="nil"/>
            </w:tcBorders>
            <w:vAlign w:val="center"/>
          </w:tcPr>
          <w:p w14:paraId="21E321B7">
            <w:pPr>
              <w:jc w:val="center"/>
            </w:pPr>
          </w:p>
        </w:tc>
        <w:tc>
          <w:tcPr>
            <w:tcW w:w="1293" w:type="dxa"/>
            <w:vMerge w:val="continue"/>
            <w:tcBorders>
              <w:tl2br w:val="nil"/>
              <w:tr2bl w:val="nil"/>
            </w:tcBorders>
            <w:vAlign w:val="center"/>
          </w:tcPr>
          <w:p w14:paraId="0D641EB8">
            <w:pPr>
              <w:jc w:val="center"/>
            </w:pPr>
          </w:p>
        </w:tc>
        <w:tc>
          <w:tcPr>
            <w:tcW w:w="1242" w:type="dxa"/>
            <w:tcBorders>
              <w:tl2br w:val="nil"/>
              <w:tr2bl w:val="nil"/>
            </w:tcBorders>
            <w:vAlign w:val="center"/>
          </w:tcPr>
          <w:p w14:paraId="48916FE7">
            <w:pPr>
              <w:jc w:val="center"/>
              <w:rPr>
                <w:b/>
                <w:bCs/>
              </w:rPr>
            </w:pPr>
            <w:r>
              <w:rPr>
                <w:rFonts w:hint="eastAsia" w:ascii="宋体" w:hAnsi="宋体" w:cs="宋体"/>
                <w:b/>
                <w:bCs/>
              </w:rPr>
              <w:t>中心黄色虚线</w:t>
            </w:r>
          </w:p>
        </w:tc>
        <w:tc>
          <w:tcPr>
            <w:tcW w:w="1242" w:type="dxa"/>
            <w:tcBorders>
              <w:tl2br w:val="nil"/>
              <w:tr2bl w:val="nil"/>
            </w:tcBorders>
            <w:vAlign w:val="center"/>
          </w:tcPr>
          <w:p w14:paraId="03F0862B">
            <w:pPr>
              <w:jc w:val="center"/>
              <w:rPr>
                <w:b/>
                <w:bCs/>
              </w:rPr>
            </w:pPr>
            <w:r>
              <w:rPr>
                <w:rFonts w:hint="eastAsia" w:ascii="宋体" w:hAnsi="宋体" w:cs="宋体"/>
                <w:b/>
                <w:bCs/>
              </w:rPr>
              <w:t>边缘白色实线</w:t>
            </w:r>
          </w:p>
        </w:tc>
        <w:tc>
          <w:tcPr>
            <w:tcW w:w="1242" w:type="dxa"/>
            <w:tcBorders>
              <w:tl2br w:val="nil"/>
              <w:tr2bl w:val="nil"/>
            </w:tcBorders>
            <w:vAlign w:val="center"/>
          </w:tcPr>
          <w:p w14:paraId="6DDBCC7D">
            <w:pPr>
              <w:jc w:val="center"/>
              <w:rPr>
                <w:b/>
                <w:bCs/>
              </w:rPr>
            </w:pPr>
            <w:r>
              <w:rPr>
                <w:rFonts w:hint="eastAsia" w:ascii="宋体" w:hAnsi="宋体" w:cs="宋体"/>
                <w:b/>
                <w:bCs/>
              </w:rPr>
              <w:t>中心黄色虚线</w:t>
            </w:r>
          </w:p>
        </w:tc>
        <w:tc>
          <w:tcPr>
            <w:tcW w:w="1242" w:type="dxa"/>
            <w:tcBorders>
              <w:tl2br w:val="nil"/>
              <w:tr2bl w:val="nil"/>
            </w:tcBorders>
            <w:vAlign w:val="center"/>
          </w:tcPr>
          <w:p w14:paraId="4647D3ED">
            <w:pPr>
              <w:jc w:val="center"/>
              <w:rPr>
                <w:b/>
                <w:bCs/>
              </w:rPr>
            </w:pPr>
            <w:r>
              <w:rPr>
                <w:rFonts w:hint="eastAsia" w:ascii="宋体" w:hAnsi="宋体" w:cs="宋体"/>
                <w:b/>
                <w:bCs/>
              </w:rPr>
              <w:t>白色边缘实线</w:t>
            </w:r>
          </w:p>
        </w:tc>
        <w:tc>
          <w:tcPr>
            <w:tcW w:w="1242" w:type="dxa"/>
            <w:tcBorders>
              <w:tl2br w:val="nil"/>
              <w:tr2bl w:val="nil"/>
            </w:tcBorders>
            <w:vAlign w:val="center"/>
          </w:tcPr>
          <w:p w14:paraId="4526B019">
            <w:pPr>
              <w:jc w:val="center"/>
              <w:rPr>
                <w:b/>
                <w:bCs/>
              </w:rPr>
            </w:pPr>
            <w:r>
              <w:rPr>
                <w:rFonts w:hint="eastAsia" w:ascii="宋体" w:hAnsi="宋体" w:cs="宋体"/>
                <w:b/>
                <w:bCs/>
              </w:rPr>
              <w:t>中心黄色虚线</w:t>
            </w:r>
          </w:p>
        </w:tc>
        <w:tc>
          <w:tcPr>
            <w:tcW w:w="1245" w:type="dxa"/>
            <w:tcBorders>
              <w:tl2br w:val="nil"/>
              <w:tr2bl w:val="nil"/>
            </w:tcBorders>
            <w:vAlign w:val="center"/>
          </w:tcPr>
          <w:p w14:paraId="3B2081FF">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001B815A">
            <w:pPr>
              <w:jc w:val="center"/>
            </w:pPr>
          </w:p>
        </w:tc>
        <w:tc>
          <w:tcPr>
            <w:tcW w:w="1498" w:type="dxa"/>
            <w:vMerge w:val="continue"/>
            <w:tcBorders>
              <w:tl2br w:val="nil"/>
              <w:tr2bl w:val="nil"/>
            </w:tcBorders>
            <w:vAlign w:val="center"/>
          </w:tcPr>
          <w:p w14:paraId="76EA9C7F">
            <w:pPr>
              <w:jc w:val="center"/>
            </w:pPr>
          </w:p>
        </w:tc>
      </w:tr>
      <w:tr w14:paraId="6579B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1265E036">
            <w:pPr>
              <w:jc w:val="center"/>
            </w:pPr>
            <w:r>
              <w:rPr>
                <w:rFonts w:hint="eastAsia" w:ascii="宋体" w:hAnsi="宋体" w:cs="宋体"/>
                <w:kern w:val="0"/>
              </w:rPr>
              <w:t>——</w:t>
            </w:r>
          </w:p>
        </w:tc>
        <w:tc>
          <w:tcPr>
            <w:tcW w:w="1275" w:type="dxa"/>
            <w:vMerge w:val="restart"/>
            <w:tcBorders>
              <w:tl2br w:val="nil"/>
              <w:tr2bl w:val="nil"/>
            </w:tcBorders>
            <w:vAlign w:val="center"/>
          </w:tcPr>
          <w:p w14:paraId="146DC7B1">
            <w:pPr>
              <w:jc w:val="center"/>
            </w:pPr>
            <w:r>
              <w:rPr>
                <w:rFonts w:hint="eastAsia" w:ascii="宋体" w:hAnsi="宋体" w:cs="宋体"/>
              </w:rPr>
              <w:t>K</w:t>
            </w:r>
            <w:r>
              <w:rPr>
                <w:rFonts w:hint="eastAsia" w:ascii="宋体" w:hAnsi="宋体" w:cs="宋体"/>
                <w:lang w:val="en-US" w:eastAsia="zh-CN"/>
              </w:rPr>
              <w:t>104+500</w:t>
            </w:r>
            <w:r>
              <w:rPr>
                <w:rFonts w:hint="eastAsia" w:ascii="宋体" w:hAnsi="宋体" w:cs="宋体"/>
              </w:rPr>
              <w:t>～K</w:t>
            </w:r>
            <w:r>
              <w:rPr>
                <w:rFonts w:hint="eastAsia" w:ascii="宋体" w:hAnsi="宋体" w:cs="宋体"/>
                <w:lang w:val="en-US" w:eastAsia="zh-CN"/>
              </w:rPr>
              <w:t>104</w:t>
            </w:r>
            <w:r>
              <w:rPr>
                <w:rFonts w:hint="eastAsia" w:ascii="宋体" w:hAnsi="宋体" w:cs="宋体"/>
              </w:rPr>
              <w:t>+600</w:t>
            </w:r>
          </w:p>
        </w:tc>
        <w:tc>
          <w:tcPr>
            <w:tcW w:w="1293" w:type="dxa"/>
            <w:vMerge w:val="restart"/>
            <w:tcBorders>
              <w:tl2br w:val="nil"/>
              <w:tr2bl w:val="nil"/>
            </w:tcBorders>
            <w:vAlign w:val="center"/>
          </w:tcPr>
          <w:p w14:paraId="102070BB">
            <w:pPr>
              <w:jc w:val="center"/>
            </w:pPr>
            <w:r>
              <w:rPr>
                <w:rFonts w:hint="eastAsia"/>
              </w:rPr>
              <w:t>水溶型反光标线</w:t>
            </w:r>
          </w:p>
        </w:tc>
        <w:tc>
          <w:tcPr>
            <w:tcW w:w="1242" w:type="dxa"/>
            <w:tcBorders>
              <w:tl2br w:val="nil"/>
              <w:tr2bl w:val="nil"/>
            </w:tcBorders>
            <w:vAlign w:val="center"/>
          </w:tcPr>
          <w:p w14:paraId="7A7CAA59">
            <w:pPr>
              <w:jc w:val="center"/>
              <w:rPr>
                <w:rFonts w:hint="eastAsia" w:ascii="宋体" w:hAnsi="宋体" w:eastAsia="宋体" w:cs="宋体"/>
                <w:lang w:val="en-US" w:eastAsia="zh-CN"/>
              </w:rPr>
            </w:pPr>
            <w:r>
              <w:rPr>
                <w:rFonts w:hint="eastAsia" w:ascii="宋体" w:hAnsi="宋体" w:eastAsia="宋体" w:cs="宋体"/>
                <w:lang w:val="en-US" w:eastAsia="zh-CN"/>
              </w:rPr>
              <w:t xml:space="preserve">110.4 </w:t>
            </w:r>
          </w:p>
        </w:tc>
        <w:tc>
          <w:tcPr>
            <w:tcW w:w="1242" w:type="dxa"/>
            <w:tcBorders>
              <w:tl2br w:val="nil"/>
              <w:tr2bl w:val="nil"/>
            </w:tcBorders>
            <w:vAlign w:val="center"/>
          </w:tcPr>
          <w:p w14:paraId="35B67D51">
            <w:pPr>
              <w:jc w:val="center"/>
              <w:rPr>
                <w:rFonts w:hint="eastAsia" w:ascii="宋体" w:hAnsi="宋体" w:eastAsia="宋体" w:cs="宋体"/>
                <w:lang w:val="en-US" w:eastAsia="zh-CN"/>
              </w:rPr>
            </w:pPr>
            <w:r>
              <w:rPr>
                <w:rFonts w:hint="eastAsia" w:ascii="宋体" w:hAnsi="宋体" w:eastAsia="宋体" w:cs="宋体"/>
                <w:lang w:val="en-US" w:eastAsia="zh-CN"/>
              </w:rPr>
              <w:t xml:space="preserve">258.5 </w:t>
            </w:r>
          </w:p>
        </w:tc>
        <w:tc>
          <w:tcPr>
            <w:tcW w:w="1242" w:type="dxa"/>
            <w:tcBorders>
              <w:tl2br w:val="nil"/>
              <w:tr2bl w:val="nil"/>
            </w:tcBorders>
            <w:vAlign w:val="center"/>
          </w:tcPr>
          <w:p w14:paraId="628F5091">
            <w:pPr>
              <w:jc w:val="center"/>
              <w:rPr>
                <w:rFonts w:hint="eastAsia" w:ascii="宋体" w:hAnsi="宋体" w:cs="宋体"/>
                <w:lang w:val="en-US" w:eastAsia="zh-CN"/>
              </w:rPr>
            </w:pPr>
            <w:r>
              <w:rPr>
                <w:rFonts w:hint="eastAsia" w:ascii="宋体" w:hAnsi="宋体" w:cs="宋体"/>
                <w:lang w:val="en-US" w:eastAsia="zh-CN"/>
              </w:rPr>
              <w:t xml:space="preserve">2.32 </w:t>
            </w:r>
          </w:p>
        </w:tc>
        <w:tc>
          <w:tcPr>
            <w:tcW w:w="1242" w:type="dxa"/>
            <w:tcBorders>
              <w:tl2br w:val="nil"/>
              <w:tr2bl w:val="nil"/>
            </w:tcBorders>
            <w:vAlign w:val="center"/>
          </w:tcPr>
          <w:p w14:paraId="0AA2E12B">
            <w:pPr>
              <w:jc w:val="center"/>
              <w:rPr>
                <w:rFonts w:hint="eastAsia" w:ascii="宋体" w:hAnsi="宋体" w:cs="宋体"/>
                <w:lang w:val="en-US" w:eastAsia="zh-CN"/>
              </w:rPr>
            </w:pPr>
            <w:r>
              <w:rPr>
                <w:rFonts w:hint="eastAsia" w:ascii="宋体" w:hAnsi="宋体" w:cs="宋体"/>
                <w:lang w:val="en-US" w:eastAsia="zh-CN"/>
              </w:rPr>
              <w:t xml:space="preserve">2.01 </w:t>
            </w:r>
          </w:p>
        </w:tc>
        <w:tc>
          <w:tcPr>
            <w:tcW w:w="1242" w:type="dxa"/>
            <w:tcBorders>
              <w:tl2br w:val="nil"/>
              <w:tr2bl w:val="nil"/>
            </w:tcBorders>
            <w:vAlign w:val="center"/>
          </w:tcPr>
          <w:p w14:paraId="5D81FB8A">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24276F9F">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18EBE6F">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4E079657">
            <w:pPr>
              <w:widowControl/>
              <w:jc w:val="center"/>
              <w:textAlignment w:val="center"/>
              <w:rPr>
                <w:rFonts w:ascii="宋体" w:hAnsi="宋体" w:cs="宋体"/>
              </w:rPr>
            </w:pPr>
            <w:r>
              <w:rPr>
                <w:rFonts w:hint="eastAsia" w:ascii="宋体" w:hAnsi="宋体" w:cs="宋体"/>
              </w:rPr>
              <w:t>—</w:t>
            </w:r>
          </w:p>
        </w:tc>
      </w:tr>
      <w:tr w14:paraId="423E9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7FB8056">
            <w:pPr>
              <w:jc w:val="center"/>
            </w:pPr>
          </w:p>
        </w:tc>
        <w:tc>
          <w:tcPr>
            <w:tcW w:w="1275" w:type="dxa"/>
            <w:vMerge w:val="continue"/>
            <w:tcBorders>
              <w:tl2br w:val="nil"/>
              <w:tr2bl w:val="nil"/>
            </w:tcBorders>
            <w:vAlign w:val="center"/>
          </w:tcPr>
          <w:p w14:paraId="289FB776">
            <w:pPr>
              <w:jc w:val="center"/>
            </w:pPr>
          </w:p>
        </w:tc>
        <w:tc>
          <w:tcPr>
            <w:tcW w:w="1293" w:type="dxa"/>
            <w:vMerge w:val="continue"/>
            <w:tcBorders>
              <w:tl2br w:val="nil"/>
              <w:tr2bl w:val="nil"/>
            </w:tcBorders>
            <w:vAlign w:val="center"/>
          </w:tcPr>
          <w:p w14:paraId="630DC6A9">
            <w:pPr>
              <w:jc w:val="center"/>
            </w:pPr>
          </w:p>
        </w:tc>
        <w:tc>
          <w:tcPr>
            <w:tcW w:w="1242" w:type="dxa"/>
            <w:tcBorders>
              <w:tl2br w:val="nil"/>
              <w:tr2bl w:val="nil"/>
            </w:tcBorders>
            <w:vAlign w:val="center"/>
          </w:tcPr>
          <w:p w14:paraId="4CE50CC1">
            <w:pPr>
              <w:jc w:val="center"/>
              <w:rPr>
                <w:rFonts w:hint="eastAsia" w:ascii="宋体" w:hAnsi="宋体" w:eastAsia="宋体" w:cs="宋体"/>
                <w:lang w:val="en-US" w:eastAsia="zh-CN"/>
              </w:rPr>
            </w:pPr>
            <w:r>
              <w:rPr>
                <w:rFonts w:hint="eastAsia" w:ascii="宋体" w:hAnsi="宋体" w:eastAsia="宋体" w:cs="宋体"/>
                <w:lang w:val="en-US" w:eastAsia="zh-CN"/>
              </w:rPr>
              <w:t xml:space="preserve">106.3 </w:t>
            </w:r>
          </w:p>
        </w:tc>
        <w:tc>
          <w:tcPr>
            <w:tcW w:w="1242" w:type="dxa"/>
            <w:tcBorders>
              <w:tl2br w:val="nil"/>
              <w:tr2bl w:val="nil"/>
            </w:tcBorders>
            <w:vAlign w:val="center"/>
          </w:tcPr>
          <w:p w14:paraId="2ABF3264">
            <w:pPr>
              <w:jc w:val="center"/>
              <w:rPr>
                <w:rFonts w:hint="eastAsia" w:ascii="宋体" w:hAnsi="宋体" w:eastAsia="宋体" w:cs="宋体"/>
                <w:lang w:val="en-US" w:eastAsia="zh-CN"/>
              </w:rPr>
            </w:pPr>
            <w:r>
              <w:rPr>
                <w:rFonts w:hint="eastAsia" w:ascii="宋体" w:hAnsi="宋体" w:eastAsia="宋体" w:cs="宋体"/>
                <w:lang w:val="en-US" w:eastAsia="zh-CN"/>
              </w:rPr>
              <w:t xml:space="preserve">267.8 </w:t>
            </w:r>
          </w:p>
        </w:tc>
        <w:tc>
          <w:tcPr>
            <w:tcW w:w="1242" w:type="dxa"/>
            <w:tcBorders>
              <w:tl2br w:val="nil"/>
              <w:tr2bl w:val="nil"/>
            </w:tcBorders>
            <w:vAlign w:val="center"/>
          </w:tcPr>
          <w:p w14:paraId="7D9D9C63">
            <w:pPr>
              <w:jc w:val="center"/>
              <w:rPr>
                <w:rFonts w:hint="eastAsia" w:ascii="宋体" w:hAnsi="宋体" w:cs="宋体"/>
                <w:lang w:val="en-US" w:eastAsia="zh-CN"/>
              </w:rPr>
            </w:pPr>
            <w:r>
              <w:rPr>
                <w:rFonts w:hint="eastAsia" w:ascii="宋体" w:hAnsi="宋体" w:cs="宋体"/>
                <w:lang w:val="en-US" w:eastAsia="zh-CN"/>
              </w:rPr>
              <w:t xml:space="preserve">2.24 </w:t>
            </w:r>
          </w:p>
        </w:tc>
        <w:tc>
          <w:tcPr>
            <w:tcW w:w="1242" w:type="dxa"/>
            <w:tcBorders>
              <w:tl2br w:val="nil"/>
              <w:tr2bl w:val="nil"/>
            </w:tcBorders>
            <w:vAlign w:val="center"/>
          </w:tcPr>
          <w:p w14:paraId="002CD22E">
            <w:pPr>
              <w:jc w:val="center"/>
              <w:rPr>
                <w:rFonts w:hint="eastAsia" w:ascii="宋体" w:hAnsi="宋体" w:cs="宋体"/>
                <w:lang w:val="en-US" w:eastAsia="zh-CN"/>
              </w:rPr>
            </w:pPr>
            <w:r>
              <w:rPr>
                <w:rFonts w:hint="eastAsia" w:ascii="宋体" w:hAnsi="宋体" w:cs="宋体"/>
                <w:lang w:val="en-US" w:eastAsia="zh-CN"/>
              </w:rPr>
              <w:t xml:space="preserve">2.29 </w:t>
            </w:r>
          </w:p>
        </w:tc>
        <w:tc>
          <w:tcPr>
            <w:tcW w:w="1242" w:type="dxa"/>
            <w:tcBorders>
              <w:tl2br w:val="nil"/>
              <w:tr2bl w:val="nil"/>
            </w:tcBorders>
            <w:vAlign w:val="center"/>
          </w:tcPr>
          <w:p w14:paraId="7739D6DB">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5B06BE87">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6DF6A0D2">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6037F422">
            <w:pPr>
              <w:widowControl/>
              <w:jc w:val="center"/>
              <w:textAlignment w:val="center"/>
              <w:rPr>
                <w:rFonts w:ascii="宋体" w:hAnsi="宋体" w:cs="宋体"/>
              </w:rPr>
            </w:pPr>
            <w:r>
              <w:rPr>
                <w:rFonts w:hint="eastAsia" w:ascii="宋体" w:hAnsi="宋体" w:cs="宋体"/>
              </w:rPr>
              <w:t>—</w:t>
            </w:r>
          </w:p>
        </w:tc>
      </w:tr>
      <w:tr w14:paraId="367C9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6DE02B4">
            <w:pPr>
              <w:jc w:val="center"/>
            </w:pPr>
          </w:p>
        </w:tc>
        <w:tc>
          <w:tcPr>
            <w:tcW w:w="1275" w:type="dxa"/>
            <w:vMerge w:val="continue"/>
            <w:tcBorders>
              <w:tl2br w:val="nil"/>
              <w:tr2bl w:val="nil"/>
            </w:tcBorders>
            <w:vAlign w:val="center"/>
          </w:tcPr>
          <w:p w14:paraId="3B95FF6F">
            <w:pPr>
              <w:jc w:val="center"/>
            </w:pPr>
          </w:p>
        </w:tc>
        <w:tc>
          <w:tcPr>
            <w:tcW w:w="1293" w:type="dxa"/>
            <w:vMerge w:val="continue"/>
            <w:tcBorders>
              <w:tl2br w:val="nil"/>
              <w:tr2bl w:val="nil"/>
            </w:tcBorders>
            <w:vAlign w:val="center"/>
          </w:tcPr>
          <w:p w14:paraId="53D415AD">
            <w:pPr>
              <w:jc w:val="center"/>
            </w:pPr>
          </w:p>
        </w:tc>
        <w:tc>
          <w:tcPr>
            <w:tcW w:w="1242" w:type="dxa"/>
            <w:tcBorders>
              <w:tl2br w:val="nil"/>
              <w:tr2bl w:val="nil"/>
            </w:tcBorders>
            <w:vAlign w:val="center"/>
          </w:tcPr>
          <w:p w14:paraId="0CEEEAB6">
            <w:pPr>
              <w:jc w:val="center"/>
              <w:rPr>
                <w:rFonts w:hint="eastAsia" w:ascii="宋体" w:hAnsi="宋体" w:eastAsia="宋体" w:cs="宋体"/>
                <w:lang w:val="en-US" w:eastAsia="zh-CN"/>
              </w:rPr>
            </w:pPr>
            <w:r>
              <w:rPr>
                <w:rFonts w:hint="eastAsia" w:ascii="宋体" w:hAnsi="宋体" w:eastAsia="宋体" w:cs="宋体"/>
                <w:lang w:val="en-US" w:eastAsia="zh-CN"/>
              </w:rPr>
              <w:t xml:space="preserve">116.2 </w:t>
            </w:r>
          </w:p>
        </w:tc>
        <w:tc>
          <w:tcPr>
            <w:tcW w:w="1242" w:type="dxa"/>
            <w:tcBorders>
              <w:tl2br w:val="nil"/>
              <w:tr2bl w:val="nil"/>
            </w:tcBorders>
            <w:vAlign w:val="center"/>
          </w:tcPr>
          <w:p w14:paraId="733AD00D">
            <w:pPr>
              <w:jc w:val="center"/>
              <w:rPr>
                <w:rFonts w:hint="eastAsia" w:ascii="宋体" w:hAnsi="宋体" w:eastAsia="宋体" w:cs="宋体"/>
                <w:lang w:val="en-US" w:eastAsia="zh-CN"/>
              </w:rPr>
            </w:pPr>
            <w:r>
              <w:rPr>
                <w:rFonts w:hint="eastAsia" w:ascii="宋体" w:hAnsi="宋体" w:eastAsia="宋体" w:cs="宋体"/>
                <w:lang w:val="en-US" w:eastAsia="zh-CN"/>
              </w:rPr>
              <w:t xml:space="preserve">238.0 </w:t>
            </w:r>
          </w:p>
        </w:tc>
        <w:tc>
          <w:tcPr>
            <w:tcW w:w="1242" w:type="dxa"/>
            <w:tcBorders>
              <w:tl2br w:val="nil"/>
              <w:tr2bl w:val="nil"/>
            </w:tcBorders>
            <w:vAlign w:val="center"/>
          </w:tcPr>
          <w:p w14:paraId="6B32C1BF">
            <w:pPr>
              <w:jc w:val="center"/>
              <w:rPr>
                <w:rFonts w:hint="eastAsia" w:ascii="宋体" w:hAnsi="宋体" w:cs="宋体"/>
                <w:lang w:val="en-US" w:eastAsia="zh-CN"/>
              </w:rPr>
            </w:pPr>
            <w:r>
              <w:rPr>
                <w:rFonts w:hint="eastAsia" w:ascii="宋体" w:hAnsi="宋体" w:cs="宋体"/>
                <w:lang w:val="en-US" w:eastAsia="zh-CN"/>
              </w:rPr>
              <w:t xml:space="preserve">2.23 </w:t>
            </w:r>
          </w:p>
        </w:tc>
        <w:tc>
          <w:tcPr>
            <w:tcW w:w="1242" w:type="dxa"/>
            <w:tcBorders>
              <w:tl2br w:val="nil"/>
              <w:tr2bl w:val="nil"/>
            </w:tcBorders>
            <w:vAlign w:val="center"/>
          </w:tcPr>
          <w:p w14:paraId="39A9117E">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66D860D6">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98E233A">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A8DD972">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4FE26E43">
            <w:pPr>
              <w:widowControl/>
              <w:jc w:val="center"/>
              <w:textAlignment w:val="center"/>
              <w:rPr>
                <w:rFonts w:ascii="宋体" w:hAnsi="宋体" w:cs="宋体"/>
              </w:rPr>
            </w:pPr>
            <w:r>
              <w:rPr>
                <w:rFonts w:hint="eastAsia" w:ascii="宋体" w:hAnsi="宋体" w:cs="宋体"/>
              </w:rPr>
              <w:t>—</w:t>
            </w:r>
          </w:p>
        </w:tc>
      </w:tr>
      <w:tr w14:paraId="2D97E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6E607F8">
            <w:pPr>
              <w:jc w:val="center"/>
            </w:pPr>
          </w:p>
        </w:tc>
        <w:tc>
          <w:tcPr>
            <w:tcW w:w="1275" w:type="dxa"/>
            <w:vMerge w:val="continue"/>
            <w:tcBorders>
              <w:tl2br w:val="nil"/>
              <w:tr2bl w:val="nil"/>
            </w:tcBorders>
            <w:vAlign w:val="center"/>
          </w:tcPr>
          <w:p w14:paraId="22563D8D">
            <w:pPr>
              <w:jc w:val="center"/>
            </w:pPr>
          </w:p>
        </w:tc>
        <w:tc>
          <w:tcPr>
            <w:tcW w:w="1293" w:type="dxa"/>
            <w:vMerge w:val="continue"/>
            <w:tcBorders>
              <w:tl2br w:val="nil"/>
              <w:tr2bl w:val="nil"/>
            </w:tcBorders>
            <w:vAlign w:val="center"/>
          </w:tcPr>
          <w:p w14:paraId="46D02277">
            <w:pPr>
              <w:jc w:val="center"/>
            </w:pPr>
          </w:p>
        </w:tc>
        <w:tc>
          <w:tcPr>
            <w:tcW w:w="1242" w:type="dxa"/>
            <w:tcBorders>
              <w:tl2br w:val="nil"/>
              <w:tr2bl w:val="nil"/>
            </w:tcBorders>
            <w:vAlign w:val="center"/>
          </w:tcPr>
          <w:p w14:paraId="10BC4577">
            <w:pPr>
              <w:jc w:val="center"/>
              <w:rPr>
                <w:rFonts w:hint="default" w:ascii="宋体" w:hAnsi="宋体" w:eastAsia="宋体" w:cs="宋体"/>
                <w:lang w:val="en-US" w:eastAsia="zh-CN"/>
              </w:rPr>
            </w:pPr>
            <w:r>
              <w:rPr>
                <w:rFonts w:hint="eastAsia" w:ascii="宋体" w:hAnsi="宋体" w:eastAsia="宋体" w:cs="宋体"/>
                <w:u w:val="single"/>
                <w:lang w:val="en-US" w:eastAsia="zh-CN"/>
              </w:rPr>
              <w:t>71.6</w:t>
            </w:r>
          </w:p>
        </w:tc>
        <w:tc>
          <w:tcPr>
            <w:tcW w:w="1242" w:type="dxa"/>
            <w:tcBorders>
              <w:tl2br w:val="nil"/>
              <w:tr2bl w:val="nil"/>
            </w:tcBorders>
            <w:vAlign w:val="center"/>
          </w:tcPr>
          <w:p w14:paraId="47942835">
            <w:pPr>
              <w:jc w:val="center"/>
              <w:rPr>
                <w:rFonts w:hint="eastAsia" w:ascii="宋体" w:hAnsi="宋体" w:eastAsia="宋体" w:cs="宋体"/>
                <w:lang w:val="en-US" w:eastAsia="zh-CN"/>
              </w:rPr>
            </w:pPr>
            <w:r>
              <w:rPr>
                <w:rFonts w:hint="eastAsia" w:ascii="宋体" w:hAnsi="宋体" w:eastAsia="宋体" w:cs="宋体"/>
                <w:lang w:val="en-US" w:eastAsia="zh-CN"/>
              </w:rPr>
              <w:t xml:space="preserve">249.2 </w:t>
            </w:r>
          </w:p>
        </w:tc>
        <w:tc>
          <w:tcPr>
            <w:tcW w:w="1242" w:type="dxa"/>
            <w:tcBorders>
              <w:tl2br w:val="nil"/>
              <w:tr2bl w:val="nil"/>
            </w:tcBorders>
            <w:vAlign w:val="center"/>
          </w:tcPr>
          <w:p w14:paraId="23463564">
            <w:pPr>
              <w:jc w:val="center"/>
              <w:rPr>
                <w:rFonts w:hint="eastAsia" w:ascii="宋体" w:hAnsi="宋体" w:cs="宋体"/>
                <w:lang w:val="en-US" w:eastAsia="zh-CN"/>
              </w:rPr>
            </w:pPr>
            <w:r>
              <w:rPr>
                <w:rFonts w:hint="eastAsia" w:ascii="宋体" w:hAnsi="宋体" w:cs="宋体"/>
                <w:lang w:val="en-US" w:eastAsia="zh-CN"/>
              </w:rPr>
              <w:t xml:space="preserve">2.00 </w:t>
            </w:r>
          </w:p>
        </w:tc>
        <w:tc>
          <w:tcPr>
            <w:tcW w:w="1242" w:type="dxa"/>
            <w:tcBorders>
              <w:tl2br w:val="nil"/>
              <w:tr2bl w:val="nil"/>
            </w:tcBorders>
            <w:vAlign w:val="center"/>
          </w:tcPr>
          <w:p w14:paraId="6DA92921">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4D876327">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357E44E4">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29DE7FB4">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7161DCC">
            <w:pPr>
              <w:widowControl/>
              <w:jc w:val="center"/>
              <w:textAlignment w:val="center"/>
              <w:rPr>
                <w:rFonts w:ascii="宋体" w:hAnsi="宋体" w:cs="宋体"/>
              </w:rPr>
            </w:pPr>
            <w:r>
              <w:rPr>
                <w:rFonts w:hint="eastAsia" w:ascii="宋体" w:hAnsi="宋体" w:cs="宋体"/>
              </w:rPr>
              <w:t>—</w:t>
            </w:r>
          </w:p>
        </w:tc>
      </w:tr>
      <w:tr w14:paraId="7348B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87CF1E6">
            <w:pPr>
              <w:jc w:val="center"/>
            </w:pPr>
          </w:p>
        </w:tc>
        <w:tc>
          <w:tcPr>
            <w:tcW w:w="1275" w:type="dxa"/>
            <w:vMerge w:val="continue"/>
            <w:tcBorders>
              <w:tl2br w:val="nil"/>
              <w:tr2bl w:val="nil"/>
            </w:tcBorders>
            <w:vAlign w:val="center"/>
          </w:tcPr>
          <w:p w14:paraId="5E2DB439">
            <w:pPr>
              <w:jc w:val="center"/>
            </w:pPr>
          </w:p>
        </w:tc>
        <w:tc>
          <w:tcPr>
            <w:tcW w:w="1293" w:type="dxa"/>
            <w:vMerge w:val="continue"/>
            <w:tcBorders>
              <w:tl2br w:val="nil"/>
              <w:tr2bl w:val="nil"/>
            </w:tcBorders>
            <w:vAlign w:val="center"/>
          </w:tcPr>
          <w:p w14:paraId="060BFD0A">
            <w:pPr>
              <w:jc w:val="center"/>
            </w:pPr>
          </w:p>
        </w:tc>
        <w:tc>
          <w:tcPr>
            <w:tcW w:w="1242" w:type="dxa"/>
            <w:tcBorders>
              <w:tl2br w:val="nil"/>
              <w:tr2bl w:val="nil"/>
            </w:tcBorders>
            <w:vAlign w:val="center"/>
          </w:tcPr>
          <w:p w14:paraId="35FAC70F">
            <w:pPr>
              <w:jc w:val="center"/>
              <w:rPr>
                <w:rFonts w:hint="eastAsia" w:ascii="宋体" w:hAnsi="宋体" w:eastAsia="宋体" w:cs="宋体"/>
                <w:lang w:val="en-US" w:eastAsia="zh-CN"/>
              </w:rPr>
            </w:pPr>
            <w:r>
              <w:rPr>
                <w:rFonts w:hint="eastAsia" w:ascii="宋体" w:hAnsi="宋体" w:eastAsia="宋体" w:cs="宋体"/>
                <w:lang w:val="en-US" w:eastAsia="zh-CN"/>
              </w:rPr>
              <w:t xml:space="preserve">97.3 </w:t>
            </w:r>
          </w:p>
        </w:tc>
        <w:tc>
          <w:tcPr>
            <w:tcW w:w="1242" w:type="dxa"/>
            <w:tcBorders>
              <w:tl2br w:val="nil"/>
              <w:tr2bl w:val="nil"/>
            </w:tcBorders>
            <w:vAlign w:val="center"/>
          </w:tcPr>
          <w:p w14:paraId="277C37DB">
            <w:pPr>
              <w:jc w:val="center"/>
              <w:rPr>
                <w:rFonts w:hint="eastAsia" w:ascii="宋体" w:hAnsi="宋体" w:eastAsia="宋体" w:cs="宋体"/>
                <w:lang w:val="en-US" w:eastAsia="zh-CN"/>
              </w:rPr>
            </w:pPr>
            <w:r>
              <w:rPr>
                <w:rFonts w:hint="eastAsia" w:ascii="宋体" w:hAnsi="宋体" w:eastAsia="宋体" w:cs="宋体"/>
                <w:lang w:val="en-US" w:eastAsia="zh-CN"/>
              </w:rPr>
              <w:t xml:space="preserve">272.5 </w:t>
            </w:r>
          </w:p>
        </w:tc>
        <w:tc>
          <w:tcPr>
            <w:tcW w:w="1242" w:type="dxa"/>
            <w:tcBorders>
              <w:tl2br w:val="nil"/>
              <w:tr2bl w:val="nil"/>
            </w:tcBorders>
            <w:vAlign w:val="center"/>
          </w:tcPr>
          <w:p w14:paraId="63A0871D">
            <w:pPr>
              <w:jc w:val="center"/>
              <w:rPr>
                <w:rFonts w:hint="eastAsia" w:ascii="宋体" w:hAnsi="宋体" w:cs="宋体"/>
                <w:lang w:val="en-US" w:eastAsia="zh-CN"/>
              </w:rPr>
            </w:pPr>
            <w:r>
              <w:rPr>
                <w:rFonts w:hint="eastAsia" w:ascii="宋体" w:hAnsi="宋体" w:cs="宋体"/>
                <w:lang w:val="en-US" w:eastAsia="zh-CN"/>
              </w:rPr>
              <w:t xml:space="preserve">2.01 </w:t>
            </w:r>
          </w:p>
        </w:tc>
        <w:tc>
          <w:tcPr>
            <w:tcW w:w="1242" w:type="dxa"/>
            <w:tcBorders>
              <w:tl2br w:val="nil"/>
              <w:tr2bl w:val="nil"/>
            </w:tcBorders>
            <w:vAlign w:val="center"/>
          </w:tcPr>
          <w:p w14:paraId="33F1433C">
            <w:pPr>
              <w:jc w:val="center"/>
              <w:rPr>
                <w:rFonts w:hint="eastAsia" w:ascii="宋体" w:hAnsi="宋体" w:cs="宋体"/>
                <w:lang w:val="en-US" w:eastAsia="zh-CN"/>
              </w:rPr>
            </w:pPr>
            <w:r>
              <w:rPr>
                <w:rFonts w:hint="eastAsia" w:ascii="宋体" w:hAnsi="宋体" w:cs="宋体"/>
                <w:lang w:val="en-US" w:eastAsia="zh-CN"/>
              </w:rPr>
              <w:t xml:space="preserve">2.42 </w:t>
            </w:r>
          </w:p>
        </w:tc>
        <w:tc>
          <w:tcPr>
            <w:tcW w:w="1242" w:type="dxa"/>
            <w:tcBorders>
              <w:tl2br w:val="nil"/>
              <w:tr2bl w:val="nil"/>
            </w:tcBorders>
            <w:vAlign w:val="center"/>
          </w:tcPr>
          <w:p w14:paraId="00E3CD90">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3BF9FA45">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958D045">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BA0E289">
            <w:pPr>
              <w:widowControl/>
              <w:jc w:val="center"/>
              <w:textAlignment w:val="center"/>
              <w:rPr>
                <w:rFonts w:ascii="宋体" w:hAnsi="宋体" w:cs="宋体"/>
              </w:rPr>
            </w:pPr>
            <w:r>
              <w:rPr>
                <w:rFonts w:hint="eastAsia" w:ascii="宋体" w:hAnsi="宋体" w:cs="宋体"/>
              </w:rPr>
              <w:t>—</w:t>
            </w:r>
          </w:p>
        </w:tc>
      </w:tr>
      <w:tr w14:paraId="2AA24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194C8871">
            <w:pPr>
              <w:jc w:val="center"/>
            </w:pPr>
          </w:p>
        </w:tc>
        <w:tc>
          <w:tcPr>
            <w:tcW w:w="1275" w:type="dxa"/>
            <w:vMerge w:val="restart"/>
            <w:tcBorders>
              <w:tl2br w:val="nil"/>
              <w:tr2bl w:val="nil"/>
            </w:tcBorders>
            <w:vAlign w:val="center"/>
          </w:tcPr>
          <w:p w14:paraId="042F9F85">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105+350</w:t>
            </w:r>
            <w:r>
              <w:rPr>
                <w:rFonts w:hint="eastAsia" w:ascii="宋体" w:hAnsi="宋体" w:cs="宋体"/>
              </w:rPr>
              <w:t>～K</w:t>
            </w:r>
            <w:r>
              <w:rPr>
                <w:rFonts w:hint="eastAsia" w:ascii="宋体" w:hAnsi="宋体" w:cs="宋体"/>
                <w:lang w:val="en-US" w:eastAsia="zh-CN"/>
              </w:rPr>
              <w:t>105+450</w:t>
            </w:r>
          </w:p>
        </w:tc>
        <w:tc>
          <w:tcPr>
            <w:tcW w:w="1293" w:type="dxa"/>
            <w:vMerge w:val="restart"/>
            <w:tcBorders>
              <w:tl2br w:val="nil"/>
              <w:tr2bl w:val="nil"/>
            </w:tcBorders>
            <w:vAlign w:val="center"/>
          </w:tcPr>
          <w:p w14:paraId="03B1F73F">
            <w:pPr>
              <w:jc w:val="center"/>
            </w:pPr>
            <w:r>
              <w:rPr>
                <w:rFonts w:hint="eastAsia"/>
              </w:rPr>
              <w:t>水溶型反光标线</w:t>
            </w:r>
          </w:p>
        </w:tc>
        <w:tc>
          <w:tcPr>
            <w:tcW w:w="1242" w:type="dxa"/>
            <w:tcBorders>
              <w:tl2br w:val="nil"/>
              <w:tr2bl w:val="nil"/>
            </w:tcBorders>
            <w:vAlign w:val="center"/>
          </w:tcPr>
          <w:p w14:paraId="51D2AA1F">
            <w:pPr>
              <w:jc w:val="center"/>
              <w:rPr>
                <w:rFonts w:hint="eastAsia" w:ascii="宋体" w:hAnsi="宋体" w:eastAsia="宋体" w:cs="宋体"/>
                <w:lang w:val="en-US" w:eastAsia="zh-CN"/>
              </w:rPr>
            </w:pPr>
            <w:r>
              <w:rPr>
                <w:rFonts w:hint="eastAsia" w:ascii="宋体" w:hAnsi="宋体" w:eastAsia="宋体" w:cs="宋体"/>
                <w:lang w:val="en-US" w:eastAsia="zh-CN"/>
              </w:rPr>
              <w:t xml:space="preserve">114.9 </w:t>
            </w:r>
          </w:p>
        </w:tc>
        <w:tc>
          <w:tcPr>
            <w:tcW w:w="1242" w:type="dxa"/>
            <w:tcBorders>
              <w:tl2br w:val="nil"/>
              <w:tr2bl w:val="nil"/>
            </w:tcBorders>
            <w:vAlign w:val="center"/>
          </w:tcPr>
          <w:p w14:paraId="4435AB46">
            <w:pPr>
              <w:jc w:val="center"/>
              <w:rPr>
                <w:rFonts w:hint="eastAsia" w:ascii="宋体" w:hAnsi="宋体" w:eastAsia="宋体" w:cs="宋体"/>
                <w:lang w:val="en-US" w:eastAsia="zh-CN"/>
              </w:rPr>
            </w:pPr>
            <w:r>
              <w:rPr>
                <w:rFonts w:hint="eastAsia" w:ascii="宋体" w:hAnsi="宋体" w:eastAsia="宋体" w:cs="宋体"/>
                <w:lang w:val="en-US" w:eastAsia="zh-CN"/>
              </w:rPr>
              <w:t xml:space="preserve">273.1 </w:t>
            </w:r>
          </w:p>
        </w:tc>
        <w:tc>
          <w:tcPr>
            <w:tcW w:w="1242" w:type="dxa"/>
            <w:tcBorders>
              <w:tl2br w:val="nil"/>
              <w:tr2bl w:val="nil"/>
            </w:tcBorders>
            <w:vAlign w:val="center"/>
          </w:tcPr>
          <w:p w14:paraId="3242CBE1">
            <w:pPr>
              <w:jc w:val="center"/>
              <w:rPr>
                <w:rFonts w:hint="eastAsia" w:ascii="宋体" w:hAnsi="宋体" w:cs="宋体"/>
                <w:lang w:val="en-US" w:eastAsia="zh-CN"/>
              </w:rPr>
            </w:pPr>
            <w:r>
              <w:rPr>
                <w:rFonts w:hint="eastAsia" w:ascii="宋体" w:hAnsi="宋体" w:cs="宋体"/>
                <w:lang w:val="en-US" w:eastAsia="zh-CN"/>
              </w:rPr>
              <w:t xml:space="preserve">2.34 </w:t>
            </w:r>
          </w:p>
        </w:tc>
        <w:tc>
          <w:tcPr>
            <w:tcW w:w="1242" w:type="dxa"/>
            <w:tcBorders>
              <w:tl2br w:val="nil"/>
              <w:tr2bl w:val="nil"/>
            </w:tcBorders>
            <w:vAlign w:val="center"/>
          </w:tcPr>
          <w:p w14:paraId="5B8C83B2">
            <w:pPr>
              <w:jc w:val="center"/>
              <w:rPr>
                <w:rFonts w:hint="eastAsia" w:ascii="宋体" w:hAnsi="宋体" w:cs="宋体"/>
                <w:lang w:val="en-US" w:eastAsia="zh-CN"/>
              </w:rPr>
            </w:pPr>
            <w:r>
              <w:rPr>
                <w:rFonts w:hint="eastAsia" w:ascii="宋体" w:hAnsi="宋体" w:cs="宋体"/>
                <w:lang w:val="en-US" w:eastAsia="zh-CN"/>
              </w:rPr>
              <w:t xml:space="preserve">2.43 </w:t>
            </w:r>
          </w:p>
        </w:tc>
        <w:tc>
          <w:tcPr>
            <w:tcW w:w="1242" w:type="dxa"/>
            <w:tcBorders>
              <w:tl2br w:val="nil"/>
              <w:tr2bl w:val="nil"/>
            </w:tcBorders>
            <w:vAlign w:val="center"/>
          </w:tcPr>
          <w:p w14:paraId="18D99E9F">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6152108D">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3211A41">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FED2719">
            <w:pPr>
              <w:widowControl/>
              <w:jc w:val="center"/>
              <w:textAlignment w:val="center"/>
              <w:rPr>
                <w:rFonts w:ascii="宋体" w:hAnsi="宋体" w:cs="宋体"/>
              </w:rPr>
            </w:pPr>
            <w:r>
              <w:rPr>
                <w:rFonts w:hint="eastAsia" w:ascii="宋体" w:hAnsi="宋体" w:cs="宋体"/>
              </w:rPr>
              <w:t>—</w:t>
            </w:r>
          </w:p>
        </w:tc>
      </w:tr>
      <w:tr w14:paraId="25303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189DDB40">
            <w:pPr>
              <w:jc w:val="center"/>
            </w:pPr>
          </w:p>
        </w:tc>
        <w:tc>
          <w:tcPr>
            <w:tcW w:w="1275" w:type="dxa"/>
            <w:vMerge w:val="continue"/>
            <w:tcBorders>
              <w:tl2br w:val="nil"/>
              <w:tr2bl w:val="nil"/>
            </w:tcBorders>
            <w:vAlign w:val="center"/>
          </w:tcPr>
          <w:p w14:paraId="5B03DE6E">
            <w:pPr>
              <w:jc w:val="center"/>
            </w:pPr>
          </w:p>
        </w:tc>
        <w:tc>
          <w:tcPr>
            <w:tcW w:w="1293" w:type="dxa"/>
            <w:vMerge w:val="continue"/>
            <w:tcBorders>
              <w:tl2br w:val="nil"/>
              <w:tr2bl w:val="nil"/>
            </w:tcBorders>
            <w:vAlign w:val="center"/>
          </w:tcPr>
          <w:p w14:paraId="7E3C16CB">
            <w:pPr>
              <w:jc w:val="center"/>
            </w:pPr>
          </w:p>
        </w:tc>
        <w:tc>
          <w:tcPr>
            <w:tcW w:w="1242" w:type="dxa"/>
            <w:tcBorders>
              <w:tl2br w:val="nil"/>
              <w:tr2bl w:val="nil"/>
            </w:tcBorders>
            <w:vAlign w:val="center"/>
          </w:tcPr>
          <w:p w14:paraId="3DC510D7">
            <w:pPr>
              <w:jc w:val="center"/>
              <w:rPr>
                <w:rFonts w:hint="eastAsia" w:ascii="宋体" w:hAnsi="宋体" w:eastAsia="宋体" w:cs="宋体"/>
                <w:lang w:val="en-US" w:eastAsia="zh-CN"/>
              </w:rPr>
            </w:pPr>
            <w:r>
              <w:rPr>
                <w:rFonts w:hint="eastAsia" w:ascii="宋体" w:hAnsi="宋体" w:eastAsia="宋体" w:cs="宋体"/>
                <w:lang w:val="en-US" w:eastAsia="zh-CN"/>
              </w:rPr>
              <w:t xml:space="preserve">121.0 </w:t>
            </w:r>
          </w:p>
        </w:tc>
        <w:tc>
          <w:tcPr>
            <w:tcW w:w="1242" w:type="dxa"/>
            <w:tcBorders>
              <w:tl2br w:val="nil"/>
              <w:tr2bl w:val="nil"/>
            </w:tcBorders>
            <w:vAlign w:val="center"/>
          </w:tcPr>
          <w:p w14:paraId="67F27B48">
            <w:pPr>
              <w:jc w:val="center"/>
              <w:rPr>
                <w:rFonts w:hint="eastAsia" w:ascii="宋体" w:hAnsi="宋体" w:eastAsia="宋体" w:cs="宋体"/>
                <w:lang w:val="en-US" w:eastAsia="zh-CN"/>
              </w:rPr>
            </w:pPr>
            <w:r>
              <w:rPr>
                <w:rFonts w:hint="eastAsia" w:ascii="宋体" w:hAnsi="宋体" w:eastAsia="宋体" w:cs="宋体"/>
                <w:lang w:val="en-US" w:eastAsia="zh-CN"/>
              </w:rPr>
              <w:t xml:space="preserve">243.9 </w:t>
            </w:r>
          </w:p>
        </w:tc>
        <w:tc>
          <w:tcPr>
            <w:tcW w:w="1242" w:type="dxa"/>
            <w:tcBorders>
              <w:tl2br w:val="nil"/>
              <w:tr2bl w:val="nil"/>
            </w:tcBorders>
            <w:vAlign w:val="center"/>
          </w:tcPr>
          <w:p w14:paraId="4CE211A7">
            <w:pPr>
              <w:jc w:val="center"/>
              <w:rPr>
                <w:rFonts w:hint="eastAsia" w:ascii="宋体" w:hAnsi="宋体" w:cs="宋体"/>
                <w:lang w:val="en-US" w:eastAsia="zh-CN"/>
              </w:rPr>
            </w:pPr>
            <w:r>
              <w:rPr>
                <w:rFonts w:hint="eastAsia" w:ascii="宋体" w:hAnsi="宋体" w:cs="宋体"/>
                <w:lang w:val="en-US" w:eastAsia="zh-CN"/>
              </w:rPr>
              <w:t xml:space="preserve">2.45 </w:t>
            </w:r>
          </w:p>
        </w:tc>
        <w:tc>
          <w:tcPr>
            <w:tcW w:w="1242" w:type="dxa"/>
            <w:tcBorders>
              <w:tl2br w:val="nil"/>
              <w:tr2bl w:val="nil"/>
            </w:tcBorders>
            <w:vAlign w:val="center"/>
          </w:tcPr>
          <w:p w14:paraId="22B89E86">
            <w:pPr>
              <w:jc w:val="center"/>
              <w:rPr>
                <w:rFonts w:hint="eastAsia" w:ascii="宋体" w:hAnsi="宋体" w:cs="宋体"/>
                <w:lang w:val="en-US" w:eastAsia="zh-CN"/>
              </w:rPr>
            </w:pPr>
            <w:r>
              <w:rPr>
                <w:rFonts w:hint="eastAsia" w:ascii="宋体" w:hAnsi="宋体" w:cs="宋体"/>
                <w:lang w:val="en-US" w:eastAsia="zh-CN"/>
              </w:rPr>
              <w:t xml:space="preserve">2.11 </w:t>
            </w:r>
          </w:p>
        </w:tc>
        <w:tc>
          <w:tcPr>
            <w:tcW w:w="1242" w:type="dxa"/>
            <w:tcBorders>
              <w:tl2br w:val="nil"/>
              <w:tr2bl w:val="nil"/>
            </w:tcBorders>
            <w:vAlign w:val="center"/>
          </w:tcPr>
          <w:p w14:paraId="7AA826BE">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13B4293">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74BBA50">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5AB6093">
            <w:pPr>
              <w:widowControl/>
              <w:jc w:val="center"/>
              <w:textAlignment w:val="center"/>
              <w:rPr>
                <w:rFonts w:ascii="宋体" w:hAnsi="宋体" w:cs="宋体"/>
              </w:rPr>
            </w:pPr>
            <w:r>
              <w:rPr>
                <w:rFonts w:hint="eastAsia" w:ascii="宋体" w:hAnsi="宋体" w:cs="宋体"/>
              </w:rPr>
              <w:t>—</w:t>
            </w:r>
          </w:p>
        </w:tc>
      </w:tr>
      <w:tr w14:paraId="5420F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C0ABFBB">
            <w:pPr>
              <w:jc w:val="center"/>
            </w:pPr>
          </w:p>
        </w:tc>
        <w:tc>
          <w:tcPr>
            <w:tcW w:w="1275" w:type="dxa"/>
            <w:vMerge w:val="continue"/>
            <w:tcBorders>
              <w:tl2br w:val="nil"/>
              <w:tr2bl w:val="nil"/>
            </w:tcBorders>
            <w:vAlign w:val="center"/>
          </w:tcPr>
          <w:p w14:paraId="095AE258">
            <w:pPr>
              <w:jc w:val="center"/>
            </w:pPr>
          </w:p>
        </w:tc>
        <w:tc>
          <w:tcPr>
            <w:tcW w:w="1293" w:type="dxa"/>
            <w:vMerge w:val="continue"/>
            <w:tcBorders>
              <w:tl2br w:val="nil"/>
              <w:tr2bl w:val="nil"/>
            </w:tcBorders>
            <w:vAlign w:val="center"/>
          </w:tcPr>
          <w:p w14:paraId="1CDFCA43">
            <w:pPr>
              <w:jc w:val="center"/>
            </w:pPr>
          </w:p>
        </w:tc>
        <w:tc>
          <w:tcPr>
            <w:tcW w:w="1242" w:type="dxa"/>
            <w:tcBorders>
              <w:tl2br w:val="nil"/>
              <w:tr2bl w:val="nil"/>
            </w:tcBorders>
            <w:vAlign w:val="center"/>
          </w:tcPr>
          <w:p w14:paraId="35803DF8">
            <w:pPr>
              <w:jc w:val="center"/>
              <w:rPr>
                <w:rFonts w:hint="eastAsia" w:ascii="宋体" w:hAnsi="宋体" w:eastAsia="宋体" w:cs="宋体"/>
                <w:lang w:val="en-US" w:eastAsia="zh-CN"/>
              </w:rPr>
            </w:pPr>
            <w:r>
              <w:rPr>
                <w:rFonts w:hint="eastAsia" w:ascii="宋体" w:hAnsi="宋体" w:eastAsia="宋体" w:cs="宋体"/>
                <w:lang w:val="en-US" w:eastAsia="zh-CN"/>
              </w:rPr>
              <w:t xml:space="preserve">128.4 </w:t>
            </w:r>
          </w:p>
        </w:tc>
        <w:tc>
          <w:tcPr>
            <w:tcW w:w="1242" w:type="dxa"/>
            <w:tcBorders>
              <w:tl2br w:val="nil"/>
              <w:tr2bl w:val="nil"/>
            </w:tcBorders>
            <w:vAlign w:val="center"/>
          </w:tcPr>
          <w:p w14:paraId="50EC4CF0">
            <w:pPr>
              <w:jc w:val="center"/>
              <w:rPr>
                <w:rFonts w:hint="eastAsia" w:ascii="宋体" w:hAnsi="宋体" w:eastAsia="宋体" w:cs="宋体"/>
                <w:lang w:val="en-US" w:eastAsia="zh-CN"/>
              </w:rPr>
            </w:pPr>
            <w:r>
              <w:rPr>
                <w:rFonts w:hint="eastAsia" w:ascii="宋体" w:hAnsi="宋体" w:eastAsia="宋体" w:cs="宋体"/>
                <w:lang w:val="en-US" w:eastAsia="zh-CN"/>
              </w:rPr>
              <w:t xml:space="preserve">213.8 </w:t>
            </w:r>
          </w:p>
        </w:tc>
        <w:tc>
          <w:tcPr>
            <w:tcW w:w="1242" w:type="dxa"/>
            <w:tcBorders>
              <w:tl2br w:val="nil"/>
              <w:tr2bl w:val="nil"/>
            </w:tcBorders>
            <w:vAlign w:val="center"/>
          </w:tcPr>
          <w:p w14:paraId="7EF40A2D">
            <w:pPr>
              <w:jc w:val="center"/>
              <w:rPr>
                <w:rFonts w:hint="eastAsia" w:ascii="宋体" w:hAnsi="宋体" w:cs="宋体"/>
                <w:lang w:val="en-US" w:eastAsia="zh-CN"/>
              </w:rPr>
            </w:pPr>
            <w:r>
              <w:rPr>
                <w:rFonts w:hint="eastAsia" w:ascii="宋体" w:hAnsi="宋体" w:cs="宋体"/>
                <w:lang w:val="en-US" w:eastAsia="zh-CN"/>
              </w:rPr>
              <w:t xml:space="preserve">2.28 </w:t>
            </w:r>
          </w:p>
        </w:tc>
        <w:tc>
          <w:tcPr>
            <w:tcW w:w="1242" w:type="dxa"/>
            <w:tcBorders>
              <w:tl2br w:val="nil"/>
              <w:tr2bl w:val="nil"/>
            </w:tcBorders>
            <w:vAlign w:val="center"/>
          </w:tcPr>
          <w:p w14:paraId="5529492D">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537E2CB4">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700E0460">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787E35C">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251C3722">
            <w:pPr>
              <w:widowControl/>
              <w:jc w:val="center"/>
              <w:textAlignment w:val="center"/>
              <w:rPr>
                <w:rFonts w:ascii="宋体" w:hAnsi="宋体" w:cs="宋体"/>
              </w:rPr>
            </w:pPr>
            <w:r>
              <w:rPr>
                <w:rFonts w:hint="eastAsia" w:ascii="宋体" w:hAnsi="宋体" w:cs="宋体"/>
              </w:rPr>
              <w:t>—</w:t>
            </w:r>
          </w:p>
        </w:tc>
      </w:tr>
      <w:tr w14:paraId="40A77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11CF5E6D">
            <w:pPr>
              <w:jc w:val="center"/>
            </w:pPr>
          </w:p>
        </w:tc>
        <w:tc>
          <w:tcPr>
            <w:tcW w:w="1275" w:type="dxa"/>
            <w:vMerge w:val="continue"/>
            <w:tcBorders>
              <w:tl2br w:val="nil"/>
              <w:tr2bl w:val="nil"/>
            </w:tcBorders>
            <w:vAlign w:val="center"/>
          </w:tcPr>
          <w:p w14:paraId="4F6FC0FD">
            <w:pPr>
              <w:jc w:val="center"/>
            </w:pPr>
          </w:p>
        </w:tc>
        <w:tc>
          <w:tcPr>
            <w:tcW w:w="1293" w:type="dxa"/>
            <w:vMerge w:val="continue"/>
            <w:tcBorders>
              <w:tl2br w:val="nil"/>
              <w:tr2bl w:val="nil"/>
            </w:tcBorders>
            <w:vAlign w:val="center"/>
          </w:tcPr>
          <w:p w14:paraId="0E272C65">
            <w:pPr>
              <w:jc w:val="center"/>
            </w:pPr>
          </w:p>
        </w:tc>
        <w:tc>
          <w:tcPr>
            <w:tcW w:w="1242" w:type="dxa"/>
            <w:tcBorders>
              <w:tl2br w:val="nil"/>
              <w:tr2bl w:val="nil"/>
            </w:tcBorders>
            <w:vAlign w:val="center"/>
          </w:tcPr>
          <w:p w14:paraId="6A3DBD15">
            <w:pPr>
              <w:jc w:val="center"/>
              <w:rPr>
                <w:rFonts w:hint="default" w:ascii="宋体" w:hAnsi="宋体" w:eastAsia="宋体" w:cs="宋体"/>
                <w:lang w:val="en-US" w:eastAsia="zh-CN"/>
              </w:rPr>
            </w:pPr>
            <w:r>
              <w:rPr>
                <w:rFonts w:hint="eastAsia" w:ascii="宋体" w:hAnsi="宋体" w:eastAsia="宋体" w:cs="宋体"/>
                <w:u w:val="single"/>
                <w:lang w:val="en-US" w:eastAsia="zh-CN"/>
              </w:rPr>
              <w:t>69.2</w:t>
            </w:r>
          </w:p>
        </w:tc>
        <w:tc>
          <w:tcPr>
            <w:tcW w:w="1242" w:type="dxa"/>
            <w:tcBorders>
              <w:tl2br w:val="nil"/>
              <w:tr2bl w:val="nil"/>
            </w:tcBorders>
            <w:vAlign w:val="center"/>
          </w:tcPr>
          <w:p w14:paraId="25B900AF">
            <w:pPr>
              <w:jc w:val="center"/>
              <w:rPr>
                <w:rFonts w:hint="eastAsia" w:ascii="宋体" w:hAnsi="宋体" w:eastAsia="宋体" w:cs="宋体"/>
                <w:lang w:val="en-US" w:eastAsia="zh-CN"/>
              </w:rPr>
            </w:pPr>
            <w:r>
              <w:rPr>
                <w:rFonts w:hint="eastAsia" w:ascii="宋体" w:hAnsi="宋体" w:eastAsia="宋体" w:cs="宋体"/>
                <w:lang w:val="en-US" w:eastAsia="zh-CN"/>
              </w:rPr>
              <w:t xml:space="preserve">215.7 </w:t>
            </w:r>
          </w:p>
        </w:tc>
        <w:tc>
          <w:tcPr>
            <w:tcW w:w="1242" w:type="dxa"/>
            <w:tcBorders>
              <w:tl2br w:val="nil"/>
              <w:tr2bl w:val="nil"/>
            </w:tcBorders>
            <w:vAlign w:val="center"/>
          </w:tcPr>
          <w:p w14:paraId="15FBC0CE">
            <w:pPr>
              <w:jc w:val="center"/>
              <w:rPr>
                <w:rFonts w:hint="eastAsia" w:ascii="宋体" w:hAnsi="宋体" w:cs="宋体"/>
                <w:lang w:val="en-US" w:eastAsia="zh-CN"/>
              </w:rPr>
            </w:pPr>
            <w:r>
              <w:rPr>
                <w:rFonts w:hint="eastAsia" w:ascii="宋体" w:hAnsi="宋体" w:cs="宋体"/>
                <w:lang w:val="en-US" w:eastAsia="zh-CN"/>
              </w:rPr>
              <w:t xml:space="preserve">2.28 </w:t>
            </w:r>
          </w:p>
        </w:tc>
        <w:tc>
          <w:tcPr>
            <w:tcW w:w="1242" w:type="dxa"/>
            <w:tcBorders>
              <w:tl2br w:val="nil"/>
              <w:tr2bl w:val="nil"/>
            </w:tcBorders>
            <w:vAlign w:val="center"/>
          </w:tcPr>
          <w:p w14:paraId="5C557C5C">
            <w:pPr>
              <w:jc w:val="center"/>
              <w:rPr>
                <w:rFonts w:hint="eastAsia" w:ascii="宋体" w:hAnsi="宋体" w:cs="宋体"/>
                <w:lang w:val="en-US" w:eastAsia="zh-CN"/>
              </w:rPr>
            </w:pPr>
            <w:r>
              <w:rPr>
                <w:rFonts w:hint="eastAsia" w:ascii="宋体" w:hAnsi="宋体" w:cs="宋体"/>
                <w:lang w:val="en-US" w:eastAsia="zh-CN"/>
              </w:rPr>
              <w:t xml:space="preserve">2.13 </w:t>
            </w:r>
          </w:p>
        </w:tc>
        <w:tc>
          <w:tcPr>
            <w:tcW w:w="1242" w:type="dxa"/>
            <w:tcBorders>
              <w:tl2br w:val="nil"/>
              <w:tr2bl w:val="nil"/>
            </w:tcBorders>
            <w:vAlign w:val="center"/>
          </w:tcPr>
          <w:p w14:paraId="54316EB9">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503D7835">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2A9889D3">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616BEB4">
            <w:pPr>
              <w:widowControl/>
              <w:jc w:val="center"/>
              <w:textAlignment w:val="center"/>
              <w:rPr>
                <w:rFonts w:ascii="宋体" w:hAnsi="宋体" w:cs="宋体"/>
              </w:rPr>
            </w:pPr>
            <w:r>
              <w:rPr>
                <w:rFonts w:hint="eastAsia" w:ascii="宋体" w:hAnsi="宋体" w:cs="宋体"/>
              </w:rPr>
              <w:t>—</w:t>
            </w:r>
          </w:p>
        </w:tc>
      </w:tr>
      <w:tr w14:paraId="001E5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A81936E">
            <w:pPr>
              <w:jc w:val="center"/>
            </w:pPr>
          </w:p>
        </w:tc>
        <w:tc>
          <w:tcPr>
            <w:tcW w:w="1275" w:type="dxa"/>
            <w:vMerge w:val="continue"/>
            <w:tcBorders>
              <w:tl2br w:val="nil"/>
              <w:tr2bl w:val="nil"/>
            </w:tcBorders>
            <w:vAlign w:val="center"/>
          </w:tcPr>
          <w:p w14:paraId="133CDB64">
            <w:pPr>
              <w:jc w:val="center"/>
            </w:pPr>
          </w:p>
        </w:tc>
        <w:tc>
          <w:tcPr>
            <w:tcW w:w="1293" w:type="dxa"/>
            <w:vMerge w:val="continue"/>
            <w:tcBorders>
              <w:tl2br w:val="nil"/>
              <w:tr2bl w:val="nil"/>
            </w:tcBorders>
            <w:vAlign w:val="center"/>
          </w:tcPr>
          <w:p w14:paraId="430D86FE">
            <w:pPr>
              <w:jc w:val="center"/>
            </w:pPr>
          </w:p>
        </w:tc>
        <w:tc>
          <w:tcPr>
            <w:tcW w:w="1242" w:type="dxa"/>
            <w:tcBorders>
              <w:tl2br w:val="nil"/>
              <w:tr2bl w:val="nil"/>
            </w:tcBorders>
            <w:vAlign w:val="center"/>
          </w:tcPr>
          <w:p w14:paraId="6F5ECCC9">
            <w:pPr>
              <w:jc w:val="center"/>
              <w:rPr>
                <w:rFonts w:hint="eastAsia" w:ascii="宋体" w:hAnsi="宋体" w:eastAsia="宋体" w:cs="宋体"/>
                <w:lang w:val="en-US" w:eastAsia="zh-CN"/>
              </w:rPr>
            </w:pPr>
            <w:r>
              <w:rPr>
                <w:rFonts w:hint="eastAsia" w:ascii="宋体" w:hAnsi="宋体" w:eastAsia="宋体" w:cs="宋体"/>
                <w:lang w:val="en-US" w:eastAsia="zh-CN"/>
              </w:rPr>
              <w:t xml:space="preserve">115.1 </w:t>
            </w:r>
          </w:p>
        </w:tc>
        <w:tc>
          <w:tcPr>
            <w:tcW w:w="1242" w:type="dxa"/>
            <w:tcBorders>
              <w:tl2br w:val="nil"/>
              <w:tr2bl w:val="nil"/>
            </w:tcBorders>
            <w:vAlign w:val="center"/>
          </w:tcPr>
          <w:p w14:paraId="46CD1BCE">
            <w:pPr>
              <w:jc w:val="center"/>
              <w:rPr>
                <w:rFonts w:hint="eastAsia" w:ascii="宋体" w:hAnsi="宋体" w:eastAsia="宋体" w:cs="宋体"/>
                <w:lang w:val="en-US" w:eastAsia="zh-CN"/>
              </w:rPr>
            </w:pPr>
            <w:r>
              <w:rPr>
                <w:rFonts w:hint="eastAsia" w:ascii="宋体" w:hAnsi="宋体" w:eastAsia="宋体" w:cs="宋体"/>
                <w:lang w:val="en-US" w:eastAsia="zh-CN"/>
              </w:rPr>
              <w:t xml:space="preserve">252.2 </w:t>
            </w:r>
          </w:p>
        </w:tc>
        <w:tc>
          <w:tcPr>
            <w:tcW w:w="1242" w:type="dxa"/>
            <w:tcBorders>
              <w:tl2br w:val="nil"/>
              <w:tr2bl w:val="nil"/>
            </w:tcBorders>
            <w:vAlign w:val="center"/>
          </w:tcPr>
          <w:p w14:paraId="4525B4B1">
            <w:pPr>
              <w:jc w:val="center"/>
              <w:rPr>
                <w:rFonts w:hint="eastAsia" w:ascii="宋体" w:hAnsi="宋体" w:cs="宋体"/>
                <w:lang w:val="en-US" w:eastAsia="zh-CN"/>
              </w:rPr>
            </w:pPr>
            <w:r>
              <w:rPr>
                <w:rFonts w:hint="eastAsia" w:ascii="宋体" w:hAnsi="宋体" w:cs="宋体"/>
                <w:lang w:val="en-US" w:eastAsia="zh-CN"/>
              </w:rPr>
              <w:t xml:space="preserve">2.14 </w:t>
            </w:r>
          </w:p>
        </w:tc>
        <w:tc>
          <w:tcPr>
            <w:tcW w:w="1242" w:type="dxa"/>
            <w:tcBorders>
              <w:tl2br w:val="nil"/>
              <w:tr2bl w:val="nil"/>
            </w:tcBorders>
            <w:vAlign w:val="center"/>
          </w:tcPr>
          <w:p w14:paraId="3F2A589F">
            <w:pPr>
              <w:jc w:val="center"/>
              <w:rPr>
                <w:rFonts w:hint="eastAsia" w:ascii="宋体" w:hAnsi="宋体" w:cs="宋体"/>
                <w:lang w:val="en-US" w:eastAsia="zh-CN"/>
              </w:rPr>
            </w:pPr>
            <w:r>
              <w:rPr>
                <w:rFonts w:hint="eastAsia" w:ascii="宋体" w:hAnsi="宋体" w:cs="宋体"/>
                <w:lang w:val="en-US" w:eastAsia="zh-CN"/>
              </w:rPr>
              <w:t xml:space="preserve">2.40 </w:t>
            </w:r>
          </w:p>
        </w:tc>
        <w:tc>
          <w:tcPr>
            <w:tcW w:w="1242" w:type="dxa"/>
            <w:tcBorders>
              <w:tl2br w:val="nil"/>
              <w:tr2bl w:val="nil"/>
            </w:tcBorders>
            <w:vAlign w:val="center"/>
          </w:tcPr>
          <w:p w14:paraId="0446E1BF">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F8D0E4C">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2085406B">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7B58EF8E">
            <w:pPr>
              <w:widowControl/>
              <w:jc w:val="center"/>
              <w:textAlignment w:val="center"/>
              <w:rPr>
                <w:rFonts w:ascii="宋体" w:hAnsi="宋体" w:cs="宋体"/>
              </w:rPr>
            </w:pPr>
            <w:r>
              <w:rPr>
                <w:rFonts w:hint="eastAsia" w:ascii="宋体" w:hAnsi="宋体" w:cs="宋体"/>
              </w:rPr>
              <w:t>—</w:t>
            </w:r>
          </w:p>
        </w:tc>
      </w:tr>
      <w:tr w14:paraId="4D32A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3612CC15">
            <w:pPr>
              <w:jc w:val="center"/>
            </w:pPr>
            <w:r>
              <w:rPr>
                <w:rFonts w:hint="eastAsia"/>
              </w:rPr>
              <w:t>设计值</w:t>
            </w:r>
          </w:p>
        </w:tc>
        <w:tc>
          <w:tcPr>
            <w:tcW w:w="2484" w:type="dxa"/>
            <w:gridSpan w:val="2"/>
            <w:tcBorders>
              <w:tl2br w:val="nil"/>
              <w:tr2bl w:val="nil"/>
            </w:tcBorders>
            <w:vAlign w:val="center"/>
          </w:tcPr>
          <w:p w14:paraId="143AD105">
            <w:pPr>
              <w:jc w:val="center"/>
              <w:rPr>
                <w:rFonts w:ascii="仿宋" w:hAnsi="仿宋" w:eastAsia="仿宋" w:cs="仿宋"/>
              </w:rPr>
            </w:pPr>
            <w:r>
              <w:rPr>
                <w:rFonts w:hint="eastAsia" w:ascii="宋体" w:hAnsi="宋体" w:eastAsia="仿宋" w:cs="宋体"/>
              </w:rPr>
              <w:t>—</w:t>
            </w:r>
          </w:p>
        </w:tc>
        <w:tc>
          <w:tcPr>
            <w:tcW w:w="2484" w:type="dxa"/>
            <w:gridSpan w:val="2"/>
            <w:tcBorders>
              <w:tl2br w:val="nil"/>
              <w:tr2bl w:val="nil"/>
            </w:tcBorders>
            <w:vAlign w:val="center"/>
          </w:tcPr>
          <w:p w14:paraId="4A6FDCB5">
            <w:pPr>
              <w:jc w:val="center"/>
              <w:rPr>
                <w:rFonts w:ascii="宋体" w:hAnsi="宋体" w:cs="宋体"/>
              </w:rPr>
            </w:pPr>
            <w:r>
              <w:rPr>
                <w:rFonts w:hint="eastAsia" w:ascii="宋体" w:hAnsi="宋体" w:cs="宋体"/>
              </w:rPr>
              <w:t>设计文件：2.0</w:t>
            </w:r>
          </w:p>
        </w:tc>
        <w:tc>
          <w:tcPr>
            <w:tcW w:w="2487" w:type="dxa"/>
            <w:gridSpan w:val="2"/>
            <w:tcBorders>
              <w:tl2br w:val="nil"/>
              <w:tr2bl w:val="nil"/>
            </w:tcBorders>
            <w:vAlign w:val="center"/>
          </w:tcPr>
          <w:p w14:paraId="49A78EB8">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24375888">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78192E0D">
            <w:pPr>
              <w:jc w:val="center"/>
              <w:rPr>
                <w:rFonts w:ascii="宋体" w:hAnsi="宋体" w:cs="宋体"/>
              </w:rPr>
            </w:pPr>
            <w:r>
              <w:rPr>
                <w:rFonts w:hint="eastAsia" w:ascii="宋体" w:hAnsi="宋体" w:cs="宋体"/>
              </w:rPr>
              <w:t>—</w:t>
            </w:r>
          </w:p>
        </w:tc>
      </w:tr>
      <w:tr w14:paraId="18243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0D31F2F1">
            <w:pPr>
              <w:jc w:val="center"/>
            </w:pPr>
            <w:r>
              <w:rPr>
                <w:rFonts w:hint="eastAsia"/>
              </w:rPr>
              <w:t>规定值或允许偏差</w:t>
            </w:r>
          </w:p>
        </w:tc>
        <w:tc>
          <w:tcPr>
            <w:tcW w:w="2484" w:type="dxa"/>
            <w:gridSpan w:val="2"/>
            <w:tcBorders>
              <w:tl2br w:val="nil"/>
              <w:tr2bl w:val="nil"/>
            </w:tcBorders>
            <w:vAlign w:val="center"/>
          </w:tcPr>
          <w:p w14:paraId="3F668824">
            <w:pPr>
              <w:jc w:val="center"/>
              <w:rPr>
                <w:rFonts w:ascii="仿宋" w:hAnsi="仿宋" w:eastAsia="仿宋" w:cs="仿宋"/>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vAlign w:val="center"/>
          </w:tcPr>
          <w:p w14:paraId="25AA84FD">
            <w:pPr>
              <w:jc w:val="center"/>
              <w:rPr>
                <w:rFonts w:ascii="宋体" w:hAnsi="宋体" w:cs="宋体"/>
              </w:rPr>
            </w:pPr>
            <w:r>
              <w:rPr>
                <w:rFonts w:hint="eastAsia" w:ascii="宋体" w:hAnsi="宋体" w:cs="宋体"/>
              </w:rPr>
              <w:t>设计文件：0，+0.5</w:t>
            </w:r>
          </w:p>
        </w:tc>
        <w:tc>
          <w:tcPr>
            <w:tcW w:w="2487" w:type="dxa"/>
            <w:gridSpan w:val="2"/>
            <w:tcBorders>
              <w:tl2br w:val="nil"/>
              <w:tr2bl w:val="nil"/>
            </w:tcBorders>
            <w:vAlign w:val="center"/>
          </w:tcPr>
          <w:p w14:paraId="112B790E">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006E4F0D">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7A78C963">
            <w:pPr>
              <w:jc w:val="center"/>
              <w:rPr>
                <w:rFonts w:ascii="宋体" w:hAnsi="宋体" w:cs="宋体"/>
              </w:rPr>
            </w:pPr>
            <w:r>
              <w:rPr>
                <w:rFonts w:hint="eastAsia" w:ascii="宋体" w:hAnsi="宋体" w:cs="宋体"/>
              </w:rPr>
              <w:t>—</w:t>
            </w:r>
          </w:p>
        </w:tc>
      </w:tr>
    </w:tbl>
    <w:p w14:paraId="58EDF778">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2255B50D">
      <w:pPr>
        <w:rPr>
          <w:rFonts w:ascii="微软雅黑" w:hAnsi="微软雅黑" w:eastAsia="微软雅黑" w:cs="微软雅黑"/>
          <w:b/>
          <w:sz w:val="24"/>
          <w:szCs w:val="24"/>
        </w:rPr>
      </w:pPr>
      <w:r>
        <w:rPr>
          <w:rFonts w:hint="eastAsia" w:ascii="微软雅黑" w:hAnsi="微软雅黑" w:eastAsia="微软雅黑" w:cs="微软雅黑"/>
          <w:b/>
          <w:sz w:val="24"/>
          <w:szCs w:val="24"/>
        </w:rPr>
        <w:br w:type="page"/>
      </w:r>
    </w:p>
    <w:p w14:paraId="330B1C62">
      <w:pPr>
        <w:spacing w:line="360" w:lineRule="auto"/>
        <w:jc w:val="center"/>
        <w:rPr>
          <w:rFonts w:ascii="微软雅黑" w:hAnsi="微软雅黑" w:eastAsia="微软雅黑" w:cs="微软雅黑"/>
          <w:b/>
          <w:sz w:val="24"/>
          <w:szCs w:val="24"/>
        </w:rPr>
      </w:pPr>
      <w:bookmarkStart w:id="112" w:name="_Toc28460465"/>
      <w:bookmarkStart w:id="113" w:name="_Toc2904"/>
      <w:bookmarkStart w:id="114" w:name="_Toc8233"/>
      <w:bookmarkStart w:id="115" w:name="_Toc13616"/>
      <w:bookmarkStart w:id="116" w:name="_Toc8133"/>
      <w:bookmarkStart w:id="117" w:name="_Toc28516"/>
      <w:r>
        <w:rPr>
          <w:rFonts w:hint="eastAsia" w:ascii="微软雅黑" w:hAnsi="微软雅黑" w:eastAsia="微软雅黑" w:cs="微软雅黑"/>
          <w:b/>
          <w:sz w:val="24"/>
          <w:szCs w:val="24"/>
        </w:rPr>
        <w:t>附表10-1   交通标线检测结果汇总表</w:t>
      </w:r>
    </w:p>
    <w:p w14:paraId="67006E09">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第2页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76DBA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61CC7CD7">
            <w:pPr>
              <w:jc w:val="center"/>
              <w:rPr>
                <w:b/>
                <w:bCs/>
              </w:rPr>
            </w:pPr>
            <w:r>
              <w:rPr>
                <w:rFonts w:hint="eastAsia"/>
                <w:b/>
                <w:bCs/>
              </w:rPr>
              <w:t>合同段</w:t>
            </w:r>
          </w:p>
        </w:tc>
        <w:tc>
          <w:tcPr>
            <w:tcW w:w="1275" w:type="dxa"/>
            <w:vMerge w:val="restart"/>
            <w:tcBorders>
              <w:tl2br w:val="nil"/>
              <w:tr2bl w:val="nil"/>
            </w:tcBorders>
            <w:vAlign w:val="center"/>
          </w:tcPr>
          <w:p w14:paraId="171D723A">
            <w:pPr>
              <w:jc w:val="center"/>
              <w:rPr>
                <w:b/>
                <w:bCs/>
              </w:rPr>
            </w:pPr>
            <w:r>
              <w:rPr>
                <w:rFonts w:hint="eastAsia"/>
                <w:b/>
                <w:bCs/>
              </w:rPr>
              <w:t>检测桩号</w:t>
            </w:r>
          </w:p>
        </w:tc>
        <w:tc>
          <w:tcPr>
            <w:tcW w:w="1293" w:type="dxa"/>
            <w:vMerge w:val="restart"/>
            <w:tcBorders>
              <w:tl2br w:val="nil"/>
              <w:tr2bl w:val="nil"/>
            </w:tcBorders>
            <w:vAlign w:val="center"/>
          </w:tcPr>
          <w:p w14:paraId="2B2FF4D2">
            <w:pPr>
              <w:jc w:val="center"/>
              <w:rPr>
                <w:b/>
                <w:bCs/>
              </w:rPr>
            </w:pPr>
            <w:r>
              <w:rPr>
                <w:rFonts w:hint="eastAsia"/>
                <w:b/>
                <w:bCs/>
              </w:rPr>
              <w:t>标线类型</w:t>
            </w:r>
          </w:p>
        </w:tc>
        <w:tc>
          <w:tcPr>
            <w:tcW w:w="10456" w:type="dxa"/>
            <w:gridSpan w:val="8"/>
            <w:tcBorders>
              <w:tl2br w:val="nil"/>
              <w:tr2bl w:val="nil"/>
            </w:tcBorders>
            <w:vAlign w:val="center"/>
          </w:tcPr>
          <w:p w14:paraId="6D8FFE61">
            <w:pPr>
              <w:jc w:val="center"/>
              <w:rPr>
                <w:b/>
                <w:bCs/>
              </w:rPr>
            </w:pPr>
            <w:r>
              <w:rPr>
                <w:rFonts w:hint="eastAsia"/>
                <w:b/>
                <w:bCs/>
              </w:rPr>
              <w:t>检测项目实测值</w:t>
            </w:r>
          </w:p>
        </w:tc>
      </w:tr>
      <w:tr w14:paraId="626F3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7C4E4F19">
            <w:pPr>
              <w:jc w:val="center"/>
              <w:rPr>
                <w:b/>
                <w:bCs/>
              </w:rPr>
            </w:pPr>
          </w:p>
        </w:tc>
        <w:tc>
          <w:tcPr>
            <w:tcW w:w="1275" w:type="dxa"/>
            <w:vMerge w:val="continue"/>
            <w:tcBorders>
              <w:tl2br w:val="nil"/>
              <w:tr2bl w:val="nil"/>
            </w:tcBorders>
            <w:vAlign w:val="center"/>
          </w:tcPr>
          <w:p w14:paraId="5BB626AE">
            <w:pPr>
              <w:jc w:val="center"/>
              <w:rPr>
                <w:b/>
                <w:bCs/>
              </w:rPr>
            </w:pPr>
          </w:p>
        </w:tc>
        <w:tc>
          <w:tcPr>
            <w:tcW w:w="1293" w:type="dxa"/>
            <w:vMerge w:val="continue"/>
            <w:tcBorders>
              <w:tl2br w:val="nil"/>
              <w:tr2bl w:val="nil"/>
            </w:tcBorders>
            <w:vAlign w:val="center"/>
          </w:tcPr>
          <w:p w14:paraId="740DFA08">
            <w:pPr>
              <w:jc w:val="center"/>
              <w:rPr>
                <w:b/>
                <w:bCs/>
              </w:rPr>
            </w:pPr>
          </w:p>
        </w:tc>
        <w:tc>
          <w:tcPr>
            <w:tcW w:w="2484" w:type="dxa"/>
            <w:gridSpan w:val="2"/>
            <w:tcBorders>
              <w:tl2br w:val="nil"/>
              <w:tr2bl w:val="nil"/>
            </w:tcBorders>
            <w:vAlign w:val="center"/>
          </w:tcPr>
          <w:p w14:paraId="06915629">
            <w:pPr>
              <w:jc w:val="center"/>
              <w:rPr>
                <w:b/>
                <w:bCs/>
              </w:rPr>
            </w:pPr>
            <w:r>
              <w:rPr>
                <w:rFonts w:hint="eastAsia"/>
                <w:b/>
                <w:bCs/>
              </w:rPr>
              <w:t>逆反射亮度系数</w:t>
            </w:r>
          </w:p>
          <w:p w14:paraId="648BD093">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3E391AC3">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3696811A">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7679129C">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29EF375F">
            <w:pPr>
              <w:jc w:val="center"/>
              <w:rPr>
                <w:b/>
                <w:bCs/>
              </w:rPr>
            </w:pPr>
            <w:r>
              <w:rPr>
                <w:rFonts w:hint="eastAsia"/>
                <w:b/>
                <w:bCs/>
              </w:rPr>
              <w:t>标线横向偏位</w:t>
            </w:r>
            <w:r>
              <w:rPr>
                <w:rFonts w:hint="eastAsia" w:ascii="宋体" w:hAnsi="宋体" w:cs="宋体"/>
                <w:b/>
                <w:bCs/>
              </w:rPr>
              <w:t>（mm）</w:t>
            </w:r>
          </w:p>
        </w:tc>
      </w:tr>
      <w:tr w14:paraId="23B69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903E667">
            <w:pPr>
              <w:jc w:val="center"/>
            </w:pPr>
          </w:p>
        </w:tc>
        <w:tc>
          <w:tcPr>
            <w:tcW w:w="1275" w:type="dxa"/>
            <w:vMerge w:val="continue"/>
            <w:tcBorders>
              <w:tl2br w:val="nil"/>
              <w:tr2bl w:val="nil"/>
            </w:tcBorders>
            <w:vAlign w:val="center"/>
          </w:tcPr>
          <w:p w14:paraId="56EE9B50">
            <w:pPr>
              <w:jc w:val="center"/>
            </w:pPr>
          </w:p>
        </w:tc>
        <w:tc>
          <w:tcPr>
            <w:tcW w:w="1293" w:type="dxa"/>
            <w:vMerge w:val="continue"/>
            <w:tcBorders>
              <w:tl2br w:val="nil"/>
              <w:tr2bl w:val="nil"/>
            </w:tcBorders>
            <w:vAlign w:val="center"/>
          </w:tcPr>
          <w:p w14:paraId="35F23A18">
            <w:pPr>
              <w:jc w:val="center"/>
            </w:pPr>
          </w:p>
        </w:tc>
        <w:tc>
          <w:tcPr>
            <w:tcW w:w="1242" w:type="dxa"/>
            <w:tcBorders>
              <w:tl2br w:val="nil"/>
              <w:tr2bl w:val="nil"/>
            </w:tcBorders>
            <w:vAlign w:val="center"/>
          </w:tcPr>
          <w:p w14:paraId="64FFA0B3">
            <w:pPr>
              <w:jc w:val="center"/>
              <w:rPr>
                <w:b/>
                <w:bCs/>
              </w:rPr>
            </w:pPr>
            <w:r>
              <w:rPr>
                <w:rFonts w:hint="eastAsia" w:ascii="宋体" w:hAnsi="宋体" w:cs="宋体"/>
                <w:b/>
                <w:bCs/>
              </w:rPr>
              <w:t>中心黄色虚线</w:t>
            </w:r>
          </w:p>
        </w:tc>
        <w:tc>
          <w:tcPr>
            <w:tcW w:w="1242" w:type="dxa"/>
            <w:tcBorders>
              <w:tl2br w:val="nil"/>
              <w:tr2bl w:val="nil"/>
            </w:tcBorders>
            <w:vAlign w:val="center"/>
          </w:tcPr>
          <w:p w14:paraId="077EDDD0">
            <w:pPr>
              <w:jc w:val="center"/>
              <w:rPr>
                <w:b/>
                <w:bCs/>
              </w:rPr>
            </w:pPr>
            <w:r>
              <w:rPr>
                <w:rFonts w:hint="eastAsia" w:ascii="宋体" w:hAnsi="宋体" w:cs="宋体"/>
                <w:b/>
                <w:bCs/>
              </w:rPr>
              <w:t>边缘白色实线</w:t>
            </w:r>
          </w:p>
        </w:tc>
        <w:tc>
          <w:tcPr>
            <w:tcW w:w="1242" w:type="dxa"/>
            <w:tcBorders>
              <w:tl2br w:val="nil"/>
              <w:tr2bl w:val="nil"/>
            </w:tcBorders>
            <w:vAlign w:val="center"/>
          </w:tcPr>
          <w:p w14:paraId="20497A4A">
            <w:pPr>
              <w:jc w:val="center"/>
              <w:rPr>
                <w:b/>
                <w:bCs/>
              </w:rPr>
            </w:pPr>
            <w:r>
              <w:rPr>
                <w:rFonts w:hint="eastAsia" w:ascii="宋体" w:hAnsi="宋体" w:cs="宋体"/>
                <w:b/>
                <w:bCs/>
              </w:rPr>
              <w:t>中心黄色虚线</w:t>
            </w:r>
          </w:p>
        </w:tc>
        <w:tc>
          <w:tcPr>
            <w:tcW w:w="1242" w:type="dxa"/>
            <w:tcBorders>
              <w:tl2br w:val="nil"/>
              <w:tr2bl w:val="nil"/>
            </w:tcBorders>
            <w:vAlign w:val="center"/>
          </w:tcPr>
          <w:p w14:paraId="3C5DFAD6">
            <w:pPr>
              <w:jc w:val="center"/>
              <w:rPr>
                <w:b/>
                <w:bCs/>
              </w:rPr>
            </w:pPr>
            <w:r>
              <w:rPr>
                <w:rFonts w:hint="eastAsia" w:ascii="宋体" w:hAnsi="宋体" w:cs="宋体"/>
                <w:b/>
                <w:bCs/>
              </w:rPr>
              <w:t>白色边缘实线</w:t>
            </w:r>
          </w:p>
        </w:tc>
        <w:tc>
          <w:tcPr>
            <w:tcW w:w="1242" w:type="dxa"/>
            <w:tcBorders>
              <w:tl2br w:val="nil"/>
              <w:tr2bl w:val="nil"/>
            </w:tcBorders>
            <w:vAlign w:val="center"/>
          </w:tcPr>
          <w:p w14:paraId="12D421D2">
            <w:pPr>
              <w:jc w:val="center"/>
              <w:rPr>
                <w:b/>
                <w:bCs/>
              </w:rPr>
            </w:pPr>
            <w:r>
              <w:rPr>
                <w:rFonts w:hint="eastAsia" w:ascii="宋体" w:hAnsi="宋体" w:cs="宋体"/>
                <w:b/>
                <w:bCs/>
              </w:rPr>
              <w:t>中心黄色虚线</w:t>
            </w:r>
          </w:p>
        </w:tc>
        <w:tc>
          <w:tcPr>
            <w:tcW w:w="1245" w:type="dxa"/>
            <w:tcBorders>
              <w:tl2br w:val="nil"/>
              <w:tr2bl w:val="nil"/>
            </w:tcBorders>
            <w:vAlign w:val="center"/>
          </w:tcPr>
          <w:p w14:paraId="1B5B5107">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50B84766">
            <w:pPr>
              <w:jc w:val="center"/>
            </w:pPr>
          </w:p>
        </w:tc>
        <w:tc>
          <w:tcPr>
            <w:tcW w:w="1498" w:type="dxa"/>
            <w:vMerge w:val="continue"/>
            <w:tcBorders>
              <w:tl2br w:val="nil"/>
              <w:tr2bl w:val="nil"/>
            </w:tcBorders>
            <w:vAlign w:val="center"/>
          </w:tcPr>
          <w:p w14:paraId="09BC185D">
            <w:pPr>
              <w:jc w:val="center"/>
            </w:pPr>
          </w:p>
        </w:tc>
      </w:tr>
      <w:tr w14:paraId="51389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0719C14F">
            <w:pPr>
              <w:jc w:val="center"/>
            </w:pPr>
            <w:r>
              <w:rPr>
                <w:rFonts w:hint="eastAsia" w:ascii="宋体" w:hAnsi="宋体" w:cs="宋体"/>
                <w:kern w:val="0"/>
              </w:rPr>
              <w:t>——</w:t>
            </w:r>
          </w:p>
        </w:tc>
        <w:tc>
          <w:tcPr>
            <w:tcW w:w="1275" w:type="dxa"/>
            <w:vMerge w:val="restart"/>
            <w:tcBorders>
              <w:tl2br w:val="nil"/>
              <w:tr2bl w:val="nil"/>
            </w:tcBorders>
            <w:vAlign w:val="center"/>
          </w:tcPr>
          <w:p w14:paraId="4960BFCE">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106+700</w:t>
            </w:r>
            <w:r>
              <w:rPr>
                <w:rFonts w:hint="eastAsia" w:ascii="宋体" w:hAnsi="宋体" w:cs="宋体"/>
              </w:rPr>
              <w:t>～K</w:t>
            </w:r>
            <w:r>
              <w:rPr>
                <w:rFonts w:hint="eastAsia" w:ascii="宋体" w:hAnsi="宋体" w:cs="宋体"/>
                <w:lang w:val="en-US" w:eastAsia="zh-CN"/>
              </w:rPr>
              <w:t>106+800</w:t>
            </w:r>
          </w:p>
        </w:tc>
        <w:tc>
          <w:tcPr>
            <w:tcW w:w="1293" w:type="dxa"/>
            <w:vMerge w:val="restart"/>
            <w:tcBorders>
              <w:tl2br w:val="nil"/>
              <w:tr2bl w:val="nil"/>
            </w:tcBorders>
            <w:shd w:val="clear" w:color="auto" w:fill="auto"/>
            <w:vAlign w:val="center"/>
          </w:tcPr>
          <w:p w14:paraId="16A88086">
            <w:pPr>
              <w:jc w:val="center"/>
              <w:rPr>
                <w:rFonts w:ascii="Times New Roman" w:hAnsi="Times New Roman" w:eastAsia="宋体" w:cs="Times New Roman"/>
                <w:kern w:val="2"/>
                <w:sz w:val="21"/>
                <w:szCs w:val="21"/>
                <w:lang w:val="en-US" w:eastAsia="zh-CN" w:bidi="ar-SA"/>
              </w:rPr>
            </w:pPr>
            <w:r>
              <w:rPr>
                <w:rFonts w:hint="eastAsia"/>
              </w:rPr>
              <w:t>水溶型反光标线</w:t>
            </w:r>
          </w:p>
          <w:p w14:paraId="1940E36A">
            <w:pPr>
              <w:jc w:val="center"/>
            </w:pPr>
          </w:p>
        </w:tc>
        <w:tc>
          <w:tcPr>
            <w:tcW w:w="1242" w:type="dxa"/>
            <w:tcBorders>
              <w:tl2br w:val="nil"/>
              <w:tr2bl w:val="nil"/>
            </w:tcBorders>
            <w:vAlign w:val="center"/>
          </w:tcPr>
          <w:p w14:paraId="1A3FDD5B">
            <w:pPr>
              <w:jc w:val="center"/>
              <w:rPr>
                <w:rFonts w:hint="eastAsia" w:ascii="宋体" w:hAnsi="宋体" w:eastAsia="宋体" w:cs="宋体"/>
                <w:lang w:val="en-US" w:eastAsia="zh-CN"/>
              </w:rPr>
            </w:pPr>
            <w:r>
              <w:rPr>
                <w:rFonts w:hint="eastAsia" w:ascii="宋体" w:hAnsi="宋体" w:eastAsia="宋体" w:cs="宋体"/>
                <w:lang w:val="en-US" w:eastAsia="zh-CN"/>
              </w:rPr>
              <w:t xml:space="preserve">104.5 </w:t>
            </w:r>
          </w:p>
        </w:tc>
        <w:tc>
          <w:tcPr>
            <w:tcW w:w="1242" w:type="dxa"/>
            <w:tcBorders>
              <w:tl2br w:val="nil"/>
              <w:tr2bl w:val="nil"/>
            </w:tcBorders>
            <w:vAlign w:val="center"/>
          </w:tcPr>
          <w:p w14:paraId="5EF8613A">
            <w:pPr>
              <w:jc w:val="center"/>
              <w:rPr>
                <w:rFonts w:hint="eastAsia" w:ascii="宋体" w:hAnsi="宋体" w:eastAsia="宋体" w:cs="宋体"/>
                <w:lang w:val="en-US" w:eastAsia="zh-CN"/>
              </w:rPr>
            </w:pPr>
            <w:r>
              <w:rPr>
                <w:rFonts w:hint="eastAsia" w:ascii="宋体" w:hAnsi="宋体" w:eastAsia="宋体" w:cs="宋体"/>
                <w:lang w:val="en-US" w:eastAsia="zh-CN"/>
              </w:rPr>
              <w:t xml:space="preserve">267.8 </w:t>
            </w:r>
          </w:p>
        </w:tc>
        <w:tc>
          <w:tcPr>
            <w:tcW w:w="1242" w:type="dxa"/>
            <w:tcBorders>
              <w:tl2br w:val="nil"/>
              <w:tr2bl w:val="nil"/>
            </w:tcBorders>
            <w:vAlign w:val="center"/>
          </w:tcPr>
          <w:p w14:paraId="3D0F0AAF">
            <w:pPr>
              <w:jc w:val="center"/>
              <w:rPr>
                <w:rFonts w:hint="eastAsia" w:ascii="宋体" w:hAnsi="宋体" w:cs="宋体"/>
                <w:lang w:val="en-US" w:eastAsia="zh-CN"/>
              </w:rPr>
            </w:pPr>
            <w:r>
              <w:rPr>
                <w:rFonts w:hint="eastAsia" w:ascii="宋体" w:hAnsi="宋体" w:cs="宋体"/>
                <w:lang w:val="en-US" w:eastAsia="zh-CN"/>
              </w:rPr>
              <w:t xml:space="preserve">2.00 </w:t>
            </w:r>
          </w:p>
        </w:tc>
        <w:tc>
          <w:tcPr>
            <w:tcW w:w="1242" w:type="dxa"/>
            <w:tcBorders>
              <w:tl2br w:val="nil"/>
              <w:tr2bl w:val="nil"/>
            </w:tcBorders>
            <w:vAlign w:val="center"/>
          </w:tcPr>
          <w:p w14:paraId="01F2B045">
            <w:pPr>
              <w:jc w:val="center"/>
              <w:rPr>
                <w:rFonts w:hint="eastAsia" w:ascii="宋体" w:hAnsi="宋体" w:cs="宋体"/>
                <w:lang w:val="en-US" w:eastAsia="zh-CN"/>
              </w:rPr>
            </w:pPr>
            <w:r>
              <w:rPr>
                <w:rFonts w:hint="eastAsia" w:ascii="宋体" w:hAnsi="宋体" w:cs="宋体"/>
                <w:lang w:val="en-US" w:eastAsia="zh-CN"/>
              </w:rPr>
              <w:t xml:space="preserve">2.35 </w:t>
            </w:r>
          </w:p>
        </w:tc>
        <w:tc>
          <w:tcPr>
            <w:tcW w:w="1242" w:type="dxa"/>
            <w:tcBorders>
              <w:tl2br w:val="nil"/>
              <w:tr2bl w:val="nil"/>
            </w:tcBorders>
            <w:vAlign w:val="center"/>
          </w:tcPr>
          <w:p w14:paraId="3ABA812F">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240DA8C7">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FDC1EB2">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6493BC71">
            <w:pPr>
              <w:widowControl/>
              <w:jc w:val="center"/>
              <w:textAlignment w:val="center"/>
              <w:rPr>
                <w:rFonts w:ascii="宋体" w:hAnsi="宋体" w:cs="宋体"/>
              </w:rPr>
            </w:pPr>
            <w:r>
              <w:rPr>
                <w:rFonts w:hint="eastAsia" w:ascii="宋体" w:hAnsi="宋体" w:cs="宋体"/>
              </w:rPr>
              <w:t>—</w:t>
            </w:r>
          </w:p>
        </w:tc>
      </w:tr>
      <w:tr w14:paraId="13335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352E97C">
            <w:pPr>
              <w:jc w:val="center"/>
            </w:pPr>
          </w:p>
        </w:tc>
        <w:tc>
          <w:tcPr>
            <w:tcW w:w="1275" w:type="dxa"/>
            <w:vMerge w:val="continue"/>
            <w:tcBorders>
              <w:tl2br w:val="nil"/>
              <w:tr2bl w:val="nil"/>
            </w:tcBorders>
            <w:vAlign w:val="center"/>
          </w:tcPr>
          <w:p w14:paraId="662BFFE3">
            <w:pPr>
              <w:jc w:val="center"/>
            </w:pPr>
          </w:p>
        </w:tc>
        <w:tc>
          <w:tcPr>
            <w:tcW w:w="1293" w:type="dxa"/>
            <w:vMerge w:val="continue"/>
            <w:tcBorders>
              <w:tl2br w:val="nil"/>
              <w:tr2bl w:val="nil"/>
            </w:tcBorders>
            <w:vAlign w:val="center"/>
          </w:tcPr>
          <w:p w14:paraId="1C232C0B">
            <w:pPr>
              <w:jc w:val="center"/>
            </w:pPr>
          </w:p>
        </w:tc>
        <w:tc>
          <w:tcPr>
            <w:tcW w:w="1242" w:type="dxa"/>
            <w:tcBorders>
              <w:tl2br w:val="nil"/>
              <w:tr2bl w:val="nil"/>
            </w:tcBorders>
            <w:vAlign w:val="center"/>
          </w:tcPr>
          <w:p w14:paraId="6166AEBB">
            <w:pPr>
              <w:jc w:val="center"/>
              <w:rPr>
                <w:rFonts w:hint="eastAsia" w:ascii="宋体" w:hAnsi="宋体" w:eastAsia="宋体" w:cs="宋体"/>
                <w:lang w:val="en-US" w:eastAsia="zh-CN"/>
              </w:rPr>
            </w:pPr>
            <w:r>
              <w:rPr>
                <w:rFonts w:hint="eastAsia" w:ascii="宋体" w:hAnsi="宋体" w:eastAsia="宋体" w:cs="宋体"/>
                <w:lang w:val="en-US" w:eastAsia="zh-CN"/>
              </w:rPr>
              <w:t xml:space="preserve">113.6 </w:t>
            </w:r>
          </w:p>
        </w:tc>
        <w:tc>
          <w:tcPr>
            <w:tcW w:w="1242" w:type="dxa"/>
            <w:tcBorders>
              <w:tl2br w:val="nil"/>
              <w:tr2bl w:val="nil"/>
            </w:tcBorders>
            <w:vAlign w:val="center"/>
          </w:tcPr>
          <w:p w14:paraId="2DA7D1EB">
            <w:pPr>
              <w:jc w:val="center"/>
              <w:rPr>
                <w:rFonts w:hint="eastAsia" w:ascii="宋体" w:hAnsi="宋体" w:eastAsia="宋体" w:cs="宋体"/>
                <w:lang w:val="en-US" w:eastAsia="zh-CN"/>
              </w:rPr>
            </w:pPr>
            <w:r>
              <w:rPr>
                <w:rFonts w:hint="eastAsia" w:ascii="宋体" w:hAnsi="宋体" w:eastAsia="宋体" w:cs="宋体"/>
                <w:lang w:val="en-US" w:eastAsia="zh-CN"/>
              </w:rPr>
              <w:t xml:space="preserve">261.4 </w:t>
            </w:r>
          </w:p>
        </w:tc>
        <w:tc>
          <w:tcPr>
            <w:tcW w:w="1242" w:type="dxa"/>
            <w:tcBorders>
              <w:tl2br w:val="nil"/>
              <w:tr2bl w:val="nil"/>
            </w:tcBorders>
            <w:vAlign w:val="center"/>
          </w:tcPr>
          <w:p w14:paraId="30CDC206">
            <w:pPr>
              <w:jc w:val="center"/>
              <w:rPr>
                <w:rFonts w:hint="eastAsia" w:ascii="宋体" w:hAnsi="宋体" w:cs="宋体"/>
                <w:lang w:val="en-US" w:eastAsia="zh-CN"/>
              </w:rPr>
            </w:pPr>
            <w:r>
              <w:rPr>
                <w:rFonts w:hint="eastAsia" w:ascii="宋体" w:hAnsi="宋体" w:cs="宋体"/>
                <w:lang w:val="en-US" w:eastAsia="zh-CN"/>
              </w:rPr>
              <w:t xml:space="preserve">2.43 </w:t>
            </w:r>
          </w:p>
        </w:tc>
        <w:tc>
          <w:tcPr>
            <w:tcW w:w="1242" w:type="dxa"/>
            <w:tcBorders>
              <w:tl2br w:val="nil"/>
              <w:tr2bl w:val="nil"/>
            </w:tcBorders>
            <w:vAlign w:val="center"/>
          </w:tcPr>
          <w:p w14:paraId="58A7296E">
            <w:pPr>
              <w:jc w:val="center"/>
              <w:rPr>
                <w:rFonts w:hint="eastAsia" w:ascii="宋体" w:hAnsi="宋体" w:cs="宋体"/>
                <w:lang w:val="en-US" w:eastAsia="zh-CN"/>
              </w:rPr>
            </w:pPr>
            <w:r>
              <w:rPr>
                <w:rFonts w:hint="eastAsia" w:ascii="宋体" w:hAnsi="宋体" w:cs="宋体"/>
                <w:lang w:val="en-US" w:eastAsia="zh-CN"/>
              </w:rPr>
              <w:t xml:space="preserve">2.01 </w:t>
            </w:r>
          </w:p>
        </w:tc>
        <w:tc>
          <w:tcPr>
            <w:tcW w:w="1242" w:type="dxa"/>
            <w:tcBorders>
              <w:tl2br w:val="nil"/>
              <w:tr2bl w:val="nil"/>
            </w:tcBorders>
            <w:vAlign w:val="center"/>
          </w:tcPr>
          <w:p w14:paraId="6ADD846E">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2EDEB6A">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7CA17EA6">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465666BF">
            <w:pPr>
              <w:widowControl/>
              <w:jc w:val="center"/>
              <w:textAlignment w:val="center"/>
              <w:rPr>
                <w:rFonts w:ascii="宋体" w:hAnsi="宋体" w:cs="宋体"/>
              </w:rPr>
            </w:pPr>
            <w:r>
              <w:rPr>
                <w:rFonts w:hint="eastAsia" w:ascii="宋体" w:hAnsi="宋体" w:cs="宋体"/>
              </w:rPr>
              <w:t>—</w:t>
            </w:r>
          </w:p>
        </w:tc>
      </w:tr>
      <w:tr w14:paraId="12CF5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AAFD8A8">
            <w:pPr>
              <w:jc w:val="center"/>
            </w:pPr>
          </w:p>
        </w:tc>
        <w:tc>
          <w:tcPr>
            <w:tcW w:w="1275" w:type="dxa"/>
            <w:vMerge w:val="continue"/>
            <w:tcBorders>
              <w:tl2br w:val="nil"/>
              <w:tr2bl w:val="nil"/>
            </w:tcBorders>
            <w:vAlign w:val="center"/>
          </w:tcPr>
          <w:p w14:paraId="4C9930C9">
            <w:pPr>
              <w:jc w:val="center"/>
            </w:pPr>
          </w:p>
        </w:tc>
        <w:tc>
          <w:tcPr>
            <w:tcW w:w="1293" w:type="dxa"/>
            <w:vMerge w:val="continue"/>
            <w:tcBorders>
              <w:tl2br w:val="nil"/>
              <w:tr2bl w:val="nil"/>
            </w:tcBorders>
            <w:vAlign w:val="center"/>
          </w:tcPr>
          <w:p w14:paraId="40943C79">
            <w:pPr>
              <w:jc w:val="center"/>
            </w:pPr>
          </w:p>
        </w:tc>
        <w:tc>
          <w:tcPr>
            <w:tcW w:w="1242" w:type="dxa"/>
            <w:tcBorders>
              <w:tl2br w:val="nil"/>
              <w:tr2bl w:val="nil"/>
            </w:tcBorders>
            <w:vAlign w:val="center"/>
          </w:tcPr>
          <w:p w14:paraId="7C5E75E0">
            <w:pPr>
              <w:jc w:val="center"/>
              <w:rPr>
                <w:rFonts w:hint="eastAsia" w:ascii="宋体" w:hAnsi="宋体" w:eastAsia="宋体" w:cs="宋体"/>
                <w:lang w:val="en-US" w:eastAsia="zh-CN"/>
              </w:rPr>
            </w:pPr>
            <w:r>
              <w:rPr>
                <w:rFonts w:hint="eastAsia" w:ascii="宋体" w:hAnsi="宋体" w:eastAsia="宋体" w:cs="宋体"/>
                <w:lang w:val="en-US" w:eastAsia="zh-CN"/>
              </w:rPr>
              <w:t xml:space="preserve">125.3 </w:t>
            </w:r>
          </w:p>
        </w:tc>
        <w:tc>
          <w:tcPr>
            <w:tcW w:w="1242" w:type="dxa"/>
            <w:tcBorders>
              <w:tl2br w:val="nil"/>
              <w:tr2bl w:val="nil"/>
            </w:tcBorders>
            <w:vAlign w:val="center"/>
          </w:tcPr>
          <w:p w14:paraId="4F3ECD68">
            <w:pPr>
              <w:jc w:val="center"/>
              <w:rPr>
                <w:rFonts w:hint="eastAsia" w:ascii="宋体" w:hAnsi="宋体" w:eastAsia="宋体" w:cs="宋体"/>
                <w:lang w:val="en-US" w:eastAsia="zh-CN"/>
              </w:rPr>
            </w:pPr>
            <w:r>
              <w:rPr>
                <w:rFonts w:hint="eastAsia" w:ascii="宋体" w:hAnsi="宋体" w:eastAsia="宋体" w:cs="宋体"/>
                <w:lang w:val="en-US" w:eastAsia="zh-CN"/>
              </w:rPr>
              <w:t xml:space="preserve">237.8 </w:t>
            </w:r>
          </w:p>
        </w:tc>
        <w:tc>
          <w:tcPr>
            <w:tcW w:w="1242" w:type="dxa"/>
            <w:tcBorders>
              <w:tl2br w:val="nil"/>
              <w:tr2bl w:val="nil"/>
            </w:tcBorders>
            <w:vAlign w:val="center"/>
          </w:tcPr>
          <w:p w14:paraId="65066737">
            <w:pPr>
              <w:jc w:val="center"/>
              <w:rPr>
                <w:rFonts w:hint="eastAsia" w:ascii="宋体" w:hAnsi="宋体" w:cs="宋体"/>
                <w:lang w:val="en-US" w:eastAsia="zh-CN"/>
              </w:rPr>
            </w:pPr>
            <w:r>
              <w:rPr>
                <w:rFonts w:hint="eastAsia" w:ascii="宋体" w:hAnsi="宋体" w:cs="宋体"/>
                <w:lang w:val="en-US" w:eastAsia="zh-CN"/>
              </w:rPr>
              <w:t xml:space="preserve">2.17 </w:t>
            </w:r>
          </w:p>
        </w:tc>
        <w:tc>
          <w:tcPr>
            <w:tcW w:w="1242" w:type="dxa"/>
            <w:tcBorders>
              <w:tl2br w:val="nil"/>
              <w:tr2bl w:val="nil"/>
            </w:tcBorders>
            <w:vAlign w:val="center"/>
          </w:tcPr>
          <w:p w14:paraId="72F7884B">
            <w:pPr>
              <w:jc w:val="center"/>
              <w:rPr>
                <w:rFonts w:hint="eastAsia" w:ascii="宋体" w:hAnsi="宋体" w:cs="宋体"/>
                <w:lang w:val="en-US" w:eastAsia="zh-CN"/>
              </w:rPr>
            </w:pPr>
            <w:r>
              <w:rPr>
                <w:rFonts w:hint="eastAsia" w:ascii="宋体" w:hAnsi="宋体" w:cs="宋体"/>
                <w:lang w:val="en-US" w:eastAsia="zh-CN"/>
              </w:rPr>
              <w:t xml:space="preserve">2.13 </w:t>
            </w:r>
          </w:p>
        </w:tc>
        <w:tc>
          <w:tcPr>
            <w:tcW w:w="1242" w:type="dxa"/>
            <w:tcBorders>
              <w:tl2br w:val="nil"/>
              <w:tr2bl w:val="nil"/>
            </w:tcBorders>
            <w:vAlign w:val="center"/>
          </w:tcPr>
          <w:p w14:paraId="433F1AC2">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CED21D1">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B7765A2">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46D7DC20">
            <w:pPr>
              <w:widowControl/>
              <w:jc w:val="center"/>
              <w:textAlignment w:val="center"/>
              <w:rPr>
                <w:rFonts w:ascii="宋体" w:hAnsi="宋体" w:cs="宋体"/>
              </w:rPr>
            </w:pPr>
            <w:r>
              <w:rPr>
                <w:rFonts w:hint="eastAsia" w:ascii="宋体" w:hAnsi="宋体" w:cs="宋体"/>
              </w:rPr>
              <w:t>—</w:t>
            </w:r>
          </w:p>
        </w:tc>
      </w:tr>
      <w:tr w14:paraId="7739F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DD1BB39">
            <w:pPr>
              <w:jc w:val="center"/>
            </w:pPr>
          </w:p>
        </w:tc>
        <w:tc>
          <w:tcPr>
            <w:tcW w:w="1275" w:type="dxa"/>
            <w:vMerge w:val="continue"/>
            <w:tcBorders>
              <w:tl2br w:val="nil"/>
              <w:tr2bl w:val="nil"/>
            </w:tcBorders>
            <w:vAlign w:val="center"/>
          </w:tcPr>
          <w:p w14:paraId="6D9FD02F">
            <w:pPr>
              <w:jc w:val="center"/>
            </w:pPr>
          </w:p>
        </w:tc>
        <w:tc>
          <w:tcPr>
            <w:tcW w:w="1293" w:type="dxa"/>
            <w:vMerge w:val="continue"/>
            <w:tcBorders>
              <w:tl2br w:val="nil"/>
              <w:tr2bl w:val="nil"/>
            </w:tcBorders>
            <w:vAlign w:val="center"/>
          </w:tcPr>
          <w:p w14:paraId="1C5D1CD8">
            <w:pPr>
              <w:jc w:val="center"/>
            </w:pPr>
          </w:p>
        </w:tc>
        <w:tc>
          <w:tcPr>
            <w:tcW w:w="1242" w:type="dxa"/>
            <w:tcBorders>
              <w:tl2br w:val="nil"/>
              <w:tr2bl w:val="nil"/>
            </w:tcBorders>
            <w:vAlign w:val="center"/>
          </w:tcPr>
          <w:p w14:paraId="228BA22E">
            <w:pPr>
              <w:jc w:val="center"/>
              <w:rPr>
                <w:rFonts w:hint="eastAsia" w:ascii="宋体" w:hAnsi="宋体" w:eastAsia="宋体" w:cs="宋体"/>
                <w:lang w:val="en-US" w:eastAsia="zh-CN"/>
              </w:rPr>
            </w:pPr>
            <w:r>
              <w:rPr>
                <w:rFonts w:hint="eastAsia" w:ascii="宋体" w:hAnsi="宋体" w:eastAsia="宋体" w:cs="宋体"/>
                <w:lang w:val="en-US" w:eastAsia="zh-CN"/>
              </w:rPr>
              <w:t xml:space="preserve">99.5 </w:t>
            </w:r>
          </w:p>
        </w:tc>
        <w:tc>
          <w:tcPr>
            <w:tcW w:w="1242" w:type="dxa"/>
            <w:tcBorders>
              <w:tl2br w:val="nil"/>
              <w:tr2bl w:val="nil"/>
            </w:tcBorders>
            <w:vAlign w:val="center"/>
          </w:tcPr>
          <w:p w14:paraId="688D5B65">
            <w:pPr>
              <w:jc w:val="center"/>
              <w:rPr>
                <w:rFonts w:hint="eastAsia" w:ascii="宋体" w:hAnsi="宋体" w:eastAsia="宋体" w:cs="宋体"/>
                <w:lang w:val="en-US" w:eastAsia="zh-CN"/>
              </w:rPr>
            </w:pPr>
            <w:r>
              <w:rPr>
                <w:rFonts w:hint="eastAsia" w:ascii="宋体" w:hAnsi="宋体" w:eastAsia="宋体" w:cs="宋体"/>
                <w:lang w:val="en-US" w:eastAsia="zh-CN"/>
              </w:rPr>
              <w:t xml:space="preserve">252.1 </w:t>
            </w:r>
          </w:p>
        </w:tc>
        <w:tc>
          <w:tcPr>
            <w:tcW w:w="1242" w:type="dxa"/>
            <w:tcBorders>
              <w:tl2br w:val="nil"/>
              <w:tr2bl w:val="nil"/>
            </w:tcBorders>
            <w:vAlign w:val="center"/>
          </w:tcPr>
          <w:p w14:paraId="30008FCD">
            <w:pPr>
              <w:jc w:val="center"/>
              <w:rPr>
                <w:rFonts w:hint="eastAsia" w:ascii="宋体" w:hAnsi="宋体" w:cs="宋体"/>
                <w:lang w:val="en-US" w:eastAsia="zh-CN"/>
              </w:rPr>
            </w:pPr>
            <w:r>
              <w:rPr>
                <w:rFonts w:hint="eastAsia" w:ascii="宋体" w:hAnsi="宋体" w:cs="宋体"/>
                <w:lang w:val="en-US" w:eastAsia="zh-CN"/>
              </w:rPr>
              <w:t xml:space="preserve">2.05 </w:t>
            </w:r>
          </w:p>
        </w:tc>
        <w:tc>
          <w:tcPr>
            <w:tcW w:w="1242" w:type="dxa"/>
            <w:tcBorders>
              <w:tl2br w:val="nil"/>
              <w:tr2bl w:val="nil"/>
            </w:tcBorders>
            <w:vAlign w:val="center"/>
          </w:tcPr>
          <w:p w14:paraId="0FC7C797">
            <w:pPr>
              <w:jc w:val="center"/>
              <w:rPr>
                <w:rFonts w:hint="eastAsia" w:ascii="宋体" w:hAnsi="宋体" w:cs="宋体"/>
                <w:lang w:val="en-US" w:eastAsia="zh-CN"/>
              </w:rPr>
            </w:pPr>
            <w:r>
              <w:rPr>
                <w:rFonts w:hint="eastAsia" w:ascii="宋体" w:hAnsi="宋体" w:cs="宋体"/>
                <w:lang w:val="en-US" w:eastAsia="zh-CN"/>
              </w:rPr>
              <w:t xml:space="preserve">2.00 </w:t>
            </w:r>
          </w:p>
        </w:tc>
        <w:tc>
          <w:tcPr>
            <w:tcW w:w="1242" w:type="dxa"/>
            <w:tcBorders>
              <w:tl2br w:val="nil"/>
              <w:tr2bl w:val="nil"/>
            </w:tcBorders>
            <w:vAlign w:val="center"/>
          </w:tcPr>
          <w:p w14:paraId="0AC6810F">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6CEB918A">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2B9499B">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D1566E3">
            <w:pPr>
              <w:widowControl/>
              <w:jc w:val="center"/>
              <w:textAlignment w:val="center"/>
              <w:rPr>
                <w:rFonts w:ascii="宋体" w:hAnsi="宋体" w:cs="宋体"/>
              </w:rPr>
            </w:pPr>
            <w:r>
              <w:rPr>
                <w:rFonts w:hint="eastAsia" w:ascii="宋体" w:hAnsi="宋体" w:cs="宋体"/>
              </w:rPr>
              <w:t>—</w:t>
            </w:r>
          </w:p>
        </w:tc>
      </w:tr>
      <w:tr w14:paraId="3C3BF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5C1020F">
            <w:pPr>
              <w:jc w:val="center"/>
            </w:pPr>
          </w:p>
        </w:tc>
        <w:tc>
          <w:tcPr>
            <w:tcW w:w="1275" w:type="dxa"/>
            <w:vMerge w:val="continue"/>
            <w:tcBorders>
              <w:tl2br w:val="nil"/>
              <w:tr2bl w:val="nil"/>
            </w:tcBorders>
            <w:vAlign w:val="center"/>
          </w:tcPr>
          <w:p w14:paraId="6F4BDBE8">
            <w:pPr>
              <w:jc w:val="center"/>
            </w:pPr>
          </w:p>
        </w:tc>
        <w:tc>
          <w:tcPr>
            <w:tcW w:w="1293" w:type="dxa"/>
            <w:vMerge w:val="continue"/>
            <w:tcBorders>
              <w:tl2br w:val="nil"/>
              <w:tr2bl w:val="nil"/>
            </w:tcBorders>
            <w:vAlign w:val="center"/>
          </w:tcPr>
          <w:p w14:paraId="5732659A">
            <w:pPr>
              <w:jc w:val="center"/>
            </w:pPr>
          </w:p>
        </w:tc>
        <w:tc>
          <w:tcPr>
            <w:tcW w:w="1242" w:type="dxa"/>
            <w:tcBorders>
              <w:tl2br w:val="nil"/>
              <w:tr2bl w:val="nil"/>
            </w:tcBorders>
            <w:vAlign w:val="center"/>
          </w:tcPr>
          <w:p w14:paraId="12FB3AAD">
            <w:pPr>
              <w:jc w:val="center"/>
              <w:rPr>
                <w:rFonts w:hint="eastAsia" w:ascii="宋体" w:hAnsi="宋体" w:eastAsia="宋体" w:cs="宋体"/>
                <w:lang w:val="en-US" w:eastAsia="zh-CN"/>
              </w:rPr>
            </w:pPr>
            <w:r>
              <w:rPr>
                <w:rFonts w:hint="eastAsia" w:ascii="宋体" w:hAnsi="宋体" w:eastAsia="宋体" w:cs="宋体"/>
                <w:lang w:val="en-US" w:eastAsia="zh-CN"/>
              </w:rPr>
              <w:t xml:space="preserve">106.0 </w:t>
            </w:r>
          </w:p>
        </w:tc>
        <w:tc>
          <w:tcPr>
            <w:tcW w:w="1242" w:type="dxa"/>
            <w:tcBorders>
              <w:tl2br w:val="nil"/>
              <w:tr2bl w:val="nil"/>
            </w:tcBorders>
            <w:vAlign w:val="center"/>
          </w:tcPr>
          <w:p w14:paraId="59F9E39A">
            <w:pPr>
              <w:jc w:val="center"/>
              <w:rPr>
                <w:rFonts w:hint="eastAsia" w:ascii="宋体" w:hAnsi="宋体" w:eastAsia="宋体" w:cs="宋体"/>
                <w:lang w:val="en-US" w:eastAsia="zh-CN"/>
              </w:rPr>
            </w:pPr>
            <w:r>
              <w:rPr>
                <w:rFonts w:hint="eastAsia" w:ascii="宋体" w:hAnsi="宋体" w:eastAsia="宋体" w:cs="宋体"/>
                <w:lang w:val="en-US" w:eastAsia="zh-CN"/>
              </w:rPr>
              <w:t xml:space="preserve">237.2 </w:t>
            </w:r>
          </w:p>
        </w:tc>
        <w:tc>
          <w:tcPr>
            <w:tcW w:w="1242" w:type="dxa"/>
            <w:tcBorders>
              <w:tl2br w:val="nil"/>
              <w:tr2bl w:val="nil"/>
            </w:tcBorders>
            <w:vAlign w:val="center"/>
          </w:tcPr>
          <w:p w14:paraId="77A8B5A1">
            <w:pPr>
              <w:jc w:val="center"/>
              <w:rPr>
                <w:rFonts w:hint="eastAsia" w:ascii="宋体" w:hAnsi="宋体" w:cs="宋体"/>
                <w:lang w:val="en-US" w:eastAsia="zh-CN"/>
              </w:rPr>
            </w:pPr>
            <w:r>
              <w:rPr>
                <w:rFonts w:hint="eastAsia" w:ascii="宋体" w:hAnsi="宋体" w:cs="宋体"/>
                <w:lang w:val="en-US" w:eastAsia="zh-CN"/>
              </w:rPr>
              <w:t xml:space="preserve">2.43 </w:t>
            </w:r>
          </w:p>
        </w:tc>
        <w:tc>
          <w:tcPr>
            <w:tcW w:w="1242" w:type="dxa"/>
            <w:tcBorders>
              <w:tl2br w:val="nil"/>
              <w:tr2bl w:val="nil"/>
            </w:tcBorders>
            <w:vAlign w:val="center"/>
          </w:tcPr>
          <w:p w14:paraId="7E7D6BB5">
            <w:pPr>
              <w:jc w:val="center"/>
              <w:rPr>
                <w:rFonts w:hint="eastAsia" w:ascii="宋体" w:hAnsi="宋体" w:cs="宋体"/>
                <w:lang w:val="en-US" w:eastAsia="zh-CN"/>
              </w:rPr>
            </w:pPr>
            <w:r>
              <w:rPr>
                <w:rFonts w:hint="eastAsia" w:ascii="宋体" w:hAnsi="宋体" w:cs="宋体"/>
                <w:lang w:val="en-US" w:eastAsia="zh-CN"/>
              </w:rPr>
              <w:t xml:space="preserve">2.22 </w:t>
            </w:r>
          </w:p>
        </w:tc>
        <w:tc>
          <w:tcPr>
            <w:tcW w:w="1242" w:type="dxa"/>
            <w:tcBorders>
              <w:tl2br w:val="nil"/>
              <w:tr2bl w:val="nil"/>
            </w:tcBorders>
            <w:vAlign w:val="center"/>
          </w:tcPr>
          <w:p w14:paraId="711193DC">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46C5421">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62C82A4D">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231047F3">
            <w:pPr>
              <w:widowControl/>
              <w:jc w:val="center"/>
              <w:textAlignment w:val="center"/>
              <w:rPr>
                <w:rFonts w:ascii="宋体" w:hAnsi="宋体" w:cs="宋体"/>
              </w:rPr>
            </w:pPr>
            <w:r>
              <w:rPr>
                <w:rFonts w:hint="eastAsia" w:ascii="宋体" w:hAnsi="宋体" w:cs="宋体"/>
              </w:rPr>
              <w:t>—</w:t>
            </w:r>
          </w:p>
        </w:tc>
      </w:tr>
      <w:tr w14:paraId="39C0F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9156F9C">
            <w:pPr>
              <w:jc w:val="center"/>
            </w:pPr>
          </w:p>
        </w:tc>
        <w:tc>
          <w:tcPr>
            <w:tcW w:w="1275" w:type="dxa"/>
            <w:vMerge w:val="restart"/>
            <w:tcBorders>
              <w:tl2br w:val="nil"/>
              <w:tr2bl w:val="nil"/>
            </w:tcBorders>
            <w:vAlign w:val="center"/>
          </w:tcPr>
          <w:p w14:paraId="17D131DB">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107+100</w:t>
            </w:r>
            <w:r>
              <w:rPr>
                <w:rFonts w:hint="eastAsia" w:ascii="宋体" w:hAnsi="宋体" w:cs="宋体"/>
              </w:rPr>
              <w:t>～K</w:t>
            </w:r>
            <w:r>
              <w:rPr>
                <w:rFonts w:hint="eastAsia" w:ascii="宋体" w:hAnsi="宋体" w:cs="宋体"/>
                <w:lang w:val="en-US" w:eastAsia="zh-CN"/>
              </w:rPr>
              <w:t>107+200</w:t>
            </w:r>
          </w:p>
        </w:tc>
        <w:tc>
          <w:tcPr>
            <w:tcW w:w="1293" w:type="dxa"/>
            <w:vMerge w:val="restart"/>
            <w:tcBorders>
              <w:tl2br w:val="nil"/>
              <w:tr2bl w:val="nil"/>
            </w:tcBorders>
            <w:shd w:val="clear" w:color="auto" w:fill="auto"/>
            <w:vAlign w:val="center"/>
          </w:tcPr>
          <w:p w14:paraId="25EAC0BD">
            <w:pPr>
              <w:jc w:val="center"/>
              <w:rPr>
                <w:rFonts w:ascii="Times New Roman" w:hAnsi="Times New Roman" w:eastAsia="宋体" w:cs="Times New Roman"/>
                <w:kern w:val="2"/>
                <w:sz w:val="21"/>
                <w:szCs w:val="21"/>
                <w:lang w:val="en-US" w:eastAsia="zh-CN" w:bidi="ar-SA"/>
              </w:rPr>
            </w:pPr>
            <w:r>
              <w:rPr>
                <w:rFonts w:hint="eastAsia"/>
              </w:rPr>
              <w:t>水溶型反光标线</w:t>
            </w:r>
          </w:p>
        </w:tc>
        <w:tc>
          <w:tcPr>
            <w:tcW w:w="1242" w:type="dxa"/>
            <w:tcBorders>
              <w:tl2br w:val="nil"/>
              <w:tr2bl w:val="nil"/>
            </w:tcBorders>
            <w:vAlign w:val="center"/>
          </w:tcPr>
          <w:p w14:paraId="42020F0E">
            <w:pPr>
              <w:jc w:val="center"/>
              <w:rPr>
                <w:rFonts w:hint="eastAsia" w:ascii="宋体" w:hAnsi="宋体" w:eastAsia="宋体" w:cs="宋体"/>
                <w:lang w:val="en-US" w:eastAsia="zh-CN"/>
              </w:rPr>
            </w:pPr>
            <w:r>
              <w:rPr>
                <w:rFonts w:hint="eastAsia" w:ascii="宋体" w:hAnsi="宋体" w:eastAsia="宋体" w:cs="宋体"/>
                <w:lang w:val="en-US" w:eastAsia="zh-CN"/>
              </w:rPr>
              <w:t xml:space="preserve">103.2 </w:t>
            </w:r>
          </w:p>
        </w:tc>
        <w:tc>
          <w:tcPr>
            <w:tcW w:w="1242" w:type="dxa"/>
            <w:tcBorders>
              <w:tl2br w:val="nil"/>
              <w:tr2bl w:val="nil"/>
            </w:tcBorders>
            <w:vAlign w:val="center"/>
          </w:tcPr>
          <w:p w14:paraId="3180EF71">
            <w:pPr>
              <w:jc w:val="center"/>
              <w:rPr>
                <w:rFonts w:hint="eastAsia" w:ascii="宋体" w:hAnsi="宋体" w:eastAsia="宋体" w:cs="宋体"/>
                <w:lang w:val="en-US" w:eastAsia="zh-CN"/>
              </w:rPr>
            </w:pPr>
            <w:r>
              <w:rPr>
                <w:rFonts w:hint="eastAsia" w:ascii="宋体" w:hAnsi="宋体" w:eastAsia="宋体" w:cs="宋体"/>
                <w:lang w:val="en-US" w:eastAsia="zh-CN"/>
              </w:rPr>
              <w:t xml:space="preserve">224.2 </w:t>
            </w:r>
          </w:p>
        </w:tc>
        <w:tc>
          <w:tcPr>
            <w:tcW w:w="1242" w:type="dxa"/>
            <w:tcBorders>
              <w:tl2br w:val="nil"/>
              <w:tr2bl w:val="nil"/>
            </w:tcBorders>
            <w:vAlign w:val="center"/>
          </w:tcPr>
          <w:p w14:paraId="25621D89">
            <w:pPr>
              <w:jc w:val="center"/>
              <w:rPr>
                <w:rFonts w:hint="eastAsia" w:ascii="宋体" w:hAnsi="宋体" w:cs="宋体"/>
                <w:lang w:val="en-US" w:eastAsia="zh-CN"/>
              </w:rPr>
            </w:pPr>
            <w:r>
              <w:rPr>
                <w:rFonts w:hint="eastAsia" w:ascii="宋体" w:hAnsi="宋体" w:cs="宋体"/>
                <w:lang w:val="en-US" w:eastAsia="zh-CN"/>
              </w:rPr>
              <w:t xml:space="preserve">2.18 </w:t>
            </w:r>
          </w:p>
        </w:tc>
        <w:tc>
          <w:tcPr>
            <w:tcW w:w="1242" w:type="dxa"/>
            <w:tcBorders>
              <w:tl2br w:val="nil"/>
              <w:tr2bl w:val="nil"/>
            </w:tcBorders>
            <w:vAlign w:val="center"/>
          </w:tcPr>
          <w:p w14:paraId="4C7CEBF6">
            <w:pPr>
              <w:jc w:val="center"/>
              <w:rPr>
                <w:rFonts w:hint="eastAsia" w:ascii="宋体" w:hAnsi="宋体" w:cs="宋体"/>
                <w:lang w:val="en-US" w:eastAsia="zh-CN"/>
              </w:rPr>
            </w:pPr>
            <w:r>
              <w:rPr>
                <w:rFonts w:hint="eastAsia" w:ascii="宋体" w:hAnsi="宋体" w:cs="宋体"/>
                <w:lang w:val="en-US" w:eastAsia="zh-CN"/>
              </w:rPr>
              <w:t xml:space="preserve">2.42 </w:t>
            </w:r>
          </w:p>
        </w:tc>
        <w:tc>
          <w:tcPr>
            <w:tcW w:w="1242" w:type="dxa"/>
            <w:tcBorders>
              <w:tl2br w:val="nil"/>
              <w:tr2bl w:val="nil"/>
            </w:tcBorders>
            <w:vAlign w:val="center"/>
          </w:tcPr>
          <w:p w14:paraId="1754ED1D">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465C2AD0">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0E85E884">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5A367C3">
            <w:pPr>
              <w:widowControl/>
              <w:jc w:val="center"/>
              <w:textAlignment w:val="center"/>
              <w:rPr>
                <w:rFonts w:ascii="宋体" w:hAnsi="宋体" w:cs="宋体"/>
              </w:rPr>
            </w:pPr>
            <w:r>
              <w:rPr>
                <w:rFonts w:hint="eastAsia" w:ascii="宋体" w:hAnsi="宋体" w:cs="宋体"/>
              </w:rPr>
              <w:t>—</w:t>
            </w:r>
          </w:p>
        </w:tc>
      </w:tr>
      <w:tr w14:paraId="3B924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06C08A6">
            <w:pPr>
              <w:jc w:val="center"/>
            </w:pPr>
          </w:p>
        </w:tc>
        <w:tc>
          <w:tcPr>
            <w:tcW w:w="1275" w:type="dxa"/>
            <w:vMerge w:val="continue"/>
            <w:tcBorders>
              <w:tl2br w:val="nil"/>
              <w:tr2bl w:val="nil"/>
            </w:tcBorders>
            <w:vAlign w:val="center"/>
          </w:tcPr>
          <w:p w14:paraId="714996B4">
            <w:pPr>
              <w:jc w:val="center"/>
            </w:pPr>
          </w:p>
        </w:tc>
        <w:tc>
          <w:tcPr>
            <w:tcW w:w="1293" w:type="dxa"/>
            <w:vMerge w:val="continue"/>
            <w:tcBorders>
              <w:tl2br w:val="nil"/>
              <w:tr2bl w:val="nil"/>
            </w:tcBorders>
            <w:vAlign w:val="center"/>
          </w:tcPr>
          <w:p w14:paraId="040F85E3">
            <w:pPr>
              <w:jc w:val="center"/>
            </w:pPr>
          </w:p>
        </w:tc>
        <w:tc>
          <w:tcPr>
            <w:tcW w:w="1242" w:type="dxa"/>
            <w:tcBorders>
              <w:tl2br w:val="nil"/>
              <w:tr2bl w:val="nil"/>
            </w:tcBorders>
            <w:vAlign w:val="center"/>
          </w:tcPr>
          <w:p w14:paraId="754E2907">
            <w:pPr>
              <w:jc w:val="center"/>
              <w:rPr>
                <w:rFonts w:hint="default" w:ascii="宋体" w:hAnsi="宋体" w:eastAsia="宋体" w:cs="宋体"/>
                <w:lang w:val="en-US" w:eastAsia="zh-CN"/>
              </w:rPr>
            </w:pPr>
            <w:r>
              <w:rPr>
                <w:rFonts w:hint="eastAsia" w:ascii="宋体" w:hAnsi="宋体" w:eastAsia="宋体" w:cs="宋体"/>
                <w:lang w:val="en-US" w:eastAsia="zh-CN"/>
              </w:rPr>
              <w:t xml:space="preserve">111.0 </w:t>
            </w:r>
          </w:p>
        </w:tc>
        <w:tc>
          <w:tcPr>
            <w:tcW w:w="1242" w:type="dxa"/>
            <w:tcBorders>
              <w:tl2br w:val="nil"/>
              <w:tr2bl w:val="nil"/>
            </w:tcBorders>
            <w:vAlign w:val="center"/>
          </w:tcPr>
          <w:p w14:paraId="2E494F93">
            <w:pPr>
              <w:jc w:val="center"/>
              <w:rPr>
                <w:rFonts w:hint="eastAsia" w:ascii="宋体" w:hAnsi="宋体" w:eastAsia="宋体" w:cs="宋体"/>
                <w:lang w:val="en-US" w:eastAsia="zh-CN"/>
              </w:rPr>
            </w:pPr>
            <w:r>
              <w:rPr>
                <w:rFonts w:hint="eastAsia" w:ascii="宋体" w:hAnsi="宋体" w:eastAsia="宋体" w:cs="宋体"/>
                <w:lang w:val="en-US" w:eastAsia="zh-CN"/>
              </w:rPr>
              <w:t xml:space="preserve">257.6 </w:t>
            </w:r>
          </w:p>
        </w:tc>
        <w:tc>
          <w:tcPr>
            <w:tcW w:w="1242" w:type="dxa"/>
            <w:tcBorders>
              <w:tl2br w:val="nil"/>
              <w:tr2bl w:val="nil"/>
            </w:tcBorders>
            <w:vAlign w:val="center"/>
          </w:tcPr>
          <w:p w14:paraId="50371752">
            <w:pPr>
              <w:jc w:val="center"/>
              <w:rPr>
                <w:rFonts w:hint="eastAsia" w:ascii="宋体" w:hAnsi="宋体" w:cs="宋体"/>
                <w:lang w:val="en-US" w:eastAsia="zh-CN"/>
              </w:rPr>
            </w:pPr>
            <w:r>
              <w:rPr>
                <w:rFonts w:hint="eastAsia" w:ascii="宋体" w:hAnsi="宋体" w:cs="宋体"/>
                <w:lang w:val="en-US" w:eastAsia="zh-CN"/>
              </w:rPr>
              <w:t xml:space="preserve">2.38 </w:t>
            </w:r>
          </w:p>
        </w:tc>
        <w:tc>
          <w:tcPr>
            <w:tcW w:w="1242" w:type="dxa"/>
            <w:tcBorders>
              <w:tl2br w:val="nil"/>
              <w:tr2bl w:val="nil"/>
            </w:tcBorders>
            <w:vAlign w:val="center"/>
          </w:tcPr>
          <w:p w14:paraId="055545A3">
            <w:pPr>
              <w:jc w:val="center"/>
              <w:rPr>
                <w:rFonts w:hint="eastAsia" w:ascii="宋体" w:hAnsi="宋体" w:cs="宋体"/>
                <w:lang w:val="en-US" w:eastAsia="zh-CN"/>
              </w:rPr>
            </w:pPr>
            <w:r>
              <w:rPr>
                <w:rFonts w:hint="eastAsia" w:ascii="宋体" w:hAnsi="宋体" w:cs="宋体"/>
                <w:lang w:val="en-US" w:eastAsia="zh-CN"/>
              </w:rPr>
              <w:t xml:space="preserve">2.33 </w:t>
            </w:r>
          </w:p>
        </w:tc>
        <w:tc>
          <w:tcPr>
            <w:tcW w:w="1242" w:type="dxa"/>
            <w:tcBorders>
              <w:tl2br w:val="nil"/>
              <w:tr2bl w:val="nil"/>
            </w:tcBorders>
            <w:vAlign w:val="center"/>
          </w:tcPr>
          <w:p w14:paraId="71508B97">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2F6B85B">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426E51BF">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452BB933">
            <w:pPr>
              <w:widowControl/>
              <w:jc w:val="center"/>
              <w:textAlignment w:val="center"/>
              <w:rPr>
                <w:rFonts w:ascii="宋体" w:hAnsi="宋体" w:cs="宋体"/>
              </w:rPr>
            </w:pPr>
            <w:r>
              <w:rPr>
                <w:rFonts w:hint="eastAsia" w:ascii="宋体" w:hAnsi="宋体" w:cs="宋体"/>
              </w:rPr>
              <w:t>—</w:t>
            </w:r>
          </w:p>
        </w:tc>
      </w:tr>
      <w:tr w14:paraId="693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D0A2D45">
            <w:pPr>
              <w:jc w:val="center"/>
            </w:pPr>
          </w:p>
        </w:tc>
        <w:tc>
          <w:tcPr>
            <w:tcW w:w="1275" w:type="dxa"/>
            <w:vMerge w:val="continue"/>
            <w:tcBorders>
              <w:tl2br w:val="nil"/>
              <w:tr2bl w:val="nil"/>
            </w:tcBorders>
            <w:vAlign w:val="center"/>
          </w:tcPr>
          <w:p w14:paraId="0298DE8A">
            <w:pPr>
              <w:jc w:val="center"/>
            </w:pPr>
          </w:p>
        </w:tc>
        <w:tc>
          <w:tcPr>
            <w:tcW w:w="1293" w:type="dxa"/>
            <w:vMerge w:val="continue"/>
            <w:tcBorders>
              <w:tl2br w:val="nil"/>
              <w:tr2bl w:val="nil"/>
            </w:tcBorders>
            <w:vAlign w:val="center"/>
          </w:tcPr>
          <w:p w14:paraId="179E579A">
            <w:pPr>
              <w:jc w:val="center"/>
            </w:pPr>
          </w:p>
        </w:tc>
        <w:tc>
          <w:tcPr>
            <w:tcW w:w="1242" w:type="dxa"/>
            <w:tcBorders>
              <w:tl2br w:val="nil"/>
              <w:tr2bl w:val="nil"/>
            </w:tcBorders>
            <w:vAlign w:val="center"/>
          </w:tcPr>
          <w:p w14:paraId="14675F59">
            <w:pPr>
              <w:jc w:val="center"/>
              <w:rPr>
                <w:rFonts w:hint="eastAsia" w:ascii="宋体" w:hAnsi="宋体" w:eastAsia="宋体" w:cs="宋体"/>
                <w:lang w:val="en-US" w:eastAsia="zh-CN"/>
              </w:rPr>
            </w:pPr>
            <w:r>
              <w:rPr>
                <w:rFonts w:hint="eastAsia" w:ascii="宋体" w:hAnsi="宋体" w:eastAsia="宋体" w:cs="宋体"/>
                <w:u w:val="single"/>
                <w:lang w:val="en-US" w:eastAsia="zh-CN"/>
              </w:rPr>
              <w:t>68.9</w:t>
            </w:r>
            <w:r>
              <w:rPr>
                <w:rFonts w:hint="eastAsia" w:ascii="宋体" w:hAnsi="宋体" w:eastAsia="宋体" w:cs="宋体"/>
                <w:lang w:val="en-US" w:eastAsia="zh-CN"/>
              </w:rPr>
              <w:t xml:space="preserve"> </w:t>
            </w:r>
          </w:p>
        </w:tc>
        <w:tc>
          <w:tcPr>
            <w:tcW w:w="1242" w:type="dxa"/>
            <w:tcBorders>
              <w:tl2br w:val="nil"/>
              <w:tr2bl w:val="nil"/>
            </w:tcBorders>
            <w:vAlign w:val="center"/>
          </w:tcPr>
          <w:p w14:paraId="46E1CB9F">
            <w:pPr>
              <w:jc w:val="center"/>
              <w:rPr>
                <w:rFonts w:hint="eastAsia" w:ascii="宋体" w:hAnsi="宋体" w:eastAsia="宋体" w:cs="宋体"/>
                <w:lang w:val="en-US" w:eastAsia="zh-CN"/>
              </w:rPr>
            </w:pPr>
            <w:r>
              <w:rPr>
                <w:rFonts w:hint="eastAsia" w:ascii="宋体" w:hAnsi="宋体" w:eastAsia="宋体" w:cs="宋体"/>
                <w:lang w:val="en-US" w:eastAsia="zh-CN"/>
              </w:rPr>
              <w:t xml:space="preserve">226.8 </w:t>
            </w:r>
          </w:p>
        </w:tc>
        <w:tc>
          <w:tcPr>
            <w:tcW w:w="1242" w:type="dxa"/>
            <w:tcBorders>
              <w:tl2br w:val="nil"/>
              <w:tr2bl w:val="nil"/>
            </w:tcBorders>
            <w:vAlign w:val="center"/>
          </w:tcPr>
          <w:p w14:paraId="7D443B83">
            <w:pPr>
              <w:jc w:val="center"/>
              <w:rPr>
                <w:rFonts w:hint="eastAsia" w:ascii="宋体" w:hAnsi="宋体" w:cs="宋体"/>
                <w:lang w:val="en-US" w:eastAsia="zh-CN"/>
              </w:rPr>
            </w:pPr>
            <w:r>
              <w:rPr>
                <w:rFonts w:hint="eastAsia" w:ascii="宋体" w:hAnsi="宋体" w:cs="宋体"/>
                <w:lang w:val="en-US" w:eastAsia="zh-CN"/>
              </w:rPr>
              <w:t xml:space="preserve">2.09 </w:t>
            </w:r>
          </w:p>
        </w:tc>
        <w:tc>
          <w:tcPr>
            <w:tcW w:w="1242" w:type="dxa"/>
            <w:tcBorders>
              <w:tl2br w:val="nil"/>
              <w:tr2bl w:val="nil"/>
            </w:tcBorders>
            <w:vAlign w:val="center"/>
          </w:tcPr>
          <w:p w14:paraId="0DDE483A">
            <w:pPr>
              <w:jc w:val="center"/>
              <w:rPr>
                <w:rFonts w:hint="eastAsia" w:ascii="宋体" w:hAnsi="宋体" w:cs="宋体"/>
                <w:lang w:val="en-US" w:eastAsia="zh-CN"/>
              </w:rPr>
            </w:pPr>
            <w:r>
              <w:rPr>
                <w:rFonts w:hint="eastAsia" w:ascii="宋体" w:hAnsi="宋体" w:cs="宋体"/>
                <w:lang w:val="en-US" w:eastAsia="zh-CN"/>
              </w:rPr>
              <w:t xml:space="preserve">2.09 </w:t>
            </w:r>
          </w:p>
        </w:tc>
        <w:tc>
          <w:tcPr>
            <w:tcW w:w="1242" w:type="dxa"/>
            <w:tcBorders>
              <w:tl2br w:val="nil"/>
              <w:tr2bl w:val="nil"/>
            </w:tcBorders>
            <w:vAlign w:val="center"/>
          </w:tcPr>
          <w:p w14:paraId="377FD279">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D81645D">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6E3F3EC">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73ECA769">
            <w:pPr>
              <w:widowControl/>
              <w:jc w:val="center"/>
              <w:textAlignment w:val="center"/>
              <w:rPr>
                <w:rFonts w:ascii="宋体" w:hAnsi="宋体" w:cs="宋体"/>
              </w:rPr>
            </w:pPr>
            <w:r>
              <w:rPr>
                <w:rFonts w:hint="eastAsia" w:ascii="宋体" w:hAnsi="宋体" w:cs="宋体"/>
              </w:rPr>
              <w:t>—</w:t>
            </w:r>
          </w:p>
        </w:tc>
      </w:tr>
      <w:tr w14:paraId="2A85F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091EDA9">
            <w:pPr>
              <w:jc w:val="center"/>
            </w:pPr>
          </w:p>
        </w:tc>
        <w:tc>
          <w:tcPr>
            <w:tcW w:w="1275" w:type="dxa"/>
            <w:vMerge w:val="continue"/>
            <w:tcBorders>
              <w:tl2br w:val="nil"/>
              <w:tr2bl w:val="nil"/>
            </w:tcBorders>
            <w:vAlign w:val="center"/>
          </w:tcPr>
          <w:p w14:paraId="7FDD246B">
            <w:pPr>
              <w:jc w:val="center"/>
            </w:pPr>
          </w:p>
        </w:tc>
        <w:tc>
          <w:tcPr>
            <w:tcW w:w="1293" w:type="dxa"/>
            <w:vMerge w:val="continue"/>
            <w:tcBorders>
              <w:tl2br w:val="nil"/>
              <w:tr2bl w:val="nil"/>
            </w:tcBorders>
            <w:vAlign w:val="center"/>
          </w:tcPr>
          <w:p w14:paraId="4933285A">
            <w:pPr>
              <w:jc w:val="center"/>
            </w:pPr>
          </w:p>
        </w:tc>
        <w:tc>
          <w:tcPr>
            <w:tcW w:w="1242" w:type="dxa"/>
            <w:tcBorders>
              <w:tl2br w:val="nil"/>
              <w:tr2bl w:val="nil"/>
            </w:tcBorders>
            <w:vAlign w:val="center"/>
          </w:tcPr>
          <w:p w14:paraId="13974790">
            <w:pPr>
              <w:jc w:val="center"/>
              <w:rPr>
                <w:rFonts w:hint="eastAsia" w:ascii="宋体" w:hAnsi="宋体" w:eastAsia="宋体" w:cs="宋体"/>
                <w:lang w:val="en-US" w:eastAsia="zh-CN"/>
              </w:rPr>
            </w:pPr>
            <w:r>
              <w:rPr>
                <w:rFonts w:hint="eastAsia" w:ascii="宋体" w:hAnsi="宋体" w:eastAsia="宋体" w:cs="宋体"/>
                <w:lang w:val="en-US" w:eastAsia="zh-CN"/>
              </w:rPr>
              <w:t xml:space="preserve">104.0 </w:t>
            </w:r>
          </w:p>
        </w:tc>
        <w:tc>
          <w:tcPr>
            <w:tcW w:w="1242" w:type="dxa"/>
            <w:tcBorders>
              <w:tl2br w:val="nil"/>
              <w:tr2bl w:val="nil"/>
            </w:tcBorders>
            <w:vAlign w:val="center"/>
          </w:tcPr>
          <w:p w14:paraId="51FA2F58">
            <w:pPr>
              <w:jc w:val="center"/>
              <w:rPr>
                <w:rFonts w:hint="eastAsia" w:ascii="宋体" w:hAnsi="宋体" w:eastAsia="宋体" w:cs="宋体"/>
                <w:lang w:val="en-US" w:eastAsia="zh-CN"/>
              </w:rPr>
            </w:pPr>
            <w:r>
              <w:rPr>
                <w:rFonts w:hint="eastAsia" w:ascii="宋体" w:hAnsi="宋体" w:eastAsia="宋体" w:cs="宋体"/>
                <w:lang w:val="en-US" w:eastAsia="zh-CN"/>
              </w:rPr>
              <w:t xml:space="preserve">285.8 </w:t>
            </w:r>
          </w:p>
        </w:tc>
        <w:tc>
          <w:tcPr>
            <w:tcW w:w="1242" w:type="dxa"/>
            <w:tcBorders>
              <w:tl2br w:val="nil"/>
              <w:tr2bl w:val="nil"/>
            </w:tcBorders>
            <w:vAlign w:val="center"/>
          </w:tcPr>
          <w:p w14:paraId="419C8EF4">
            <w:pPr>
              <w:jc w:val="center"/>
              <w:rPr>
                <w:rFonts w:hint="eastAsia" w:ascii="宋体" w:hAnsi="宋体" w:cs="宋体"/>
                <w:lang w:val="en-US" w:eastAsia="zh-CN"/>
              </w:rPr>
            </w:pPr>
            <w:r>
              <w:rPr>
                <w:rFonts w:hint="eastAsia" w:ascii="宋体" w:hAnsi="宋体" w:cs="宋体"/>
                <w:u w:val="single"/>
                <w:lang w:val="en-US" w:eastAsia="zh-CN"/>
              </w:rPr>
              <w:t xml:space="preserve">1.62 </w:t>
            </w:r>
          </w:p>
        </w:tc>
        <w:tc>
          <w:tcPr>
            <w:tcW w:w="1242" w:type="dxa"/>
            <w:tcBorders>
              <w:tl2br w:val="nil"/>
              <w:tr2bl w:val="nil"/>
            </w:tcBorders>
            <w:vAlign w:val="center"/>
          </w:tcPr>
          <w:p w14:paraId="2B5BE95A">
            <w:pPr>
              <w:jc w:val="center"/>
              <w:rPr>
                <w:rFonts w:hint="eastAsia" w:ascii="宋体" w:hAnsi="宋体" w:cs="宋体"/>
                <w:lang w:val="en-US" w:eastAsia="zh-CN"/>
              </w:rPr>
            </w:pPr>
            <w:r>
              <w:rPr>
                <w:rFonts w:hint="eastAsia" w:ascii="宋体" w:hAnsi="宋体" w:cs="宋体"/>
                <w:lang w:val="en-US" w:eastAsia="zh-CN"/>
              </w:rPr>
              <w:t xml:space="preserve">2.37 </w:t>
            </w:r>
          </w:p>
        </w:tc>
        <w:tc>
          <w:tcPr>
            <w:tcW w:w="1242" w:type="dxa"/>
            <w:tcBorders>
              <w:tl2br w:val="nil"/>
              <w:tr2bl w:val="nil"/>
            </w:tcBorders>
            <w:vAlign w:val="center"/>
          </w:tcPr>
          <w:p w14:paraId="011016BB">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472A735B">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757E03FA">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52AB7FD">
            <w:pPr>
              <w:widowControl/>
              <w:jc w:val="center"/>
              <w:textAlignment w:val="center"/>
              <w:rPr>
                <w:rFonts w:ascii="宋体" w:hAnsi="宋体" w:cs="宋体"/>
              </w:rPr>
            </w:pPr>
            <w:r>
              <w:rPr>
                <w:rFonts w:hint="eastAsia" w:ascii="宋体" w:hAnsi="宋体" w:cs="宋体"/>
              </w:rPr>
              <w:t>—</w:t>
            </w:r>
          </w:p>
        </w:tc>
      </w:tr>
      <w:tr w14:paraId="41404B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33B5B28">
            <w:pPr>
              <w:jc w:val="center"/>
            </w:pPr>
          </w:p>
        </w:tc>
        <w:tc>
          <w:tcPr>
            <w:tcW w:w="1275" w:type="dxa"/>
            <w:vMerge w:val="continue"/>
            <w:tcBorders>
              <w:tl2br w:val="nil"/>
              <w:tr2bl w:val="nil"/>
            </w:tcBorders>
            <w:vAlign w:val="center"/>
          </w:tcPr>
          <w:p w14:paraId="50CCED6C">
            <w:pPr>
              <w:jc w:val="center"/>
            </w:pPr>
          </w:p>
        </w:tc>
        <w:tc>
          <w:tcPr>
            <w:tcW w:w="1293" w:type="dxa"/>
            <w:vMerge w:val="continue"/>
            <w:tcBorders>
              <w:tl2br w:val="nil"/>
              <w:tr2bl w:val="nil"/>
            </w:tcBorders>
            <w:vAlign w:val="center"/>
          </w:tcPr>
          <w:p w14:paraId="319A4B9C">
            <w:pPr>
              <w:jc w:val="center"/>
            </w:pPr>
          </w:p>
        </w:tc>
        <w:tc>
          <w:tcPr>
            <w:tcW w:w="1242" w:type="dxa"/>
            <w:tcBorders>
              <w:tl2br w:val="nil"/>
              <w:tr2bl w:val="nil"/>
            </w:tcBorders>
            <w:vAlign w:val="center"/>
          </w:tcPr>
          <w:p w14:paraId="61FD38AA">
            <w:pPr>
              <w:jc w:val="center"/>
              <w:rPr>
                <w:rFonts w:hint="eastAsia" w:ascii="宋体" w:hAnsi="宋体" w:eastAsia="宋体" w:cs="宋体"/>
                <w:lang w:val="en-US" w:eastAsia="zh-CN"/>
              </w:rPr>
            </w:pPr>
            <w:r>
              <w:rPr>
                <w:rFonts w:hint="eastAsia" w:ascii="宋体" w:hAnsi="宋体" w:eastAsia="宋体" w:cs="宋体"/>
                <w:lang w:val="en-US" w:eastAsia="zh-CN"/>
              </w:rPr>
              <w:t xml:space="preserve">125.5 </w:t>
            </w:r>
          </w:p>
        </w:tc>
        <w:tc>
          <w:tcPr>
            <w:tcW w:w="1242" w:type="dxa"/>
            <w:tcBorders>
              <w:tl2br w:val="nil"/>
              <w:tr2bl w:val="nil"/>
            </w:tcBorders>
            <w:vAlign w:val="center"/>
          </w:tcPr>
          <w:p w14:paraId="3AEF719D">
            <w:pPr>
              <w:jc w:val="center"/>
              <w:rPr>
                <w:rFonts w:hint="eastAsia" w:ascii="宋体" w:hAnsi="宋体" w:eastAsia="宋体" w:cs="宋体"/>
                <w:lang w:val="en-US" w:eastAsia="zh-CN"/>
              </w:rPr>
            </w:pPr>
            <w:r>
              <w:rPr>
                <w:rFonts w:hint="eastAsia" w:ascii="宋体" w:hAnsi="宋体" w:eastAsia="宋体" w:cs="宋体"/>
                <w:lang w:val="en-US" w:eastAsia="zh-CN"/>
              </w:rPr>
              <w:t xml:space="preserve">268.3 </w:t>
            </w:r>
          </w:p>
        </w:tc>
        <w:tc>
          <w:tcPr>
            <w:tcW w:w="1242" w:type="dxa"/>
            <w:tcBorders>
              <w:tl2br w:val="nil"/>
              <w:tr2bl w:val="nil"/>
            </w:tcBorders>
            <w:vAlign w:val="center"/>
          </w:tcPr>
          <w:p w14:paraId="79FF7ED1">
            <w:pPr>
              <w:jc w:val="center"/>
              <w:rPr>
                <w:rFonts w:hint="eastAsia" w:ascii="宋体" w:hAnsi="宋体" w:cs="宋体"/>
                <w:lang w:val="en-US" w:eastAsia="zh-CN"/>
              </w:rPr>
            </w:pPr>
            <w:r>
              <w:rPr>
                <w:rFonts w:hint="eastAsia" w:ascii="宋体" w:hAnsi="宋体" w:cs="宋体"/>
                <w:lang w:val="en-US" w:eastAsia="zh-CN"/>
              </w:rPr>
              <w:t xml:space="preserve">2.35 </w:t>
            </w:r>
          </w:p>
        </w:tc>
        <w:tc>
          <w:tcPr>
            <w:tcW w:w="1242" w:type="dxa"/>
            <w:tcBorders>
              <w:tl2br w:val="nil"/>
              <w:tr2bl w:val="nil"/>
            </w:tcBorders>
            <w:vAlign w:val="center"/>
          </w:tcPr>
          <w:p w14:paraId="15E31408">
            <w:pPr>
              <w:jc w:val="center"/>
              <w:rPr>
                <w:rFonts w:hint="eastAsia" w:ascii="宋体" w:hAnsi="宋体" w:cs="宋体"/>
                <w:lang w:val="en-US" w:eastAsia="zh-CN"/>
              </w:rPr>
            </w:pPr>
            <w:r>
              <w:rPr>
                <w:rFonts w:hint="eastAsia" w:ascii="宋体" w:hAnsi="宋体" w:cs="宋体"/>
                <w:lang w:val="en-US" w:eastAsia="zh-CN"/>
              </w:rPr>
              <w:t xml:space="preserve">2.18 </w:t>
            </w:r>
          </w:p>
        </w:tc>
        <w:tc>
          <w:tcPr>
            <w:tcW w:w="1242" w:type="dxa"/>
            <w:tcBorders>
              <w:tl2br w:val="nil"/>
              <w:tr2bl w:val="nil"/>
            </w:tcBorders>
            <w:vAlign w:val="center"/>
          </w:tcPr>
          <w:p w14:paraId="371A27FB">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39DAA43E">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65FA22F1">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ECE1F47">
            <w:pPr>
              <w:widowControl/>
              <w:jc w:val="center"/>
              <w:textAlignment w:val="center"/>
              <w:rPr>
                <w:rFonts w:ascii="宋体" w:hAnsi="宋体" w:cs="宋体"/>
              </w:rPr>
            </w:pPr>
            <w:r>
              <w:rPr>
                <w:rFonts w:hint="eastAsia" w:ascii="宋体" w:hAnsi="宋体" w:cs="宋体"/>
              </w:rPr>
              <w:t>—</w:t>
            </w:r>
          </w:p>
        </w:tc>
      </w:tr>
      <w:tr w14:paraId="6EE6E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5458008C">
            <w:pPr>
              <w:jc w:val="center"/>
            </w:pPr>
            <w:r>
              <w:rPr>
                <w:rFonts w:hint="eastAsia"/>
              </w:rPr>
              <w:t>设计值</w:t>
            </w:r>
          </w:p>
        </w:tc>
        <w:tc>
          <w:tcPr>
            <w:tcW w:w="2484" w:type="dxa"/>
            <w:gridSpan w:val="2"/>
            <w:tcBorders>
              <w:tl2br w:val="nil"/>
              <w:tr2bl w:val="nil"/>
            </w:tcBorders>
            <w:shd w:val="clear" w:color="auto" w:fill="auto"/>
            <w:vAlign w:val="center"/>
          </w:tcPr>
          <w:p w14:paraId="068C8C93">
            <w:pPr>
              <w:jc w:val="center"/>
              <w:rPr>
                <w:rFonts w:ascii="仿宋" w:hAnsi="仿宋" w:eastAsia="仿宋" w:cs="仿宋"/>
              </w:rPr>
            </w:pPr>
            <w:r>
              <w:rPr>
                <w:rFonts w:hint="eastAsia" w:ascii="宋体" w:hAnsi="宋体" w:eastAsia="仿宋" w:cs="宋体"/>
              </w:rPr>
              <w:t>—</w:t>
            </w:r>
          </w:p>
        </w:tc>
        <w:tc>
          <w:tcPr>
            <w:tcW w:w="2484" w:type="dxa"/>
            <w:gridSpan w:val="2"/>
            <w:tcBorders>
              <w:tl2br w:val="nil"/>
              <w:tr2bl w:val="nil"/>
            </w:tcBorders>
            <w:shd w:val="clear" w:color="auto" w:fill="auto"/>
            <w:vAlign w:val="center"/>
          </w:tcPr>
          <w:p w14:paraId="6135114D">
            <w:pPr>
              <w:jc w:val="center"/>
              <w:rPr>
                <w:rFonts w:ascii="宋体" w:hAnsi="宋体" w:cs="宋体"/>
              </w:rPr>
            </w:pPr>
            <w:r>
              <w:rPr>
                <w:rFonts w:hint="eastAsia" w:ascii="宋体" w:hAnsi="宋体" w:cs="宋体"/>
              </w:rPr>
              <w:t>设计文件：2.0</w:t>
            </w:r>
          </w:p>
        </w:tc>
        <w:tc>
          <w:tcPr>
            <w:tcW w:w="2487" w:type="dxa"/>
            <w:gridSpan w:val="2"/>
            <w:tcBorders>
              <w:tl2br w:val="nil"/>
              <w:tr2bl w:val="nil"/>
            </w:tcBorders>
            <w:vAlign w:val="center"/>
          </w:tcPr>
          <w:p w14:paraId="7CED892F">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57BDC438">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74CEFAF4">
            <w:pPr>
              <w:jc w:val="center"/>
              <w:rPr>
                <w:rFonts w:ascii="宋体" w:hAnsi="宋体" w:cs="宋体"/>
              </w:rPr>
            </w:pPr>
            <w:r>
              <w:rPr>
                <w:rFonts w:hint="eastAsia" w:ascii="宋体" w:hAnsi="宋体" w:cs="宋体"/>
              </w:rPr>
              <w:t>—</w:t>
            </w:r>
          </w:p>
        </w:tc>
      </w:tr>
      <w:tr w14:paraId="4861C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70FBE7D8">
            <w:pPr>
              <w:jc w:val="center"/>
            </w:pPr>
            <w:r>
              <w:rPr>
                <w:rFonts w:hint="eastAsia"/>
              </w:rPr>
              <w:t>规定值或允许偏差</w:t>
            </w:r>
          </w:p>
        </w:tc>
        <w:tc>
          <w:tcPr>
            <w:tcW w:w="2484" w:type="dxa"/>
            <w:gridSpan w:val="2"/>
            <w:tcBorders>
              <w:tl2br w:val="nil"/>
              <w:tr2bl w:val="nil"/>
            </w:tcBorders>
            <w:shd w:val="clear" w:color="auto" w:fill="auto"/>
            <w:vAlign w:val="center"/>
          </w:tcPr>
          <w:p w14:paraId="76C516EE">
            <w:pPr>
              <w:jc w:val="center"/>
              <w:rPr>
                <w:rFonts w:ascii="仿宋" w:hAnsi="仿宋" w:eastAsia="仿宋" w:cs="仿宋"/>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shd w:val="clear" w:color="auto" w:fill="auto"/>
            <w:vAlign w:val="center"/>
          </w:tcPr>
          <w:p w14:paraId="315977AA">
            <w:pPr>
              <w:jc w:val="center"/>
              <w:rPr>
                <w:rFonts w:ascii="宋体" w:hAnsi="宋体" w:cs="宋体"/>
              </w:rPr>
            </w:pPr>
            <w:r>
              <w:rPr>
                <w:rFonts w:hint="eastAsia" w:ascii="宋体" w:hAnsi="宋体" w:cs="宋体"/>
              </w:rPr>
              <w:t>设计文件：0，+0.5</w:t>
            </w:r>
          </w:p>
        </w:tc>
        <w:tc>
          <w:tcPr>
            <w:tcW w:w="2487" w:type="dxa"/>
            <w:gridSpan w:val="2"/>
            <w:tcBorders>
              <w:tl2br w:val="nil"/>
              <w:tr2bl w:val="nil"/>
            </w:tcBorders>
            <w:vAlign w:val="center"/>
          </w:tcPr>
          <w:p w14:paraId="6300CABF">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33C654E3">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61EAC75F">
            <w:pPr>
              <w:jc w:val="center"/>
              <w:rPr>
                <w:rFonts w:ascii="宋体" w:hAnsi="宋体" w:cs="宋体"/>
              </w:rPr>
            </w:pPr>
            <w:r>
              <w:rPr>
                <w:rFonts w:hint="eastAsia" w:ascii="宋体" w:hAnsi="宋体" w:cs="宋体"/>
              </w:rPr>
              <w:t>—</w:t>
            </w:r>
          </w:p>
        </w:tc>
      </w:tr>
    </w:tbl>
    <w:p w14:paraId="26758AEE">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统计：韦顺赢</w:t>
      </w:r>
    </w:p>
    <w:p w14:paraId="653D562C">
      <w:pPr>
        <w:spacing w:line="360" w:lineRule="auto"/>
        <w:jc w:val="center"/>
        <w:rPr>
          <w:rFonts w:ascii="微软雅黑" w:hAnsi="微软雅黑" w:eastAsia="微软雅黑" w:cs="微软雅黑"/>
          <w:b/>
          <w:sz w:val="24"/>
          <w:szCs w:val="24"/>
        </w:rPr>
      </w:pPr>
    </w:p>
    <w:p w14:paraId="1E756745">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附表10-1   交通标线检测结果汇总表</w:t>
      </w:r>
    </w:p>
    <w:p w14:paraId="0DC59A7A">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第3页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326FFC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797C3949">
            <w:pPr>
              <w:jc w:val="center"/>
              <w:rPr>
                <w:b/>
                <w:bCs/>
              </w:rPr>
            </w:pPr>
            <w:r>
              <w:rPr>
                <w:rFonts w:hint="eastAsia"/>
                <w:b/>
                <w:bCs/>
              </w:rPr>
              <w:t>合同段</w:t>
            </w:r>
          </w:p>
        </w:tc>
        <w:tc>
          <w:tcPr>
            <w:tcW w:w="1275" w:type="dxa"/>
            <w:vMerge w:val="restart"/>
            <w:tcBorders>
              <w:tl2br w:val="nil"/>
              <w:tr2bl w:val="nil"/>
            </w:tcBorders>
            <w:vAlign w:val="center"/>
          </w:tcPr>
          <w:p w14:paraId="458C983E">
            <w:pPr>
              <w:jc w:val="center"/>
              <w:rPr>
                <w:b/>
                <w:bCs/>
              </w:rPr>
            </w:pPr>
            <w:r>
              <w:rPr>
                <w:rFonts w:hint="eastAsia"/>
                <w:b/>
                <w:bCs/>
              </w:rPr>
              <w:t>检测桩号</w:t>
            </w:r>
          </w:p>
        </w:tc>
        <w:tc>
          <w:tcPr>
            <w:tcW w:w="1293" w:type="dxa"/>
            <w:vMerge w:val="restart"/>
            <w:tcBorders>
              <w:tl2br w:val="nil"/>
              <w:tr2bl w:val="nil"/>
            </w:tcBorders>
            <w:vAlign w:val="center"/>
          </w:tcPr>
          <w:p w14:paraId="7A12BA23">
            <w:pPr>
              <w:jc w:val="center"/>
              <w:rPr>
                <w:b/>
                <w:bCs/>
              </w:rPr>
            </w:pPr>
            <w:r>
              <w:rPr>
                <w:rFonts w:hint="eastAsia"/>
                <w:b/>
                <w:bCs/>
              </w:rPr>
              <w:t>标线类型</w:t>
            </w:r>
          </w:p>
        </w:tc>
        <w:tc>
          <w:tcPr>
            <w:tcW w:w="10456" w:type="dxa"/>
            <w:gridSpan w:val="8"/>
            <w:tcBorders>
              <w:tl2br w:val="nil"/>
              <w:tr2bl w:val="nil"/>
            </w:tcBorders>
            <w:vAlign w:val="center"/>
          </w:tcPr>
          <w:p w14:paraId="2010545E">
            <w:pPr>
              <w:jc w:val="center"/>
              <w:rPr>
                <w:b/>
                <w:bCs/>
              </w:rPr>
            </w:pPr>
            <w:r>
              <w:rPr>
                <w:rFonts w:hint="eastAsia"/>
                <w:b/>
                <w:bCs/>
              </w:rPr>
              <w:t>检测项目实测值</w:t>
            </w:r>
          </w:p>
        </w:tc>
      </w:tr>
      <w:tr w14:paraId="020EB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2FD8D9F1">
            <w:pPr>
              <w:jc w:val="center"/>
              <w:rPr>
                <w:b/>
                <w:bCs/>
              </w:rPr>
            </w:pPr>
          </w:p>
        </w:tc>
        <w:tc>
          <w:tcPr>
            <w:tcW w:w="1275" w:type="dxa"/>
            <w:vMerge w:val="continue"/>
            <w:tcBorders>
              <w:tl2br w:val="nil"/>
              <w:tr2bl w:val="nil"/>
            </w:tcBorders>
            <w:vAlign w:val="center"/>
          </w:tcPr>
          <w:p w14:paraId="01973728">
            <w:pPr>
              <w:jc w:val="center"/>
              <w:rPr>
                <w:b/>
                <w:bCs/>
              </w:rPr>
            </w:pPr>
          </w:p>
        </w:tc>
        <w:tc>
          <w:tcPr>
            <w:tcW w:w="1293" w:type="dxa"/>
            <w:vMerge w:val="continue"/>
            <w:tcBorders>
              <w:tl2br w:val="nil"/>
              <w:tr2bl w:val="nil"/>
            </w:tcBorders>
            <w:vAlign w:val="center"/>
          </w:tcPr>
          <w:p w14:paraId="6C8652B0">
            <w:pPr>
              <w:jc w:val="center"/>
              <w:rPr>
                <w:b/>
                <w:bCs/>
              </w:rPr>
            </w:pPr>
          </w:p>
        </w:tc>
        <w:tc>
          <w:tcPr>
            <w:tcW w:w="2484" w:type="dxa"/>
            <w:gridSpan w:val="2"/>
            <w:tcBorders>
              <w:tl2br w:val="nil"/>
              <w:tr2bl w:val="nil"/>
            </w:tcBorders>
            <w:vAlign w:val="center"/>
          </w:tcPr>
          <w:p w14:paraId="7D176A0D">
            <w:pPr>
              <w:jc w:val="center"/>
              <w:rPr>
                <w:b/>
                <w:bCs/>
              </w:rPr>
            </w:pPr>
            <w:r>
              <w:rPr>
                <w:rFonts w:hint="eastAsia"/>
                <w:b/>
                <w:bCs/>
              </w:rPr>
              <w:t>逆反射亮度系数</w:t>
            </w:r>
          </w:p>
          <w:p w14:paraId="6E58EFD4">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01BAEBCF">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2F6D02F1">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5EBB4968">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614E1156">
            <w:pPr>
              <w:jc w:val="center"/>
              <w:rPr>
                <w:b/>
                <w:bCs/>
              </w:rPr>
            </w:pPr>
            <w:r>
              <w:rPr>
                <w:rFonts w:hint="eastAsia"/>
                <w:b/>
                <w:bCs/>
              </w:rPr>
              <w:t>标线横向偏位</w:t>
            </w:r>
            <w:r>
              <w:rPr>
                <w:rFonts w:hint="eastAsia" w:ascii="宋体" w:hAnsi="宋体" w:cs="宋体"/>
                <w:b/>
                <w:bCs/>
              </w:rPr>
              <w:t>（mm）</w:t>
            </w:r>
          </w:p>
        </w:tc>
      </w:tr>
      <w:tr w14:paraId="35337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A6FA15A">
            <w:pPr>
              <w:jc w:val="center"/>
            </w:pPr>
          </w:p>
        </w:tc>
        <w:tc>
          <w:tcPr>
            <w:tcW w:w="1275" w:type="dxa"/>
            <w:vMerge w:val="continue"/>
            <w:tcBorders>
              <w:tl2br w:val="nil"/>
              <w:tr2bl w:val="nil"/>
            </w:tcBorders>
            <w:vAlign w:val="center"/>
          </w:tcPr>
          <w:p w14:paraId="347ED9E8">
            <w:pPr>
              <w:jc w:val="center"/>
            </w:pPr>
          </w:p>
        </w:tc>
        <w:tc>
          <w:tcPr>
            <w:tcW w:w="1293" w:type="dxa"/>
            <w:vMerge w:val="continue"/>
            <w:tcBorders>
              <w:tl2br w:val="nil"/>
              <w:tr2bl w:val="nil"/>
            </w:tcBorders>
            <w:vAlign w:val="center"/>
          </w:tcPr>
          <w:p w14:paraId="52B07B1B">
            <w:pPr>
              <w:jc w:val="center"/>
            </w:pPr>
          </w:p>
        </w:tc>
        <w:tc>
          <w:tcPr>
            <w:tcW w:w="1242" w:type="dxa"/>
            <w:tcBorders>
              <w:tl2br w:val="nil"/>
              <w:tr2bl w:val="nil"/>
            </w:tcBorders>
            <w:vAlign w:val="center"/>
          </w:tcPr>
          <w:p w14:paraId="4E9675E5">
            <w:pPr>
              <w:jc w:val="center"/>
              <w:rPr>
                <w:b/>
                <w:bCs/>
              </w:rPr>
            </w:pPr>
            <w:r>
              <w:rPr>
                <w:rFonts w:hint="eastAsia" w:ascii="宋体" w:hAnsi="宋体" w:cs="宋体"/>
                <w:b/>
                <w:bCs/>
              </w:rPr>
              <w:t>中心黄色虚线</w:t>
            </w:r>
          </w:p>
        </w:tc>
        <w:tc>
          <w:tcPr>
            <w:tcW w:w="1242" w:type="dxa"/>
            <w:tcBorders>
              <w:tl2br w:val="nil"/>
              <w:tr2bl w:val="nil"/>
            </w:tcBorders>
            <w:vAlign w:val="center"/>
          </w:tcPr>
          <w:p w14:paraId="4CECA67B">
            <w:pPr>
              <w:jc w:val="center"/>
              <w:rPr>
                <w:b/>
                <w:bCs/>
              </w:rPr>
            </w:pPr>
            <w:r>
              <w:rPr>
                <w:rFonts w:hint="eastAsia" w:ascii="宋体" w:hAnsi="宋体" w:cs="宋体"/>
                <w:b/>
                <w:bCs/>
              </w:rPr>
              <w:t>边缘白色实线</w:t>
            </w:r>
          </w:p>
        </w:tc>
        <w:tc>
          <w:tcPr>
            <w:tcW w:w="1242" w:type="dxa"/>
            <w:tcBorders>
              <w:tl2br w:val="nil"/>
              <w:tr2bl w:val="nil"/>
            </w:tcBorders>
            <w:vAlign w:val="center"/>
          </w:tcPr>
          <w:p w14:paraId="1F490FA2">
            <w:pPr>
              <w:jc w:val="center"/>
              <w:rPr>
                <w:b/>
                <w:bCs/>
              </w:rPr>
            </w:pPr>
            <w:r>
              <w:rPr>
                <w:rFonts w:hint="eastAsia" w:ascii="宋体" w:hAnsi="宋体" w:cs="宋体"/>
                <w:b/>
                <w:bCs/>
              </w:rPr>
              <w:t>中心黄色虚线</w:t>
            </w:r>
          </w:p>
        </w:tc>
        <w:tc>
          <w:tcPr>
            <w:tcW w:w="1242" w:type="dxa"/>
            <w:tcBorders>
              <w:tl2br w:val="nil"/>
              <w:tr2bl w:val="nil"/>
            </w:tcBorders>
            <w:vAlign w:val="center"/>
          </w:tcPr>
          <w:p w14:paraId="2F391925">
            <w:pPr>
              <w:jc w:val="center"/>
              <w:rPr>
                <w:b/>
                <w:bCs/>
              </w:rPr>
            </w:pPr>
            <w:r>
              <w:rPr>
                <w:rFonts w:hint="eastAsia" w:ascii="宋体" w:hAnsi="宋体" w:cs="宋体"/>
                <w:b/>
                <w:bCs/>
              </w:rPr>
              <w:t>白色边缘实线</w:t>
            </w:r>
          </w:p>
        </w:tc>
        <w:tc>
          <w:tcPr>
            <w:tcW w:w="1242" w:type="dxa"/>
            <w:tcBorders>
              <w:tl2br w:val="nil"/>
              <w:tr2bl w:val="nil"/>
            </w:tcBorders>
            <w:vAlign w:val="center"/>
          </w:tcPr>
          <w:p w14:paraId="248EB448">
            <w:pPr>
              <w:jc w:val="center"/>
              <w:rPr>
                <w:b/>
                <w:bCs/>
              </w:rPr>
            </w:pPr>
            <w:r>
              <w:rPr>
                <w:rFonts w:hint="eastAsia" w:ascii="宋体" w:hAnsi="宋体" w:cs="宋体"/>
                <w:b/>
                <w:bCs/>
              </w:rPr>
              <w:t>中心黄色虚线</w:t>
            </w:r>
          </w:p>
        </w:tc>
        <w:tc>
          <w:tcPr>
            <w:tcW w:w="1245" w:type="dxa"/>
            <w:tcBorders>
              <w:tl2br w:val="nil"/>
              <w:tr2bl w:val="nil"/>
            </w:tcBorders>
            <w:vAlign w:val="center"/>
          </w:tcPr>
          <w:p w14:paraId="22DC221C">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7DE8D5CA">
            <w:pPr>
              <w:jc w:val="center"/>
            </w:pPr>
          </w:p>
        </w:tc>
        <w:tc>
          <w:tcPr>
            <w:tcW w:w="1498" w:type="dxa"/>
            <w:vMerge w:val="continue"/>
            <w:tcBorders>
              <w:tl2br w:val="nil"/>
              <w:tr2bl w:val="nil"/>
            </w:tcBorders>
            <w:vAlign w:val="center"/>
          </w:tcPr>
          <w:p w14:paraId="1E2DAB60">
            <w:pPr>
              <w:jc w:val="center"/>
            </w:pPr>
          </w:p>
        </w:tc>
      </w:tr>
      <w:tr w14:paraId="0F2C8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02027BC6">
            <w:pPr>
              <w:jc w:val="center"/>
            </w:pPr>
            <w:r>
              <w:rPr>
                <w:rFonts w:hint="eastAsia" w:ascii="宋体" w:hAnsi="宋体" w:cs="宋体"/>
                <w:kern w:val="0"/>
              </w:rPr>
              <w:t>——</w:t>
            </w:r>
          </w:p>
        </w:tc>
        <w:tc>
          <w:tcPr>
            <w:tcW w:w="1275" w:type="dxa"/>
            <w:vMerge w:val="restart"/>
            <w:tcBorders>
              <w:tl2br w:val="nil"/>
              <w:tr2bl w:val="nil"/>
            </w:tcBorders>
            <w:vAlign w:val="center"/>
          </w:tcPr>
          <w:p w14:paraId="58D13DA6">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108+450</w:t>
            </w:r>
            <w:r>
              <w:rPr>
                <w:rFonts w:hint="eastAsia" w:ascii="宋体" w:hAnsi="宋体" w:cs="宋体"/>
              </w:rPr>
              <w:t>～K</w:t>
            </w:r>
            <w:r>
              <w:rPr>
                <w:rFonts w:hint="eastAsia" w:ascii="宋体" w:hAnsi="宋体" w:cs="宋体"/>
                <w:lang w:val="en-US" w:eastAsia="zh-CN"/>
              </w:rPr>
              <w:t>108+550</w:t>
            </w:r>
          </w:p>
        </w:tc>
        <w:tc>
          <w:tcPr>
            <w:tcW w:w="1293" w:type="dxa"/>
            <w:vMerge w:val="restart"/>
            <w:tcBorders>
              <w:tl2br w:val="nil"/>
              <w:tr2bl w:val="nil"/>
            </w:tcBorders>
            <w:shd w:val="clear" w:color="auto" w:fill="auto"/>
            <w:vAlign w:val="center"/>
          </w:tcPr>
          <w:p w14:paraId="22E5B435">
            <w:pPr>
              <w:jc w:val="center"/>
              <w:rPr>
                <w:rFonts w:ascii="Times New Roman" w:hAnsi="Times New Roman" w:eastAsia="宋体" w:cs="Times New Roman"/>
                <w:kern w:val="2"/>
                <w:sz w:val="21"/>
                <w:szCs w:val="21"/>
                <w:lang w:val="en-US" w:eastAsia="zh-CN" w:bidi="ar-SA"/>
              </w:rPr>
            </w:pPr>
            <w:r>
              <w:rPr>
                <w:rFonts w:hint="eastAsia"/>
              </w:rPr>
              <w:t>水溶型反光标线</w:t>
            </w:r>
          </w:p>
          <w:p w14:paraId="2F072B02">
            <w:pPr>
              <w:jc w:val="center"/>
              <w:rPr>
                <w:rFonts w:ascii="Times New Roman" w:hAnsi="Times New Roman" w:eastAsia="宋体" w:cs="Times New Roman"/>
                <w:kern w:val="2"/>
                <w:sz w:val="21"/>
                <w:szCs w:val="21"/>
                <w:lang w:val="en-US" w:eastAsia="zh-CN" w:bidi="ar-SA"/>
              </w:rPr>
            </w:pPr>
          </w:p>
          <w:p w14:paraId="0AC8C167">
            <w:pPr>
              <w:jc w:val="center"/>
            </w:pPr>
          </w:p>
        </w:tc>
        <w:tc>
          <w:tcPr>
            <w:tcW w:w="1242" w:type="dxa"/>
            <w:tcBorders>
              <w:tl2br w:val="nil"/>
              <w:tr2bl w:val="nil"/>
            </w:tcBorders>
            <w:vAlign w:val="center"/>
          </w:tcPr>
          <w:p w14:paraId="3DDDD2F4">
            <w:pPr>
              <w:jc w:val="center"/>
              <w:rPr>
                <w:rFonts w:hint="eastAsia" w:ascii="宋体" w:hAnsi="宋体" w:eastAsia="宋体" w:cs="宋体"/>
                <w:lang w:val="en-US" w:eastAsia="zh-CN"/>
              </w:rPr>
            </w:pPr>
            <w:r>
              <w:rPr>
                <w:rFonts w:hint="eastAsia" w:ascii="宋体" w:hAnsi="宋体" w:eastAsia="宋体" w:cs="宋体"/>
                <w:lang w:val="en-US" w:eastAsia="zh-CN"/>
              </w:rPr>
              <w:t xml:space="preserve">104.7 </w:t>
            </w:r>
          </w:p>
        </w:tc>
        <w:tc>
          <w:tcPr>
            <w:tcW w:w="1242" w:type="dxa"/>
            <w:tcBorders>
              <w:tl2br w:val="nil"/>
              <w:tr2bl w:val="nil"/>
            </w:tcBorders>
            <w:vAlign w:val="center"/>
          </w:tcPr>
          <w:p w14:paraId="65591FE7">
            <w:pPr>
              <w:jc w:val="center"/>
              <w:rPr>
                <w:rFonts w:hint="eastAsia" w:ascii="宋体" w:hAnsi="宋体" w:eastAsia="宋体" w:cs="宋体"/>
                <w:lang w:val="en-US" w:eastAsia="zh-CN"/>
              </w:rPr>
            </w:pPr>
            <w:r>
              <w:rPr>
                <w:rFonts w:hint="eastAsia" w:ascii="宋体" w:hAnsi="宋体" w:eastAsia="宋体" w:cs="宋体"/>
                <w:lang w:val="en-US" w:eastAsia="zh-CN"/>
              </w:rPr>
              <w:t xml:space="preserve">230.3 </w:t>
            </w:r>
          </w:p>
        </w:tc>
        <w:tc>
          <w:tcPr>
            <w:tcW w:w="1242" w:type="dxa"/>
            <w:tcBorders>
              <w:tl2br w:val="nil"/>
              <w:tr2bl w:val="nil"/>
            </w:tcBorders>
            <w:vAlign w:val="center"/>
          </w:tcPr>
          <w:p w14:paraId="786852AF">
            <w:pPr>
              <w:jc w:val="center"/>
              <w:rPr>
                <w:rFonts w:hint="eastAsia" w:ascii="宋体" w:hAnsi="宋体" w:cs="宋体"/>
                <w:lang w:val="en-US" w:eastAsia="zh-CN"/>
              </w:rPr>
            </w:pPr>
            <w:r>
              <w:rPr>
                <w:rFonts w:hint="eastAsia" w:ascii="宋体" w:hAnsi="宋体" w:cs="宋体"/>
                <w:lang w:val="en-US" w:eastAsia="zh-CN"/>
              </w:rPr>
              <w:t xml:space="preserve">2.04 </w:t>
            </w:r>
          </w:p>
        </w:tc>
        <w:tc>
          <w:tcPr>
            <w:tcW w:w="1242" w:type="dxa"/>
            <w:tcBorders>
              <w:tl2br w:val="nil"/>
              <w:tr2bl w:val="nil"/>
            </w:tcBorders>
            <w:vAlign w:val="center"/>
          </w:tcPr>
          <w:p w14:paraId="258DAA46">
            <w:pPr>
              <w:jc w:val="center"/>
              <w:rPr>
                <w:rFonts w:hint="eastAsia" w:ascii="宋体" w:hAnsi="宋体" w:cs="宋体"/>
                <w:lang w:val="en-US" w:eastAsia="zh-CN"/>
              </w:rPr>
            </w:pPr>
            <w:r>
              <w:rPr>
                <w:rFonts w:hint="eastAsia" w:ascii="宋体" w:hAnsi="宋体" w:cs="宋体"/>
                <w:lang w:val="en-US" w:eastAsia="zh-CN"/>
              </w:rPr>
              <w:t xml:space="preserve">2.40 </w:t>
            </w:r>
          </w:p>
        </w:tc>
        <w:tc>
          <w:tcPr>
            <w:tcW w:w="1242" w:type="dxa"/>
            <w:tcBorders>
              <w:tl2br w:val="nil"/>
              <w:tr2bl w:val="nil"/>
            </w:tcBorders>
            <w:vAlign w:val="center"/>
          </w:tcPr>
          <w:p w14:paraId="27FEE99B">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74BFEA4C">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31B234C9">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4AFB1C32">
            <w:pPr>
              <w:widowControl/>
              <w:jc w:val="center"/>
              <w:textAlignment w:val="center"/>
              <w:rPr>
                <w:rFonts w:ascii="宋体" w:hAnsi="宋体" w:cs="宋体"/>
                <w:color w:val="000000"/>
                <w:kern w:val="0"/>
                <w:lang w:bidi="ar"/>
              </w:rPr>
            </w:pPr>
            <w:r>
              <w:rPr>
                <w:rFonts w:hint="eastAsia" w:ascii="宋体" w:hAnsi="宋体" w:cs="宋体"/>
              </w:rPr>
              <w:t>—</w:t>
            </w:r>
          </w:p>
        </w:tc>
      </w:tr>
      <w:tr w14:paraId="3FCCA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0658B9E">
            <w:pPr>
              <w:jc w:val="center"/>
            </w:pPr>
          </w:p>
        </w:tc>
        <w:tc>
          <w:tcPr>
            <w:tcW w:w="1275" w:type="dxa"/>
            <w:vMerge w:val="continue"/>
            <w:tcBorders>
              <w:tl2br w:val="nil"/>
              <w:tr2bl w:val="nil"/>
            </w:tcBorders>
            <w:vAlign w:val="center"/>
          </w:tcPr>
          <w:p w14:paraId="22D8F5F3">
            <w:pPr>
              <w:jc w:val="center"/>
            </w:pPr>
          </w:p>
        </w:tc>
        <w:tc>
          <w:tcPr>
            <w:tcW w:w="1293" w:type="dxa"/>
            <w:vMerge w:val="continue"/>
            <w:tcBorders>
              <w:tl2br w:val="nil"/>
              <w:tr2bl w:val="nil"/>
            </w:tcBorders>
            <w:vAlign w:val="center"/>
          </w:tcPr>
          <w:p w14:paraId="7E687424">
            <w:pPr>
              <w:jc w:val="center"/>
            </w:pPr>
          </w:p>
        </w:tc>
        <w:tc>
          <w:tcPr>
            <w:tcW w:w="1242" w:type="dxa"/>
            <w:tcBorders>
              <w:tl2br w:val="nil"/>
              <w:tr2bl w:val="nil"/>
            </w:tcBorders>
            <w:vAlign w:val="center"/>
          </w:tcPr>
          <w:p w14:paraId="54EA7D8E">
            <w:pPr>
              <w:jc w:val="center"/>
              <w:rPr>
                <w:rFonts w:hint="eastAsia" w:ascii="宋体" w:hAnsi="宋体" w:eastAsia="宋体" w:cs="宋体"/>
                <w:lang w:val="en-US" w:eastAsia="zh-CN"/>
              </w:rPr>
            </w:pPr>
            <w:r>
              <w:rPr>
                <w:rFonts w:hint="eastAsia" w:ascii="宋体" w:hAnsi="宋体" w:eastAsia="宋体" w:cs="宋体"/>
                <w:lang w:val="en-US" w:eastAsia="zh-CN"/>
              </w:rPr>
              <w:t xml:space="preserve">92.8 </w:t>
            </w:r>
          </w:p>
        </w:tc>
        <w:tc>
          <w:tcPr>
            <w:tcW w:w="1242" w:type="dxa"/>
            <w:tcBorders>
              <w:tl2br w:val="nil"/>
              <w:tr2bl w:val="nil"/>
            </w:tcBorders>
            <w:vAlign w:val="center"/>
          </w:tcPr>
          <w:p w14:paraId="58119A7E">
            <w:pPr>
              <w:jc w:val="center"/>
              <w:rPr>
                <w:rFonts w:hint="eastAsia" w:ascii="宋体" w:hAnsi="宋体" w:eastAsia="宋体" w:cs="宋体"/>
                <w:lang w:val="en-US" w:eastAsia="zh-CN"/>
              </w:rPr>
            </w:pPr>
            <w:r>
              <w:rPr>
                <w:rFonts w:hint="eastAsia" w:ascii="宋体" w:hAnsi="宋体" w:eastAsia="宋体" w:cs="宋体"/>
                <w:lang w:val="en-US" w:eastAsia="zh-CN"/>
              </w:rPr>
              <w:t xml:space="preserve">230.4 </w:t>
            </w:r>
          </w:p>
        </w:tc>
        <w:tc>
          <w:tcPr>
            <w:tcW w:w="1242" w:type="dxa"/>
            <w:tcBorders>
              <w:tl2br w:val="nil"/>
              <w:tr2bl w:val="nil"/>
            </w:tcBorders>
            <w:vAlign w:val="center"/>
          </w:tcPr>
          <w:p w14:paraId="69628189">
            <w:pPr>
              <w:jc w:val="center"/>
              <w:rPr>
                <w:rFonts w:hint="eastAsia" w:ascii="宋体" w:hAnsi="宋体" w:cs="宋体"/>
                <w:lang w:val="en-US" w:eastAsia="zh-CN"/>
              </w:rPr>
            </w:pPr>
            <w:r>
              <w:rPr>
                <w:rFonts w:hint="eastAsia" w:ascii="宋体" w:hAnsi="宋体" w:cs="宋体"/>
                <w:lang w:val="en-US" w:eastAsia="zh-CN"/>
              </w:rPr>
              <w:t xml:space="preserve">2.24 </w:t>
            </w:r>
          </w:p>
        </w:tc>
        <w:tc>
          <w:tcPr>
            <w:tcW w:w="1242" w:type="dxa"/>
            <w:tcBorders>
              <w:tl2br w:val="nil"/>
              <w:tr2bl w:val="nil"/>
            </w:tcBorders>
            <w:vAlign w:val="center"/>
          </w:tcPr>
          <w:p w14:paraId="7DD4AD2C">
            <w:pPr>
              <w:jc w:val="center"/>
              <w:rPr>
                <w:rFonts w:hint="eastAsia" w:ascii="宋体" w:hAnsi="宋体" w:cs="宋体"/>
                <w:lang w:val="en-US" w:eastAsia="zh-CN"/>
              </w:rPr>
            </w:pPr>
            <w:r>
              <w:rPr>
                <w:rFonts w:hint="eastAsia" w:ascii="宋体" w:hAnsi="宋体" w:cs="宋体"/>
                <w:lang w:val="en-US" w:eastAsia="zh-CN"/>
              </w:rPr>
              <w:t xml:space="preserve">2.03 </w:t>
            </w:r>
          </w:p>
        </w:tc>
        <w:tc>
          <w:tcPr>
            <w:tcW w:w="1242" w:type="dxa"/>
            <w:tcBorders>
              <w:tl2br w:val="nil"/>
              <w:tr2bl w:val="nil"/>
            </w:tcBorders>
            <w:vAlign w:val="center"/>
          </w:tcPr>
          <w:p w14:paraId="3B1254A6">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66750702">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3E02DBCC">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0320B3FB">
            <w:pPr>
              <w:widowControl/>
              <w:jc w:val="center"/>
              <w:textAlignment w:val="center"/>
              <w:rPr>
                <w:rFonts w:ascii="宋体" w:hAnsi="宋体" w:cs="宋体"/>
                <w:color w:val="000000"/>
                <w:kern w:val="0"/>
                <w:lang w:bidi="ar"/>
              </w:rPr>
            </w:pPr>
            <w:r>
              <w:rPr>
                <w:rFonts w:hint="eastAsia" w:ascii="宋体" w:hAnsi="宋体" w:cs="宋体"/>
              </w:rPr>
              <w:t>—</w:t>
            </w:r>
          </w:p>
        </w:tc>
      </w:tr>
      <w:tr w14:paraId="4AD3C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FD31527">
            <w:pPr>
              <w:jc w:val="center"/>
            </w:pPr>
          </w:p>
        </w:tc>
        <w:tc>
          <w:tcPr>
            <w:tcW w:w="1275" w:type="dxa"/>
            <w:vMerge w:val="continue"/>
            <w:tcBorders>
              <w:tl2br w:val="nil"/>
              <w:tr2bl w:val="nil"/>
            </w:tcBorders>
            <w:vAlign w:val="center"/>
          </w:tcPr>
          <w:p w14:paraId="3F48579E">
            <w:pPr>
              <w:jc w:val="center"/>
            </w:pPr>
          </w:p>
        </w:tc>
        <w:tc>
          <w:tcPr>
            <w:tcW w:w="1293" w:type="dxa"/>
            <w:vMerge w:val="continue"/>
            <w:tcBorders>
              <w:tl2br w:val="nil"/>
              <w:tr2bl w:val="nil"/>
            </w:tcBorders>
            <w:vAlign w:val="center"/>
          </w:tcPr>
          <w:p w14:paraId="504684D8">
            <w:pPr>
              <w:jc w:val="center"/>
            </w:pPr>
          </w:p>
        </w:tc>
        <w:tc>
          <w:tcPr>
            <w:tcW w:w="1242" w:type="dxa"/>
            <w:tcBorders>
              <w:tl2br w:val="nil"/>
              <w:tr2bl w:val="nil"/>
            </w:tcBorders>
            <w:vAlign w:val="center"/>
          </w:tcPr>
          <w:p w14:paraId="6CCB6F12">
            <w:pPr>
              <w:jc w:val="center"/>
              <w:rPr>
                <w:rFonts w:hint="eastAsia" w:ascii="宋体" w:hAnsi="宋体" w:eastAsia="宋体" w:cs="宋体"/>
                <w:lang w:val="en-US" w:eastAsia="zh-CN"/>
              </w:rPr>
            </w:pPr>
            <w:r>
              <w:rPr>
                <w:rFonts w:hint="eastAsia" w:ascii="宋体" w:hAnsi="宋体" w:eastAsia="宋体" w:cs="宋体"/>
                <w:lang w:val="en-US" w:eastAsia="zh-CN"/>
              </w:rPr>
              <w:t xml:space="preserve">108.9 </w:t>
            </w:r>
          </w:p>
        </w:tc>
        <w:tc>
          <w:tcPr>
            <w:tcW w:w="1242" w:type="dxa"/>
            <w:tcBorders>
              <w:tl2br w:val="nil"/>
              <w:tr2bl w:val="nil"/>
            </w:tcBorders>
            <w:vAlign w:val="center"/>
          </w:tcPr>
          <w:p w14:paraId="4D12517A">
            <w:pPr>
              <w:jc w:val="center"/>
              <w:rPr>
                <w:rFonts w:hint="eastAsia" w:ascii="宋体" w:hAnsi="宋体" w:eastAsia="宋体" w:cs="宋体"/>
                <w:lang w:val="en-US" w:eastAsia="zh-CN"/>
              </w:rPr>
            </w:pPr>
            <w:r>
              <w:rPr>
                <w:rFonts w:hint="eastAsia" w:ascii="宋体" w:hAnsi="宋体" w:eastAsia="宋体" w:cs="宋体"/>
                <w:lang w:val="en-US" w:eastAsia="zh-CN"/>
              </w:rPr>
              <w:t xml:space="preserve">264.7 </w:t>
            </w:r>
          </w:p>
        </w:tc>
        <w:tc>
          <w:tcPr>
            <w:tcW w:w="1242" w:type="dxa"/>
            <w:tcBorders>
              <w:tl2br w:val="nil"/>
              <w:tr2bl w:val="nil"/>
            </w:tcBorders>
            <w:vAlign w:val="center"/>
          </w:tcPr>
          <w:p w14:paraId="21566477">
            <w:pPr>
              <w:jc w:val="center"/>
              <w:rPr>
                <w:rFonts w:hint="eastAsia" w:ascii="宋体" w:hAnsi="宋体" w:cs="宋体"/>
                <w:lang w:val="en-US" w:eastAsia="zh-CN"/>
              </w:rPr>
            </w:pPr>
            <w:r>
              <w:rPr>
                <w:rFonts w:hint="eastAsia" w:ascii="宋体" w:hAnsi="宋体" w:cs="宋体"/>
                <w:lang w:val="en-US" w:eastAsia="zh-CN"/>
              </w:rPr>
              <w:t xml:space="preserve">2.24 </w:t>
            </w:r>
          </w:p>
        </w:tc>
        <w:tc>
          <w:tcPr>
            <w:tcW w:w="1242" w:type="dxa"/>
            <w:tcBorders>
              <w:tl2br w:val="nil"/>
              <w:tr2bl w:val="nil"/>
            </w:tcBorders>
            <w:vAlign w:val="center"/>
          </w:tcPr>
          <w:p w14:paraId="2C5A86D0">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7C1D14DB">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31DDBFD0">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4E12E463">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5AA79853">
            <w:pPr>
              <w:widowControl/>
              <w:jc w:val="center"/>
              <w:textAlignment w:val="center"/>
              <w:rPr>
                <w:rFonts w:ascii="宋体" w:hAnsi="宋体" w:cs="宋体"/>
                <w:color w:val="000000"/>
                <w:kern w:val="0"/>
                <w:lang w:bidi="ar"/>
              </w:rPr>
            </w:pPr>
            <w:r>
              <w:rPr>
                <w:rFonts w:hint="eastAsia" w:ascii="宋体" w:hAnsi="宋体" w:cs="宋体"/>
              </w:rPr>
              <w:t>—</w:t>
            </w:r>
          </w:p>
        </w:tc>
      </w:tr>
      <w:tr w14:paraId="4A6D47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4F95CB6">
            <w:pPr>
              <w:jc w:val="center"/>
            </w:pPr>
          </w:p>
        </w:tc>
        <w:tc>
          <w:tcPr>
            <w:tcW w:w="1275" w:type="dxa"/>
            <w:vMerge w:val="continue"/>
            <w:tcBorders>
              <w:tl2br w:val="nil"/>
              <w:tr2bl w:val="nil"/>
            </w:tcBorders>
            <w:vAlign w:val="center"/>
          </w:tcPr>
          <w:p w14:paraId="7A58F806">
            <w:pPr>
              <w:jc w:val="center"/>
            </w:pPr>
          </w:p>
        </w:tc>
        <w:tc>
          <w:tcPr>
            <w:tcW w:w="1293" w:type="dxa"/>
            <w:vMerge w:val="continue"/>
            <w:tcBorders>
              <w:tl2br w:val="nil"/>
              <w:tr2bl w:val="nil"/>
            </w:tcBorders>
            <w:vAlign w:val="center"/>
          </w:tcPr>
          <w:p w14:paraId="268D6B31">
            <w:pPr>
              <w:jc w:val="center"/>
            </w:pPr>
          </w:p>
        </w:tc>
        <w:tc>
          <w:tcPr>
            <w:tcW w:w="1242" w:type="dxa"/>
            <w:tcBorders>
              <w:tl2br w:val="nil"/>
              <w:tr2bl w:val="nil"/>
            </w:tcBorders>
            <w:vAlign w:val="center"/>
          </w:tcPr>
          <w:p w14:paraId="5C4415F4">
            <w:pPr>
              <w:jc w:val="center"/>
              <w:rPr>
                <w:rFonts w:hint="default" w:ascii="宋体" w:hAnsi="宋体" w:eastAsia="宋体" w:cs="宋体"/>
                <w:lang w:val="en-US" w:eastAsia="zh-CN"/>
              </w:rPr>
            </w:pPr>
            <w:r>
              <w:rPr>
                <w:rFonts w:hint="eastAsia" w:ascii="宋体" w:hAnsi="宋体" w:eastAsia="宋体" w:cs="宋体"/>
                <w:u w:val="single"/>
                <w:lang w:val="en-US" w:eastAsia="zh-CN"/>
              </w:rPr>
              <w:t>77.2</w:t>
            </w:r>
          </w:p>
        </w:tc>
        <w:tc>
          <w:tcPr>
            <w:tcW w:w="1242" w:type="dxa"/>
            <w:tcBorders>
              <w:tl2br w:val="nil"/>
              <w:tr2bl w:val="nil"/>
            </w:tcBorders>
            <w:vAlign w:val="center"/>
          </w:tcPr>
          <w:p w14:paraId="3B29E8A5">
            <w:pPr>
              <w:jc w:val="center"/>
              <w:rPr>
                <w:rFonts w:hint="eastAsia" w:ascii="宋体" w:hAnsi="宋体" w:eastAsia="宋体" w:cs="宋体"/>
                <w:lang w:val="en-US" w:eastAsia="zh-CN"/>
              </w:rPr>
            </w:pPr>
            <w:r>
              <w:rPr>
                <w:rFonts w:hint="eastAsia" w:ascii="宋体" w:hAnsi="宋体" w:eastAsia="宋体" w:cs="宋体"/>
                <w:lang w:val="en-US" w:eastAsia="zh-CN"/>
              </w:rPr>
              <w:t xml:space="preserve">225.2 </w:t>
            </w:r>
          </w:p>
        </w:tc>
        <w:tc>
          <w:tcPr>
            <w:tcW w:w="1242" w:type="dxa"/>
            <w:tcBorders>
              <w:tl2br w:val="nil"/>
              <w:tr2bl w:val="nil"/>
            </w:tcBorders>
            <w:vAlign w:val="center"/>
          </w:tcPr>
          <w:p w14:paraId="3B4DB199">
            <w:pPr>
              <w:jc w:val="center"/>
              <w:rPr>
                <w:rFonts w:hint="default" w:ascii="宋体" w:hAnsi="宋体" w:cs="宋体"/>
                <w:lang w:val="en-US" w:eastAsia="zh-CN"/>
              </w:rPr>
            </w:pPr>
            <w:r>
              <w:rPr>
                <w:rFonts w:hint="eastAsia" w:ascii="宋体" w:hAnsi="宋体" w:cs="宋体"/>
                <w:u w:val="single"/>
                <w:lang w:val="en-US" w:eastAsia="zh-CN"/>
              </w:rPr>
              <w:t>1.68</w:t>
            </w:r>
          </w:p>
        </w:tc>
        <w:tc>
          <w:tcPr>
            <w:tcW w:w="1242" w:type="dxa"/>
            <w:tcBorders>
              <w:tl2br w:val="nil"/>
              <w:tr2bl w:val="nil"/>
            </w:tcBorders>
            <w:vAlign w:val="center"/>
          </w:tcPr>
          <w:p w14:paraId="32749E09">
            <w:pPr>
              <w:jc w:val="center"/>
              <w:rPr>
                <w:rFonts w:hint="eastAsia" w:ascii="宋体" w:hAnsi="宋体" w:cs="宋体"/>
                <w:lang w:val="en-US" w:eastAsia="zh-CN"/>
              </w:rPr>
            </w:pPr>
            <w:r>
              <w:rPr>
                <w:rFonts w:hint="eastAsia" w:ascii="宋体" w:hAnsi="宋体" w:cs="宋体"/>
                <w:lang w:val="en-US" w:eastAsia="zh-CN"/>
              </w:rPr>
              <w:t xml:space="preserve">2.00 </w:t>
            </w:r>
          </w:p>
        </w:tc>
        <w:tc>
          <w:tcPr>
            <w:tcW w:w="1242" w:type="dxa"/>
            <w:tcBorders>
              <w:tl2br w:val="nil"/>
              <w:tr2bl w:val="nil"/>
            </w:tcBorders>
            <w:vAlign w:val="center"/>
          </w:tcPr>
          <w:p w14:paraId="6C7F7BD3">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4D15D278">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339CC1C4">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28ABAD98">
            <w:pPr>
              <w:widowControl/>
              <w:jc w:val="center"/>
              <w:textAlignment w:val="center"/>
              <w:rPr>
                <w:rFonts w:ascii="宋体" w:hAnsi="宋体" w:cs="宋体"/>
                <w:color w:val="000000"/>
                <w:kern w:val="0"/>
                <w:lang w:bidi="ar"/>
              </w:rPr>
            </w:pPr>
            <w:r>
              <w:rPr>
                <w:rFonts w:hint="eastAsia" w:ascii="宋体" w:hAnsi="宋体" w:cs="宋体"/>
              </w:rPr>
              <w:t>—</w:t>
            </w:r>
          </w:p>
        </w:tc>
      </w:tr>
      <w:tr w14:paraId="571D9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771A0CE">
            <w:pPr>
              <w:jc w:val="center"/>
            </w:pPr>
          </w:p>
        </w:tc>
        <w:tc>
          <w:tcPr>
            <w:tcW w:w="1275" w:type="dxa"/>
            <w:vMerge w:val="continue"/>
            <w:tcBorders>
              <w:tl2br w:val="nil"/>
              <w:tr2bl w:val="nil"/>
            </w:tcBorders>
            <w:vAlign w:val="center"/>
          </w:tcPr>
          <w:p w14:paraId="37EAE767">
            <w:pPr>
              <w:jc w:val="center"/>
            </w:pPr>
          </w:p>
        </w:tc>
        <w:tc>
          <w:tcPr>
            <w:tcW w:w="1293" w:type="dxa"/>
            <w:vMerge w:val="continue"/>
            <w:tcBorders>
              <w:tl2br w:val="nil"/>
              <w:tr2bl w:val="nil"/>
            </w:tcBorders>
            <w:vAlign w:val="center"/>
          </w:tcPr>
          <w:p w14:paraId="4576ED02">
            <w:pPr>
              <w:jc w:val="center"/>
            </w:pPr>
          </w:p>
        </w:tc>
        <w:tc>
          <w:tcPr>
            <w:tcW w:w="1242" w:type="dxa"/>
            <w:tcBorders>
              <w:tl2br w:val="nil"/>
              <w:tr2bl w:val="nil"/>
            </w:tcBorders>
            <w:vAlign w:val="center"/>
          </w:tcPr>
          <w:p w14:paraId="098E2109">
            <w:pPr>
              <w:jc w:val="center"/>
              <w:rPr>
                <w:rFonts w:hint="eastAsia" w:ascii="宋体" w:hAnsi="宋体" w:eastAsia="宋体" w:cs="宋体"/>
                <w:lang w:val="en-US" w:eastAsia="zh-CN"/>
              </w:rPr>
            </w:pPr>
            <w:r>
              <w:rPr>
                <w:rFonts w:hint="eastAsia" w:ascii="宋体" w:hAnsi="宋体" w:eastAsia="宋体" w:cs="宋体"/>
                <w:lang w:val="en-US" w:eastAsia="zh-CN"/>
              </w:rPr>
              <w:t xml:space="preserve">123.7 </w:t>
            </w:r>
          </w:p>
        </w:tc>
        <w:tc>
          <w:tcPr>
            <w:tcW w:w="1242" w:type="dxa"/>
            <w:tcBorders>
              <w:tl2br w:val="nil"/>
              <w:tr2bl w:val="nil"/>
            </w:tcBorders>
            <w:vAlign w:val="center"/>
          </w:tcPr>
          <w:p w14:paraId="6C8C6C13">
            <w:pPr>
              <w:jc w:val="center"/>
              <w:rPr>
                <w:rFonts w:hint="eastAsia" w:ascii="宋体" w:hAnsi="宋体" w:eastAsia="宋体" w:cs="宋体"/>
                <w:lang w:val="en-US" w:eastAsia="zh-CN"/>
              </w:rPr>
            </w:pPr>
            <w:r>
              <w:rPr>
                <w:rFonts w:hint="eastAsia" w:ascii="宋体" w:hAnsi="宋体" w:eastAsia="宋体" w:cs="宋体"/>
                <w:lang w:val="en-US" w:eastAsia="zh-CN"/>
              </w:rPr>
              <w:t xml:space="preserve">244.8 </w:t>
            </w:r>
          </w:p>
        </w:tc>
        <w:tc>
          <w:tcPr>
            <w:tcW w:w="1242" w:type="dxa"/>
            <w:tcBorders>
              <w:tl2br w:val="nil"/>
              <w:tr2bl w:val="nil"/>
            </w:tcBorders>
            <w:vAlign w:val="center"/>
          </w:tcPr>
          <w:p w14:paraId="261DA5D6">
            <w:pPr>
              <w:jc w:val="center"/>
              <w:rPr>
                <w:rFonts w:hint="eastAsia" w:ascii="宋体" w:hAnsi="宋体" w:cs="宋体"/>
                <w:lang w:val="en-US" w:eastAsia="zh-CN"/>
              </w:rPr>
            </w:pPr>
            <w:r>
              <w:rPr>
                <w:rFonts w:hint="eastAsia" w:ascii="宋体" w:hAnsi="宋体" w:cs="宋体"/>
                <w:lang w:val="en-US" w:eastAsia="zh-CN"/>
              </w:rPr>
              <w:t xml:space="preserve">2.23 </w:t>
            </w:r>
          </w:p>
        </w:tc>
        <w:tc>
          <w:tcPr>
            <w:tcW w:w="1242" w:type="dxa"/>
            <w:tcBorders>
              <w:tl2br w:val="nil"/>
              <w:tr2bl w:val="nil"/>
            </w:tcBorders>
            <w:vAlign w:val="center"/>
          </w:tcPr>
          <w:p w14:paraId="4D612E2D">
            <w:pPr>
              <w:jc w:val="center"/>
              <w:rPr>
                <w:rFonts w:hint="eastAsia" w:ascii="宋体" w:hAnsi="宋体" w:cs="宋体"/>
                <w:lang w:val="en-US" w:eastAsia="zh-CN"/>
              </w:rPr>
            </w:pPr>
            <w:r>
              <w:rPr>
                <w:rFonts w:hint="eastAsia" w:ascii="宋体" w:hAnsi="宋体" w:cs="宋体"/>
                <w:lang w:val="en-US" w:eastAsia="zh-CN"/>
              </w:rPr>
              <w:t xml:space="preserve">2.06 </w:t>
            </w:r>
          </w:p>
        </w:tc>
        <w:tc>
          <w:tcPr>
            <w:tcW w:w="1242" w:type="dxa"/>
            <w:tcBorders>
              <w:tl2br w:val="nil"/>
              <w:tr2bl w:val="nil"/>
            </w:tcBorders>
            <w:vAlign w:val="center"/>
          </w:tcPr>
          <w:p w14:paraId="7E677681">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15B18B0D">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217914B0">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3B403687">
            <w:pPr>
              <w:widowControl/>
              <w:jc w:val="center"/>
              <w:textAlignment w:val="center"/>
              <w:rPr>
                <w:rFonts w:ascii="宋体" w:hAnsi="宋体" w:cs="宋体"/>
                <w:color w:val="000000"/>
                <w:kern w:val="0"/>
                <w:lang w:bidi="ar"/>
              </w:rPr>
            </w:pPr>
            <w:r>
              <w:rPr>
                <w:rFonts w:hint="eastAsia" w:ascii="宋体" w:hAnsi="宋体" w:cs="宋体"/>
              </w:rPr>
              <w:t>—</w:t>
            </w:r>
          </w:p>
        </w:tc>
      </w:tr>
      <w:tr w14:paraId="54662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89179E1">
            <w:pPr>
              <w:jc w:val="center"/>
            </w:pPr>
          </w:p>
        </w:tc>
        <w:tc>
          <w:tcPr>
            <w:tcW w:w="1275" w:type="dxa"/>
            <w:vMerge w:val="restart"/>
            <w:tcBorders>
              <w:tl2br w:val="nil"/>
              <w:tr2bl w:val="nil"/>
            </w:tcBorders>
            <w:vAlign w:val="center"/>
          </w:tcPr>
          <w:p w14:paraId="6F2D3D7C">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116+700</w:t>
            </w:r>
            <w:r>
              <w:rPr>
                <w:rFonts w:hint="eastAsia" w:ascii="宋体" w:hAnsi="宋体" w:cs="宋体"/>
              </w:rPr>
              <w:t>～K</w:t>
            </w:r>
            <w:r>
              <w:rPr>
                <w:rFonts w:hint="eastAsia" w:ascii="宋体" w:hAnsi="宋体" w:cs="宋体"/>
                <w:lang w:val="en-US" w:eastAsia="zh-CN"/>
              </w:rPr>
              <w:t>116+800</w:t>
            </w:r>
          </w:p>
        </w:tc>
        <w:tc>
          <w:tcPr>
            <w:tcW w:w="1293" w:type="dxa"/>
            <w:vMerge w:val="restart"/>
            <w:tcBorders>
              <w:tl2br w:val="nil"/>
              <w:tr2bl w:val="nil"/>
            </w:tcBorders>
            <w:shd w:val="clear" w:color="auto" w:fill="auto"/>
            <w:vAlign w:val="center"/>
          </w:tcPr>
          <w:p w14:paraId="6C9910A0">
            <w:pPr>
              <w:jc w:val="center"/>
              <w:rPr>
                <w:rFonts w:ascii="Times New Roman" w:hAnsi="Times New Roman" w:eastAsia="宋体" w:cs="Times New Roman"/>
                <w:kern w:val="2"/>
                <w:sz w:val="21"/>
                <w:szCs w:val="21"/>
                <w:lang w:val="en-US" w:eastAsia="zh-CN" w:bidi="ar-SA"/>
              </w:rPr>
            </w:pPr>
            <w:r>
              <w:rPr>
                <w:rFonts w:hint="eastAsia"/>
              </w:rPr>
              <w:t>水溶型反光标线</w:t>
            </w:r>
          </w:p>
        </w:tc>
        <w:tc>
          <w:tcPr>
            <w:tcW w:w="1242" w:type="dxa"/>
            <w:tcBorders>
              <w:tl2br w:val="nil"/>
              <w:tr2bl w:val="nil"/>
            </w:tcBorders>
            <w:vAlign w:val="center"/>
          </w:tcPr>
          <w:p w14:paraId="4B03D80E">
            <w:pPr>
              <w:jc w:val="center"/>
              <w:rPr>
                <w:rFonts w:hint="eastAsia" w:ascii="宋体" w:hAnsi="宋体" w:eastAsia="宋体" w:cs="宋体"/>
                <w:lang w:val="en-US" w:eastAsia="zh-CN"/>
              </w:rPr>
            </w:pPr>
            <w:r>
              <w:rPr>
                <w:rFonts w:hint="eastAsia" w:ascii="宋体" w:hAnsi="宋体" w:eastAsia="宋体" w:cs="宋体"/>
                <w:lang w:val="en-US" w:eastAsia="zh-CN"/>
              </w:rPr>
              <w:t xml:space="preserve">109.8 </w:t>
            </w:r>
          </w:p>
        </w:tc>
        <w:tc>
          <w:tcPr>
            <w:tcW w:w="1242" w:type="dxa"/>
            <w:tcBorders>
              <w:tl2br w:val="nil"/>
              <w:tr2bl w:val="nil"/>
            </w:tcBorders>
            <w:vAlign w:val="center"/>
          </w:tcPr>
          <w:p w14:paraId="55BEF4E3">
            <w:pPr>
              <w:jc w:val="center"/>
              <w:rPr>
                <w:rFonts w:hint="eastAsia" w:ascii="宋体" w:hAnsi="宋体" w:eastAsia="宋体" w:cs="宋体"/>
                <w:lang w:val="en-US" w:eastAsia="zh-CN"/>
              </w:rPr>
            </w:pPr>
            <w:r>
              <w:rPr>
                <w:rFonts w:hint="eastAsia" w:ascii="宋体" w:hAnsi="宋体" w:eastAsia="宋体" w:cs="宋体"/>
                <w:lang w:val="en-US" w:eastAsia="zh-CN"/>
              </w:rPr>
              <w:t xml:space="preserve">263.3 </w:t>
            </w:r>
          </w:p>
        </w:tc>
        <w:tc>
          <w:tcPr>
            <w:tcW w:w="1242" w:type="dxa"/>
            <w:tcBorders>
              <w:tl2br w:val="nil"/>
              <w:tr2bl w:val="nil"/>
            </w:tcBorders>
            <w:vAlign w:val="center"/>
          </w:tcPr>
          <w:p w14:paraId="66CF9CAF">
            <w:pPr>
              <w:jc w:val="center"/>
              <w:rPr>
                <w:rFonts w:hint="eastAsia" w:ascii="宋体" w:hAnsi="宋体" w:cs="宋体"/>
                <w:lang w:val="en-US" w:eastAsia="zh-CN"/>
              </w:rPr>
            </w:pPr>
            <w:r>
              <w:rPr>
                <w:rFonts w:hint="eastAsia" w:ascii="宋体" w:hAnsi="宋体" w:cs="宋体"/>
                <w:lang w:val="en-US" w:eastAsia="zh-CN"/>
              </w:rPr>
              <w:t xml:space="preserve">2.18 </w:t>
            </w:r>
          </w:p>
        </w:tc>
        <w:tc>
          <w:tcPr>
            <w:tcW w:w="1242" w:type="dxa"/>
            <w:tcBorders>
              <w:tl2br w:val="nil"/>
              <w:tr2bl w:val="nil"/>
            </w:tcBorders>
            <w:vAlign w:val="center"/>
          </w:tcPr>
          <w:p w14:paraId="37680A06">
            <w:pPr>
              <w:jc w:val="center"/>
              <w:rPr>
                <w:rFonts w:hint="eastAsia" w:ascii="宋体" w:hAnsi="宋体" w:cs="宋体"/>
                <w:lang w:val="en-US" w:eastAsia="zh-CN"/>
              </w:rPr>
            </w:pPr>
            <w:r>
              <w:rPr>
                <w:rFonts w:hint="eastAsia" w:ascii="宋体" w:hAnsi="宋体" w:cs="宋体"/>
                <w:lang w:val="en-US" w:eastAsia="zh-CN"/>
              </w:rPr>
              <w:t xml:space="preserve">2.36 </w:t>
            </w:r>
          </w:p>
        </w:tc>
        <w:tc>
          <w:tcPr>
            <w:tcW w:w="1242" w:type="dxa"/>
            <w:tcBorders>
              <w:tl2br w:val="nil"/>
              <w:tr2bl w:val="nil"/>
            </w:tcBorders>
            <w:vAlign w:val="center"/>
          </w:tcPr>
          <w:p w14:paraId="18181255">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643810ED">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0F3D7A21">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6742BF4D">
            <w:pPr>
              <w:widowControl/>
              <w:jc w:val="center"/>
              <w:textAlignment w:val="center"/>
              <w:rPr>
                <w:rFonts w:ascii="宋体" w:hAnsi="宋体" w:cs="宋体"/>
                <w:color w:val="000000"/>
                <w:kern w:val="0"/>
                <w:lang w:bidi="ar"/>
              </w:rPr>
            </w:pPr>
            <w:r>
              <w:rPr>
                <w:rFonts w:hint="eastAsia" w:ascii="宋体" w:hAnsi="宋体" w:cs="宋体"/>
              </w:rPr>
              <w:t>—</w:t>
            </w:r>
          </w:p>
        </w:tc>
      </w:tr>
      <w:tr w14:paraId="09867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E95A17D">
            <w:pPr>
              <w:jc w:val="center"/>
            </w:pPr>
          </w:p>
        </w:tc>
        <w:tc>
          <w:tcPr>
            <w:tcW w:w="1275" w:type="dxa"/>
            <w:vMerge w:val="continue"/>
            <w:tcBorders>
              <w:tl2br w:val="nil"/>
              <w:tr2bl w:val="nil"/>
            </w:tcBorders>
            <w:vAlign w:val="center"/>
          </w:tcPr>
          <w:p w14:paraId="24019997">
            <w:pPr>
              <w:jc w:val="center"/>
            </w:pPr>
          </w:p>
        </w:tc>
        <w:tc>
          <w:tcPr>
            <w:tcW w:w="1293" w:type="dxa"/>
            <w:vMerge w:val="continue"/>
            <w:tcBorders>
              <w:tl2br w:val="nil"/>
              <w:tr2bl w:val="nil"/>
            </w:tcBorders>
            <w:vAlign w:val="center"/>
          </w:tcPr>
          <w:p w14:paraId="333DD504">
            <w:pPr>
              <w:jc w:val="center"/>
            </w:pPr>
          </w:p>
        </w:tc>
        <w:tc>
          <w:tcPr>
            <w:tcW w:w="1242" w:type="dxa"/>
            <w:tcBorders>
              <w:tl2br w:val="nil"/>
              <w:tr2bl w:val="nil"/>
            </w:tcBorders>
            <w:vAlign w:val="center"/>
          </w:tcPr>
          <w:p w14:paraId="6D5BD03C">
            <w:pPr>
              <w:jc w:val="center"/>
              <w:rPr>
                <w:rFonts w:hint="eastAsia" w:ascii="宋体" w:hAnsi="宋体" w:eastAsia="宋体" w:cs="宋体"/>
                <w:lang w:val="en-US" w:eastAsia="zh-CN"/>
              </w:rPr>
            </w:pPr>
            <w:r>
              <w:rPr>
                <w:rFonts w:hint="eastAsia" w:ascii="宋体" w:hAnsi="宋体" w:eastAsia="宋体" w:cs="宋体"/>
                <w:lang w:val="en-US" w:eastAsia="zh-CN"/>
              </w:rPr>
              <w:t xml:space="preserve">103.9 </w:t>
            </w:r>
          </w:p>
        </w:tc>
        <w:tc>
          <w:tcPr>
            <w:tcW w:w="1242" w:type="dxa"/>
            <w:tcBorders>
              <w:tl2br w:val="nil"/>
              <w:tr2bl w:val="nil"/>
            </w:tcBorders>
            <w:vAlign w:val="center"/>
          </w:tcPr>
          <w:p w14:paraId="107ACEF1">
            <w:pPr>
              <w:jc w:val="center"/>
              <w:rPr>
                <w:rFonts w:hint="eastAsia" w:ascii="宋体" w:hAnsi="宋体" w:eastAsia="宋体" w:cs="宋体"/>
                <w:lang w:val="en-US" w:eastAsia="zh-CN"/>
              </w:rPr>
            </w:pPr>
            <w:r>
              <w:rPr>
                <w:rFonts w:hint="eastAsia" w:ascii="宋体" w:hAnsi="宋体" w:eastAsia="宋体" w:cs="宋体"/>
                <w:lang w:val="en-US" w:eastAsia="zh-CN"/>
              </w:rPr>
              <w:t xml:space="preserve">255.3 </w:t>
            </w:r>
          </w:p>
        </w:tc>
        <w:tc>
          <w:tcPr>
            <w:tcW w:w="1242" w:type="dxa"/>
            <w:tcBorders>
              <w:tl2br w:val="nil"/>
              <w:tr2bl w:val="nil"/>
            </w:tcBorders>
            <w:vAlign w:val="center"/>
          </w:tcPr>
          <w:p w14:paraId="00B9EC3B">
            <w:pPr>
              <w:jc w:val="center"/>
              <w:rPr>
                <w:rFonts w:hint="eastAsia" w:ascii="宋体" w:hAnsi="宋体" w:cs="宋体"/>
                <w:lang w:val="en-US" w:eastAsia="zh-CN"/>
              </w:rPr>
            </w:pPr>
            <w:r>
              <w:rPr>
                <w:rFonts w:hint="eastAsia" w:ascii="宋体" w:hAnsi="宋体" w:cs="宋体"/>
                <w:lang w:val="en-US" w:eastAsia="zh-CN"/>
              </w:rPr>
              <w:t xml:space="preserve">2.16 </w:t>
            </w:r>
          </w:p>
        </w:tc>
        <w:tc>
          <w:tcPr>
            <w:tcW w:w="1242" w:type="dxa"/>
            <w:tcBorders>
              <w:tl2br w:val="nil"/>
              <w:tr2bl w:val="nil"/>
            </w:tcBorders>
            <w:vAlign w:val="center"/>
          </w:tcPr>
          <w:p w14:paraId="279C8B5A">
            <w:pPr>
              <w:jc w:val="center"/>
              <w:rPr>
                <w:rFonts w:hint="eastAsia" w:ascii="宋体" w:hAnsi="宋体" w:cs="宋体"/>
                <w:lang w:val="en-US" w:eastAsia="zh-CN"/>
              </w:rPr>
            </w:pPr>
            <w:r>
              <w:rPr>
                <w:rFonts w:hint="eastAsia" w:ascii="宋体" w:hAnsi="宋体" w:cs="宋体"/>
                <w:lang w:val="en-US" w:eastAsia="zh-CN"/>
              </w:rPr>
              <w:t xml:space="preserve">2.19 </w:t>
            </w:r>
          </w:p>
        </w:tc>
        <w:tc>
          <w:tcPr>
            <w:tcW w:w="1242" w:type="dxa"/>
            <w:tcBorders>
              <w:tl2br w:val="nil"/>
              <w:tr2bl w:val="nil"/>
            </w:tcBorders>
            <w:vAlign w:val="center"/>
          </w:tcPr>
          <w:p w14:paraId="0151FFCD">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5BF23746">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0EAD84C0">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76D0D0B5">
            <w:pPr>
              <w:widowControl/>
              <w:jc w:val="center"/>
              <w:textAlignment w:val="center"/>
              <w:rPr>
                <w:rFonts w:ascii="宋体" w:hAnsi="宋体" w:cs="宋体"/>
                <w:color w:val="000000"/>
                <w:kern w:val="0"/>
                <w:lang w:bidi="ar"/>
              </w:rPr>
            </w:pPr>
            <w:r>
              <w:rPr>
                <w:rFonts w:hint="eastAsia" w:ascii="宋体" w:hAnsi="宋体" w:cs="宋体"/>
              </w:rPr>
              <w:t>—</w:t>
            </w:r>
          </w:p>
        </w:tc>
      </w:tr>
      <w:tr w14:paraId="67BBB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C6979F5">
            <w:pPr>
              <w:jc w:val="center"/>
            </w:pPr>
          </w:p>
        </w:tc>
        <w:tc>
          <w:tcPr>
            <w:tcW w:w="1275" w:type="dxa"/>
            <w:vMerge w:val="continue"/>
            <w:tcBorders>
              <w:tl2br w:val="nil"/>
              <w:tr2bl w:val="nil"/>
            </w:tcBorders>
            <w:vAlign w:val="center"/>
          </w:tcPr>
          <w:p w14:paraId="32F6FCF3">
            <w:pPr>
              <w:jc w:val="center"/>
            </w:pPr>
          </w:p>
        </w:tc>
        <w:tc>
          <w:tcPr>
            <w:tcW w:w="1293" w:type="dxa"/>
            <w:vMerge w:val="continue"/>
            <w:tcBorders>
              <w:tl2br w:val="nil"/>
              <w:tr2bl w:val="nil"/>
            </w:tcBorders>
            <w:vAlign w:val="center"/>
          </w:tcPr>
          <w:p w14:paraId="7D1B9FAB">
            <w:pPr>
              <w:jc w:val="center"/>
            </w:pPr>
          </w:p>
        </w:tc>
        <w:tc>
          <w:tcPr>
            <w:tcW w:w="1242" w:type="dxa"/>
            <w:tcBorders>
              <w:tl2br w:val="nil"/>
              <w:tr2bl w:val="nil"/>
            </w:tcBorders>
            <w:vAlign w:val="center"/>
          </w:tcPr>
          <w:p w14:paraId="34F93E75">
            <w:pPr>
              <w:jc w:val="center"/>
              <w:rPr>
                <w:rFonts w:hint="eastAsia" w:ascii="宋体" w:hAnsi="宋体" w:eastAsia="宋体" w:cs="宋体"/>
                <w:lang w:val="en-US" w:eastAsia="zh-CN"/>
              </w:rPr>
            </w:pPr>
            <w:r>
              <w:rPr>
                <w:rFonts w:hint="eastAsia" w:ascii="宋体" w:hAnsi="宋体" w:eastAsia="宋体" w:cs="宋体"/>
                <w:lang w:val="en-US" w:eastAsia="zh-CN"/>
              </w:rPr>
              <w:t xml:space="preserve">98.6 </w:t>
            </w:r>
          </w:p>
        </w:tc>
        <w:tc>
          <w:tcPr>
            <w:tcW w:w="1242" w:type="dxa"/>
            <w:tcBorders>
              <w:tl2br w:val="nil"/>
              <w:tr2bl w:val="nil"/>
            </w:tcBorders>
            <w:vAlign w:val="center"/>
          </w:tcPr>
          <w:p w14:paraId="4B8C6234">
            <w:pPr>
              <w:jc w:val="center"/>
              <w:rPr>
                <w:rFonts w:hint="eastAsia" w:ascii="宋体" w:hAnsi="宋体" w:eastAsia="宋体" w:cs="宋体"/>
                <w:lang w:val="en-US" w:eastAsia="zh-CN"/>
              </w:rPr>
            </w:pPr>
            <w:r>
              <w:rPr>
                <w:rFonts w:hint="eastAsia" w:ascii="宋体" w:hAnsi="宋体" w:eastAsia="宋体" w:cs="宋体"/>
                <w:lang w:val="en-US" w:eastAsia="zh-CN"/>
              </w:rPr>
              <w:t xml:space="preserve">277.8 </w:t>
            </w:r>
          </w:p>
        </w:tc>
        <w:tc>
          <w:tcPr>
            <w:tcW w:w="1242" w:type="dxa"/>
            <w:tcBorders>
              <w:tl2br w:val="nil"/>
              <w:tr2bl w:val="nil"/>
            </w:tcBorders>
            <w:vAlign w:val="center"/>
          </w:tcPr>
          <w:p w14:paraId="476A594E">
            <w:pPr>
              <w:jc w:val="center"/>
              <w:rPr>
                <w:rFonts w:hint="eastAsia" w:ascii="宋体" w:hAnsi="宋体" w:cs="宋体"/>
                <w:lang w:val="en-US" w:eastAsia="zh-CN"/>
              </w:rPr>
            </w:pPr>
            <w:r>
              <w:rPr>
                <w:rFonts w:hint="eastAsia" w:ascii="宋体" w:hAnsi="宋体" w:cs="宋体"/>
                <w:lang w:val="en-US" w:eastAsia="zh-CN"/>
              </w:rPr>
              <w:t xml:space="preserve">2.27 </w:t>
            </w:r>
          </w:p>
        </w:tc>
        <w:tc>
          <w:tcPr>
            <w:tcW w:w="1242" w:type="dxa"/>
            <w:tcBorders>
              <w:tl2br w:val="nil"/>
              <w:tr2bl w:val="nil"/>
            </w:tcBorders>
            <w:vAlign w:val="center"/>
          </w:tcPr>
          <w:p w14:paraId="3F6B8E70">
            <w:pPr>
              <w:jc w:val="center"/>
              <w:rPr>
                <w:rFonts w:hint="eastAsia" w:ascii="宋体" w:hAnsi="宋体" w:cs="宋体"/>
                <w:lang w:val="en-US" w:eastAsia="zh-CN"/>
              </w:rPr>
            </w:pPr>
            <w:r>
              <w:rPr>
                <w:rFonts w:hint="eastAsia" w:ascii="宋体" w:hAnsi="宋体" w:cs="宋体"/>
                <w:lang w:val="en-US" w:eastAsia="zh-CN"/>
              </w:rPr>
              <w:t xml:space="preserve">2.13 </w:t>
            </w:r>
          </w:p>
        </w:tc>
        <w:tc>
          <w:tcPr>
            <w:tcW w:w="1242" w:type="dxa"/>
            <w:tcBorders>
              <w:tl2br w:val="nil"/>
              <w:tr2bl w:val="nil"/>
            </w:tcBorders>
            <w:vAlign w:val="center"/>
          </w:tcPr>
          <w:p w14:paraId="02DA04ED">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6DC7DB71">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6405BA97">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06F4B770">
            <w:pPr>
              <w:widowControl/>
              <w:jc w:val="center"/>
              <w:textAlignment w:val="center"/>
              <w:rPr>
                <w:rFonts w:ascii="宋体" w:hAnsi="宋体" w:cs="宋体"/>
                <w:color w:val="000000"/>
                <w:kern w:val="0"/>
                <w:lang w:bidi="ar"/>
              </w:rPr>
            </w:pPr>
            <w:r>
              <w:rPr>
                <w:rFonts w:hint="eastAsia" w:ascii="宋体" w:hAnsi="宋体" w:cs="宋体"/>
              </w:rPr>
              <w:t>—</w:t>
            </w:r>
          </w:p>
        </w:tc>
      </w:tr>
      <w:tr w14:paraId="6E6DE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84E3ED8">
            <w:pPr>
              <w:jc w:val="center"/>
            </w:pPr>
          </w:p>
        </w:tc>
        <w:tc>
          <w:tcPr>
            <w:tcW w:w="1275" w:type="dxa"/>
            <w:vMerge w:val="continue"/>
            <w:tcBorders>
              <w:tl2br w:val="nil"/>
              <w:tr2bl w:val="nil"/>
            </w:tcBorders>
            <w:vAlign w:val="center"/>
          </w:tcPr>
          <w:p w14:paraId="6AED6658">
            <w:pPr>
              <w:jc w:val="center"/>
            </w:pPr>
          </w:p>
        </w:tc>
        <w:tc>
          <w:tcPr>
            <w:tcW w:w="1293" w:type="dxa"/>
            <w:vMerge w:val="continue"/>
            <w:tcBorders>
              <w:tl2br w:val="nil"/>
              <w:tr2bl w:val="nil"/>
            </w:tcBorders>
            <w:vAlign w:val="center"/>
          </w:tcPr>
          <w:p w14:paraId="2075F0F4">
            <w:pPr>
              <w:jc w:val="center"/>
            </w:pPr>
          </w:p>
        </w:tc>
        <w:tc>
          <w:tcPr>
            <w:tcW w:w="1242" w:type="dxa"/>
            <w:tcBorders>
              <w:tl2br w:val="nil"/>
              <w:tr2bl w:val="nil"/>
            </w:tcBorders>
            <w:vAlign w:val="center"/>
          </w:tcPr>
          <w:p w14:paraId="7623DD62">
            <w:pPr>
              <w:jc w:val="center"/>
              <w:rPr>
                <w:rFonts w:hint="eastAsia" w:ascii="宋体" w:hAnsi="宋体" w:eastAsia="宋体" w:cs="宋体"/>
                <w:lang w:val="en-US" w:eastAsia="zh-CN"/>
              </w:rPr>
            </w:pPr>
            <w:r>
              <w:rPr>
                <w:rFonts w:hint="eastAsia" w:ascii="宋体" w:hAnsi="宋体" w:eastAsia="宋体" w:cs="宋体"/>
                <w:lang w:val="en-US" w:eastAsia="zh-CN"/>
              </w:rPr>
              <w:t xml:space="preserve">97.6 </w:t>
            </w:r>
          </w:p>
        </w:tc>
        <w:tc>
          <w:tcPr>
            <w:tcW w:w="1242" w:type="dxa"/>
            <w:tcBorders>
              <w:tl2br w:val="nil"/>
              <w:tr2bl w:val="nil"/>
            </w:tcBorders>
            <w:vAlign w:val="center"/>
          </w:tcPr>
          <w:p w14:paraId="4C00F885">
            <w:pPr>
              <w:jc w:val="center"/>
              <w:rPr>
                <w:rFonts w:hint="eastAsia" w:ascii="宋体" w:hAnsi="宋体" w:eastAsia="宋体" w:cs="宋体"/>
                <w:lang w:val="en-US" w:eastAsia="zh-CN"/>
              </w:rPr>
            </w:pPr>
            <w:r>
              <w:rPr>
                <w:rFonts w:hint="eastAsia" w:ascii="宋体" w:hAnsi="宋体" w:eastAsia="宋体" w:cs="宋体"/>
                <w:lang w:val="en-US" w:eastAsia="zh-CN"/>
              </w:rPr>
              <w:t xml:space="preserve">224.6 </w:t>
            </w:r>
          </w:p>
        </w:tc>
        <w:tc>
          <w:tcPr>
            <w:tcW w:w="1242" w:type="dxa"/>
            <w:tcBorders>
              <w:tl2br w:val="nil"/>
              <w:tr2bl w:val="nil"/>
            </w:tcBorders>
            <w:vAlign w:val="center"/>
          </w:tcPr>
          <w:p w14:paraId="494F27AF">
            <w:pPr>
              <w:jc w:val="center"/>
              <w:rPr>
                <w:rFonts w:hint="eastAsia" w:ascii="宋体" w:hAnsi="宋体" w:cs="宋体"/>
                <w:lang w:val="en-US" w:eastAsia="zh-CN"/>
              </w:rPr>
            </w:pPr>
            <w:r>
              <w:rPr>
                <w:rFonts w:hint="eastAsia" w:ascii="宋体" w:hAnsi="宋体" w:cs="宋体"/>
                <w:lang w:val="en-US" w:eastAsia="zh-CN"/>
              </w:rPr>
              <w:t xml:space="preserve">2.16 </w:t>
            </w:r>
          </w:p>
        </w:tc>
        <w:tc>
          <w:tcPr>
            <w:tcW w:w="1242" w:type="dxa"/>
            <w:tcBorders>
              <w:tl2br w:val="nil"/>
              <w:tr2bl w:val="nil"/>
            </w:tcBorders>
            <w:vAlign w:val="center"/>
          </w:tcPr>
          <w:p w14:paraId="2EA1F8C7">
            <w:pPr>
              <w:jc w:val="center"/>
              <w:rPr>
                <w:rFonts w:hint="eastAsia" w:ascii="宋体" w:hAnsi="宋体" w:cs="宋体"/>
                <w:lang w:val="en-US" w:eastAsia="zh-CN"/>
              </w:rPr>
            </w:pPr>
            <w:r>
              <w:rPr>
                <w:rFonts w:hint="eastAsia" w:ascii="宋体" w:hAnsi="宋体" w:cs="宋体"/>
                <w:lang w:val="en-US" w:eastAsia="zh-CN"/>
              </w:rPr>
              <w:t xml:space="preserve">2.12 </w:t>
            </w:r>
          </w:p>
        </w:tc>
        <w:tc>
          <w:tcPr>
            <w:tcW w:w="1242" w:type="dxa"/>
            <w:tcBorders>
              <w:tl2br w:val="nil"/>
              <w:tr2bl w:val="nil"/>
            </w:tcBorders>
            <w:vAlign w:val="center"/>
          </w:tcPr>
          <w:p w14:paraId="2CBC8D10">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422058F4">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5207FE9D">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34B9E3A0">
            <w:pPr>
              <w:widowControl/>
              <w:jc w:val="center"/>
              <w:textAlignment w:val="center"/>
              <w:rPr>
                <w:rFonts w:ascii="宋体" w:hAnsi="宋体" w:cs="宋体"/>
                <w:color w:val="000000"/>
                <w:kern w:val="0"/>
                <w:lang w:bidi="ar"/>
              </w:rPr>
            </w:pPr>
            <w:r>
              <w:rPr>
                <w:rFonts w:hint="eastAsia" w:ascii="宋体" w:hAnsi="宋体" w:cs="宋体"/>
              </w:rPr>
              <w:t>—</w:t>
            </w:r>
          </w:p>
        </w:tc>
      </w:tr>
      <w:tr w14:paraId="541A13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793D074">
            <w:pPr>
              <w:jc w:val="center"/>
            </w:pPr>
          </w:p>
        </w:tc>
        <w:tc>
          <w:tcPr>
            <w:tcW w:w="1275" w:type="dxa"/>
            <w:vMerge w:val="continue"/>
            <w:tcBorders>
              <w:tl2br w:val="nil"/>
              <w:tr2bl w:val="nil"/>
            </w:tcBorders>
            <w:vAlign w:val="center"/>
          </w:tcPr>
          <w:p w14:paraId="6E311213">
            <w:pPr>
              <w:jc w:val="center"/>
            </w:pPr>
          </w:p>
        </w:tc>
        <w:tc>
          <w:tcPr>
            <w:tcW w:w="1293" w:type="dxa"/>
            <w:vMerge w:val="continue"/>
            <w:tcBorders>
              <w:tl2br w:val="nil"/>
              <w:tr2bl w:val="nil"/>
            </w:tcBorders>
            <w:vAlign w:val="center"/>
          </w:tcPr>
          <w:p w14:paraId="028397F1">
            <w:pPr>
              <w:jc w:val="center"/>
            </w:pPr>
          </w:p>
        </w:tc>
        <w:tc>
          <w:tcPr>
            <w:tcW w:w="1242" w:type="dxa"/>
            <w:tcBorders>
              <w:tl2br w:val="nil"/>
              <w:tr2bl w:val="nil"/>
            </w:tcBorders>
            <w:vAlign w:val="center"/>
          </w:tcPr>
          <w:p w14:paraId="15318142">
            <w:pPr>
              <w:jc w:val="center"/>
              <w:rPr>
                <w:rFonts w:hint="eastAsia" w:ascii="宋体" w:hAnsi="宋体" w:eastAsia="宋体" w:cs="宋体"/>
                <w:lang w:val="en-US" w:eastAsia="zh-CN"/>
              </w:rPr>
            </w:pPr>
            <w:r>
              <w:rPr>
                <w:rFonts w:hint="eastAsia" w:ascii="宋体" w:hAnsi="宋体" w:eastAsia="宋体" w:cs="宋体"/>
                <w:lang w:val="en-US" w:eastAsia="zh-CN"/>
              </w:rPr>
              <w:t xml:space="preserve">100.3 </w:t>
            </w:r>
          </w:p>
        </w:tc>
        <w:tc>
          <w:tcPr>
            <w:tcW w:w="1242" w:type="dxa"/>
            <w:tcBorders>
              <w:tl2br w:val="nil"/>
              <w:tr2bl w:val="nil"/>
            </w:tcBorders>
            <w:vAlign w:val="center"/>
          </w:tcPr>
          <w:p w14:paraId="62377037">
            <w:pPr>
              <w:jc w:val="center"/>
              <w:rPr>
                <w:rFonts w:hint="eastAsia" w:ascii="宋体" w:hAnsi="宋体" w:eastAsia="宋体" w:cs="宋体"/>
                <w:lang w:val="en-US" w:eastAsia="zh-CN"/>
              </w:rPr>
            </w:pPr>
            <w:r>
              <w:rPr>
                <w:rFonts w:hint="eastAsia" w:ascii="宋体" w:hAnsi="宋体" w:eastAsia="宋体" w:cs="宋体"/>
                <w:lang w:val="en-US" w:eastAsia="zh-CN"/>
              </w:rPr>
              <w:t xml:space="preserve">272.8 </w:t>
            </w:r>
          </w:p>
        </w:tc>
        <w:tc>
          <w:tcPr>
            <w:tcW w:w="1242" w:type="dxa"/>
            <w:tcBorders>
              <w:tl2br w:val="nil"/>
              <w:tr2bl w:val="nil"/>
            </w:tcBorders>
            <w:vAlign w:val="center"/>
          </w:tcPr>
          <w:p w14:paraId="1F2B684F">
            <w:pPr>
              <w:jc w:val="center"/>
              <w:rPr>
                <w:rFonts w:hint="eastAsia" w:ascii="宋体" w:hAnsi="宋体" w:cs="宋体"/>
                <w:lang w:val="en-US" w:eastAsia="zh-CN"/>
              </w:rPr>
            </w:pPr>
            <w:r>
              <w:rPr>
                <w:rFonts w:hint="eastAsia" w:ascii="宋体" w:hAnsi="宋体" w:cs="宋体"/>
                <w:lang w:val="en-US" w:eastAsia="zh-CN"/>
              </w:rPr>
              <w:t xml:space="preserve">2.07 </w:t>
            </w:r>
          </w:p>
        </w:tc>
        <w:tc>
          <w:tcPr>
            <w:tcW w:w="1242" w:type="dxa"/>
            <w:tcBorders>
              <w:tl2br w:val="nil"/>
              <w:tr2bl w:val="nil"/>
            </w:tcBorders>
            <w:vAlign w:val="center"/>
          </w:tcPr>
          <w:p w14:paraId="27DC4F8B">
            <w:pPr>
              <w:jc w:val="center"/>
              <w:rPr>
                <w:rFonts w:hint="eastAsia" w:ascii="宋体" w:hAnsi="宋体" w:cs="宋体"/>
                <w:lang w:val="en-US" w:eastAsia="zh-CN"/>
              </w:rPr>
            </w:pPr>
            <w:r>
              <w:rPr>
                <w:rFonts w:hint="eastAsia" w:ascii="宋体" w:hAnsi="宋体" w:cs="宋体"/>
                <w:lang w:val="en-US" w:eastAsia="zh-CN"/>
              </w:rPr>
              <w:t xml:space="preserve">2.30 </w:t>
            </w:r>
          </w:p>
        </w:tc>
        <w:tc>
          <w:tcPr>
            <w:tcW w:w="1242" w:type="dxa"/>
            <w:tcBorders>
              <w:tl2br w:val="nil"/>
              <w:tr2bl w:val="nil"/>
            </w:tcBorders>
            <w:vAlign w:val="center"/>
          </w:tcPr>
          <w:p w14:paraId="7487C7AD">
            <w:pPr>
              <w:widowControl/>
              <w:jc w:val="center"/>
              <w:textAlignment w:val="center"/>
              <w:rPr>
                <w:rFonts w:ascii="宋体" w:hAnsi="宋体" w:cs="宋体"/>
                <w:color w:val="000000"/>
                <w:kern w:val="0"/>
                <w:lang w:bidi="ar"/>
              </w:rPr>
            </w:pPr>
            <w:r>
              <w:rPr>
                <w:rFonts w:hint="eastAsia" w:ascii="宋体" w:hAnsi="宋体" w:cs="宋体"/>
              </w:rPr>
              <w:t>—</w:t>
            </w:r>
          </w:p>
        </w:tc>
        <w:tc>
          <w:tcPr>
            <w:tcW w:w="1245" w:type="dxa"/>
            <w:tcBorders>
              <w:tl2br w:val="nil"/>
              <w:tr2bl w:val="nil"/>
            </w:tcBorders>
            <w:vAlign w:val="center"/>
          </w:tcPr>
          <w:p w14:paraId="2F0BA1AB">
            <w:pPr>
              <w:widowControl/>
              <w:jc w:val="center"/>
              <w:textAlignment w:val="center"/>
              <w:rPr>
                <w:rFonts w:ascii="宋体" w:hAnsi="宋体" w:cs="宋体"/>
                <w:color w:val="000000"/>
                <w:kern w:val="0"/>
                <w:lang w:bidi="ar"/>
              </w:rPr>
            </w:pPr>
            <w:r>
              <w:rPr>
                <w:rFonts w:hint="eastAsia" w:ascii="宋体" w:hAnsi="宋体" w:cs="宋体"/>
              </w:rPr>
              <w:t>—</w:t>
            </w:r>
          </w:p>
        </w:tc>
        <w:tc>
          <w:tcPr>
            <w:tcW w:w="1503" w:type="dxa"/>
            <w:tcBorders>
              <w:tl2br w:val="nil"/>
              <w:tr2bl w:val="nil"/>
            </w:tcBorders>
            <w:vAlign w:val="center"/>
          </w:tcPr>
          <w:p w14:paraId="1FAC92F2">
            <w:pPr>
              <w:widowControl/>
              <w:jc w:val="center"/>
              <w:textAlignment w:val="center"/>
              <w:rPr>
                <w:rFonts w:ascii="宋体" w:hAnsi="宋体" w:cs="宋体"/>
                <w:color w:val="000000"/>
                <w:kern w:val="0"/>
                <w:lang w:bidi="ar"/>
              </w:rPr>
            </w:pPr>
            <w:r>
              <w:rPr>
                <w:rFonts w:hint="eastAsia" w:ascii="宋体" w:hAnsi="宋体" w:cs="宋体"/>
              </w:rPr>
              <w:t>—</w:t>
            </w:r>
          </w:p>
        </w:tc>
        <w:tc>
          <w:tcPr>
            <w:tcW w:w="1498" w:type="dxa"/>
            <w:tcBorders>
              <w:tl2br w:val="nil"/>
              <w:tr2bl w:val="nil"/>
            </w:tcBorders>
            <w:vAlign w:val="center"/>
          </w:tcPr>
          <w:p w14:paraId="09CEBBC8">
            <w:pPr>
              <w:widowControl/>
              <w:jc w:val="center"/>
              <w:textAlignment w:val="center"/>
              <w:rPr>
                <w:rFonts w:ascii="宋体" w:hAnsi="宋体" w:cs="宋体"/>
                <w:color w:val="000000"/>
                <w:kern w:val="0"/>
                <w:lang w:bidi="ar"/>
              </w:rPr>
            </w:pPr>
            <w:r>
              <w:rPr>
                <w:rFonts w:hint="eastAsia" w:ascii="宋体" w:hAnsi="宋体" w:cs="宋体"/>
              </w:rPr>
              <w:t>—</w:t>
            </w:r>
          </w:p>
        </w:tc>
      </w:tr>
      <w:tr w14:paraId="7723A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7EF08D85">
            <w:pPr>
              <w:jc w:val="center"/>
            </w:pPr>
            <w:r>
              <w:rPr>
                <w:rFonts w:hint="eastAsia"/>
              </w:rPr>
              <w:t>设计值</w:t>
            </w:r>
          </w:p>
        </w:tc>
        <w:tc>
          <w:tcPr>
            <w:tcW w:w="2484" w:type="dxa"/>
            <w:gridSpan w:val="2"/>
            <w:tcBorders>
              <w:tl2br w:val="nil"/>
              <w:tr2bl w:val="nil"/>
            </w:tcBorders>
            <w:shd w:val="clear" w:color="auto" w:fill="auto"/>
            <w:vAlign w:val="center"/>
          </w:tcPr>
          <w:p w14:paraId="30004202">
            <w:pPr>
              <w:jc w:val="center"/>
              <w:rPr>
                <w:rFonts w:ascii="仿宋" w:hAnsi="仿宋" w:eastAsia="仿宋" w:cs="仿宋"/>
              </w:rPr>
            </w:pPr>
            <w:r>
              <w:rPr>
                <w:rFonts w:hint="eastAsia" w:ascii="宋体" w:hAnsi="宋体" w:eastAsia="仿宋" w:cs="宋体"/>
              </w:rPr>
              <w:t>—</w:t>
            </w:r>
          </w:p>
        </w:tc>
        <w:tc>
          <w:tcPr>
            <w:tcW w:w="2484" w:type="dxa"/>
            <w:gridSpan w:val="2"/>
            <w:tcBorders>
              <w:tl2br w:val="nil"/>
              <w:tr2bl w:val="nil"/>
            </w:tcBorders>
            <w:shd w:val="clear" w:color="auto" w:fill="auto"/>
            <w:vAlign w:val="center"/>
          </w:tcPr>
          <w:p w14:paraId="0EABC42D">
            <w:pPr>
              <w:jc w:val="center"/>
              <w:rPr>
                <w:rFonts w:ascii="宋体" w:hAnsi="宋体" w:cs="宋体"/>
              </w:rPr>
            </w:pPr>
            <w:r>
              <w:rPr>
                <w:rFonts w:hint="eastAsia" w:ascii="宋体" w:hAnsi="宋体" w:cs="宋体"/>
              </w:rPr>
              <w:t>设计文件：2.0</w:t>
            </w:r>
          </w:p>
        </w:tc>
        <w:tc>
          <w:tcPr>
            <w:tcW w:w="2487" w:type="dxa"/>
            <w:gridSpan w:val="2"/>
            <w:tcBorders>
              <w:tl2br w:val="nil"/>
              <w:tr2bl w:val="nil"/>
            </w:tcBorders>
            <w:vAlign w:val="center"/>
          </w:tcPr>
          <w:p w14:paraId="3691E539">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1DED9AE2">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171D29E2">
            <w:pPr>
              <w:jc w:val="center"/>
              <w:rPr>
                <w:rFonts w:ascii="宋体" w:hAnsi="宋体" w:cs="宋体"/>
              </w:rPr>
            </w:pPr>
            <w:r>
              <w:rPr>
                <w:rFonts w:hint="eastAsia" w:ascii="宋体" w:hAnsi="宋体" w:cs="宋体"/>
              </w:rPr>
              <w:t>—</w:t>
            </w:r>
          </w:p>
        </w:tc>
      </w:tr>
      <w:tr w14:paraId="5ACDC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37A978B2">
            <w:pPr>
              <w:jc w:val="center"/>
            </w:pPr>
            <w:r>
              <w:rPr>
                <w:rFonts w:hint="eastAsia"/>
              </w:rPr>
              <w:t>规定值或允许偏差</w:t>
            </w:r>
          </w:p>
        </w:tc>
        <w:tc>
          <w:tcPr>
            <w:tcW w:w="2484" w:type="dxa"/>
            <w:gridSpan w:val="2"/>
            <w:tcBorders>
              <w:tl2br w:val="nil"/>
              <w:tr2bl w:val="nil"/>
            </w:tcBorders>
            <w:shd w:val="clear" w:color="auto" w:fill="auto"/>
            <w:vAlign w:val="center"/>
          </w:tcPr>
          <w:p w14:paraId="01D94E48">
            <w:pPr>
              <w:jc w:val="center"/>
              <w:rPr>
                <w:rFonts w:ascii="仿宋" w:hAnsi="仿宋" w:eastAsia="仿宋" w:cs="仿宋"/>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shd w:val="clear" w:color="auto" w:fill="auto"/>
            <w:vAlign w:val="center"/>
          </w:tcPr>
          <w:p w14:paraId="2074183A">
            <w:pPr>
              <w:jc w:val="center"/>
              <w:rPr>
                <w:rFonts w:ascii="宋体" w:hAnsi="宋体" w:cs="宋体"/>
              </w:rPr>
            </w:pPr>
            <w:r>
              <w:rPr>
                <w:rFonts w:hint="eastAsia" w:ascii="宋体" w:hAnsi="宋体" w:cs="宋体"/>
              </w:rPr>
              <w:t>设计文件：0，+0.5</w:t>
            </w:r>
          </w:p>
        </w:tc>
        <w:tc>
          <w:tcPr>
            <w:tcW w:w="2487" w:type="dxa"/>
            <w:gridSpan w:val="2"/>
            <w:tcBorders>
              <w:tl2br w:val="nil"/>
              <w:tr2bl w:val="nil"/>
            </w:tcBorders>
            <w:vAlign w:val="center"/>
          </w:tcPr>
          <w:p w14:paraId="4E104621">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7EEA66E9">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67E831F8">
            <w:pPr>
              <w:jc w:val="center"/>
              <w:rPr>
                <w:rFonts w:ascii="宋体" w:hAnsi="宋体" w:cs="宋体"/>
              </w:rPr>
            </w:pPr>
            <w:r>
              <w:rPr>
                <w:rFonts w:hint="eastAsia" w:ascii="宋体" w:hAnsi="宋体" w:cs="宋体"/>
              </w:rPr>
              <w:t>—</w:t>
            </w:r>
          </w:p>
        </w:tc>
      </w:tr>
    </w:tbl>
    <w:p w14:paraId="147E2B42">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46C60FE7">
      <w:pPr>
        <w:spacing w:line="360" w:lineRule="auto"/>
        <w:jc w:val="center"/>
        <w:rPr>
          <w:rFonts w:ascii="微软雅黑" w:hAnsi="微软雅黑" w:eastAsia="微软雅黑" w:cs="微软雅黑"/>
          <w:b/>
          <w:sz w:val="24"/>
          <w:szCs w:val="24"/>
        </w:rPr>
      </w:pPr>
    </w:p>
    <w:p w14:paraId="3FD95A3D">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附表10-1   交通标线检测结果汇总表</w:t>
      </w:r>
    </w:p>
    <w:p w14:paraId="0BE205F9">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第4页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6A5FE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2FE869B0">
            <w:pPr>
              <w:jc w:val="center"/>
              <w:rPr>
                <w:b/>
                <w:bCs/>
              </w:rPr>
            </w:pPr>
            <w:r>
              <w:rPr>
                <w:rFonts w:hint="eastAsia"/>
                <w:b/>
                <w:bCs/>
              </w:rPr>
              <w:t>合同段</w:t>
            </w:r>
          </w:p>
        </w:tc>
        <w:tc>
          <w:tcPr>
            <w:tcW w:w="1275" w:type="dxa"/>
            <w:vMerge w:val="restart"/>
            <w:tcBorders>
              <w:tl2br w:val="nil"/>
              <w:tr2bl w:val="nil"/>
            </w:tcBorders>
            <w:vAlign w:val="center"/>
          </w:tcPr>
          <w:p w14:paraId="0512D0F3">
            <w:pPr>
              <w:jc w:val="center"/>
              <w:rPr>
                <w:b/>
                <w:bCs/>
              </w:rPr>
            </w:pPr>
            <w:r>
              <w:rPr>
                <w:rFonts w:hint="eastAsia"/>
                <w:b/>
                <w:bCs/>
              </w:rPr>
              <w:t>检测桩号</w:t>
            </w:r>
          </w:p>
        </w:tc>
        <w:tc>
          <w:tcPr>
            <w:tcW w:w="1293" w:type="dxa"/>
            <w:vMerge w:val="restart"/>
            <w:tcBorders>
              <w:tl2br w:val="nil"/>
              <w:tr2bl w:val="nil"/>
            </w:tcBorders>
            <w:vAlign w:val="center"/>
          </w:tcPr>
          <w:p w14:paraId="3894CC76">
            <w:pPr>
              <w:jc w:val="center"/>
              <w:rPr>
                <w:b/>
                <w:bCs/>
              </w:rPr>
            </w:pPr>
            <w:r>
              <w:rPr>
                <w:rFonts w:hint="eastAsia"/>
                <w:b/>
                <w:bCs/>
              </w:rPr>
              <w:t>标线类型</w:t>
            </w:r>
          </w:p>
        </w:tc>
        <w:tc>
          <w:tcPr>
            <w:tcW w:w="10456" w:type="dxa"/>
            <w:gridSpan w:val="8"/>
            <w:tcBorders>
              <w:tl2br w:val="nil"/>
              <w:tr2bl w:val="nil"/>
            </w:tcBorders>
            <w:vAlign w:val="center"/>
          </w:tcPr>
          <w:p w14:paraId="7C9376DE">
            <w:pPr>
              <w:jc w:val="center"/>
              <w:rPr>
                <w:b/>
                <w:bCs/>
              </w:rPr>
            </w:pPr>
            <w:r>
              <w:rPr>
                <w:rFonts w:hint="eastAsia"/>
                <w:b/>
                <w:bCs/>
              </w:rPr>
              <w:t>检测项目实测值</w:t>
            </w:r>
          </w:p>
        </w:tc>
      </w:tr>
      <w:tr w14:paraId="12494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22B3E24B">
            <w:pPr>
              <w:jc w:val="center"/>
              <w:rPr>
                <w:b/>
                <w:bCs/>
              </w:rPr>
            </w:pPr>
          </w:p>
        </w:tc>
        <w:tc>
          <w:tcPr>
            <w:tcW w:w="1275" w:type="dxa"/>
            <w:vMerge w:val="continue"/>
            <w:tcBorders>
              <w:tl2br w:val="nil"/>
              <w:tr2bl w:val="nil"/>
            </w:tcBorders>
            <w:vAlign w:val="center"/>
          </w:tcPr>
          <w:p w14:paraId="6D94A9D4">
            <w:pPr>
              <w:jc w:val="center"/>
              <w:rPr>
                <w:b/>
                <w:bCs/>
              </w:rPr>
            </w:pPr>
          </w:p>
        </w:tc>
        <w:tc>
          <w:tcPr>
            <w:tcW w:w="1293" w:type="dxa"/>
            <w:vMerge w:val="continue"/>
            <w:tcBorders>
              <w:tl2br w:val="nil"/>
              <w:tr2bl w:val="nil"/>
            </w:tcBorders>
            <w:vAlign w:val="center"/>
          </w:tcPr>
          <w:p w14:paraId="20666995">
            <w:pPr>
              <w:jc w:val="center"/>
              <w:rPr>
                <w:b/>
                <w:bCs/>
              </w:rPr>
            </w:pPr>
          </w:p>
        </w:tc>
        <w:tc>
          <w:tcPr>
            <w:tcW w:w="2484" w:type="dxa"/>
            <w:gridSpan w:val="2"/>
            <w:tcBorders>
              <w:tl2br w:val="nil"/>
              <w:tr2bl w:val="nil"/>
            </w:tcBorders>
            <w:vAlign w:val="center"/>
          </w:tcPr>
          <w:p w14:paraId="670A27B6">
            <w:pPr>
              <w:jc w:val="center"/>
              <w:rPr>
                <w:b/>
                <w:bCs/>
              </w:rPr>
            </w:pPr>
            <w:r>
              <w:rPr>
                <w:rFonts w:hint="eastAsia"/>
                <w:b/>
                <w:bCs/>
              </w:rPr>
              <w:t>逆反射亮度系数</w:t>
            </w:r>
          </w:p>
          <w:p w14:paraId="0F9CD1D4">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761486E6">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5FB6519E">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2A037BBF">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60B61EA4">
            <w:pPr>
              <w:jc w:val="center"/>
              <w:rPr>
                <w:b/>
                <w:bCs/>
              </w:rPr>
            </w:pPr>
            <w:r>
              <w:rPr>
                <w:rFonts w:hint="eastAsia"/>
                <w:b/>
                <w:bCs/>
              </w:rPr>
              <w:t>标线横向偏位</w:t>
            </w:r>
            <w:r>
              <w:rPr>
                <w:rFonts w:hint="eastAsia" w:ascii="宋体" w:hAnsi="宋体" w:cs="宋体"/>
                <w:b/>
                <w:bCs/>
              </w:rPr>
              <w:t>（mm）</w:t>
            </w:r>
          </w:p>
        </w:tc>
      </w:tr>
      <w:tr w14:paraId="4341D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16F927E">
            <w:pPr>
              <w:jc w:val="center"/>
            </w:pPr>
          </w:p>
        </w:tc>
        <w:tc>
          <w:tcPr>
            <w:tcW w:w="1275" w:type="dxa"/>
            <w:vMerge w:val="continue"/>
            <w:tcBorders>
              <w:tl2br w:val="nil"/>
              <w:tr2bl w:val="nil"/>
            </w:tcBorders>
            <w:vAlign w:val="center"/>
          </w:tcPr>
          <w:p w14:paraId="3185D78A">
            <w:pPr>
              <w:jc w:val="center"/>
            </w:pPr>
          </w:p>
        </w:tc>
        <w:tc>
          <w:tcPr>
            <w:tcW w:w="1293" w:type="dxa"/>
            <w:vMerge w:val="continue"/>
            <w:tcBorders>
              <w:tl2br w:val="nil"/>
              <w:tr2bl w:val="nil"/>
            </w:tcBorders>
            <w:vAlign w:val="center"/>
          </w:tcPr>
          <w:p w14:paraId="2C79C91A">
            <w:pPr>
              <w:jc w:val="center"/>
            </w:pPr>
          </w:p>
        </w:tc>
        <w:tc>
          <w:tcPr>
            <w:tcW w:w="1242" w:type="dxa"/>
            <w:tcBorders>
              <w:tl2br w:val="nil"/>
              <w:tr2bl w:val="nil"/>
            </w:tcBorders>
            <w:vAlign w:val="center"/>
          </w:tcPr>
          <w:p w14:paraId="4BA11BC9">
            <w:pPr>
              <w:jc w:val="center"/>
              <w:rPr>
                <w:b/>
                <w:bCs/>
              </w:rPr>
            </w:pPr>
            <w:r>
              <w:rPr>
                <w:rFonts w:hint="eastAsia" w:ascii="宋体" w:hAnsi="宋体" w:cs="宋体"/>
                <w:b/>
                <w:bCs/>
              </w:rPr>
              <w:t>中心黄色虚线</w:t>
            </w:r>
          </w:p>
        </w:tc>
        <w:tc>
          <w:tcPr>
            <w:tcW w:w="1242" w:type="dxa"/>
            <w:tcBorders>
              <w:tl2br w:val="nil"/>
              <w:tr2bl w:val="nil"/>
            </w:tcBorders>
            <w:vAlign w:val="center"/>
          </w:tcPr>
          <w:p w14:paraId="03E902E8">
            <w:pPr>
              <w:jc w:val="center"/>
              <w:rPr>
                <w:b/>
                <w:bCs/>
              </w:rPr>
            </w:pPr>
            <w:r>
              <w:rPr>
                <w:rFonts w:hint="eastAsia" w:ascii="宋体" w:hAnsi="宋体" w:cs="宋体"/>
                <w:b/>
                <w:bCs/>
              </w:rPr>
              <w:t>边缘白色实线</w:t>
            </w:r>
          </w:p>
        </w:tc>
        <w:tc>
          <w:tcPr>
            <w:tcW w:w="1242" w:type="dxa"/>
            <w:tcBorders>
              <w:tl2br w:val="nil"/>
              <w:tr2bl w:val="nil"/>
            </w:tcBorders>
            <w:vAlign w:val="center"/>
          </w:tcPr>
          <w:p w14:paraId="21E62A73">
            <w:pPr>
              <w:jc w:val="center"/>
              <w:rPr>
                <w:b/>
                <w:bCs/>
              </w:rPr>
            </w:pPr>
            <w:r>
              <w:rPr>
                <w:rFonts w:hint="eastAsia" w:ascii="宋体" w:hAnsi="宋体" w:cs="宋体"/>
                <w:b/>
                <w:bCs/>
              </w:rPr>
              <w:t>中心黄色虚线</w:t>
            </w:r>
          </w:p>
        </w:tc>
        <w:tc>
          <w:tcPr>
            <w:tcW w:w="1242" w:type="dxa"/>
            <w:tcBorders>
              <w:tl2br w:val="nil"/>
              <w:tr2bl w:val="nil"/>
            </w:tcBorders>
            <w:vAlign w:val="center"/>
          </w:tcPr>
          <w:p w14:paraId="299F2FEB">
            <w:pPr>
              <w:jc w:val="center"/>
              <w:rPr>
                <w:b/>
                <w:bCs/>
              </w:rPr>
            </w:pPr>
            <w:r>
              <w:rPr>
                <w:rFonts w:hint="eastAsia" w:ascii="宋体" w:hAnsi="宋体" w:cs="宋体"/>
                <w:b/>
                <w:bCs/>
              </w:rPr>
              <w:t>白色边缘实线</w:t>
            </w:r>
          </w:p>
        </w:tc>
        <w:tc>
          <w:tcPr>
            <w:tcW w:w="1242" w:type="dxa"/>
            <w:tcBorders>
              <w:tl2br w:val="nil"/>
              <w:tr2bl w:val="nil"/>
            </w:tcBorders>
            <w:vAlign w:val="center"/>
          </w:tcPr>
          <w:p w14:paraId="0088462B">
            <w:pPr>
              <w:jc w:val="center"/>
              <w:rPr>
                <w:b/>
                <w:bCs/>
              </w:rPr>
            </w:pPr>
            <w:r>
              <w:rPr>
                <w:rFonts w:hint="eastAsia" w:ascii="宋体" w:hAnsi="宋体" w:cs="宋体"/>
                <w:b/>
                <w:bCs/>
              </w:rPr>
              <w:t>中心黄色虚线</w:t>
            </w:r>
          </w:p>
        </w:tc>
        <w:tc>
          <w:tcPr>
            <w:tcW w:w="1245" w:type="dxa"/>
            <w:tcBorders>
              <w:tl2br w:val="nil"/>
              <w:tr2bl w:val="nil"/>
            </w:tcBorders>
            <w:vAlign w:val="center"/>
          </w:tcPr>
          <w:p w14:paraId="75246DB8">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4BA8DCEB">
            <w:pPr>
              <w:jc w:val="center"/>
            </w:pPr>
          </w:p>
        </w:tc>
        <w:tc>
          <w:tcPr>
            <w:tcW w:w="1498" w:type="dxa"/>
            <w:vMerge w:val="continue"/>
            <w:tcBorders>
              <w:tl2br w:val="nil"/>
              <w:tr2bl w:val="nil"/>
            </w:tcBorders>
            <w:vAlign w:val="center"/>
          </w:tcPr>
          <w:p w14:paraId="00BFC638">
            <w:pPr>
              <w:jc w:val="center"/>
            </w:pPr>
          </w:p>
        </w:tc>
      </w:tr>
      <w:tr w14:paraId="2299B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20DE48C5">
            <w:pPr>
              <w:jc w:val="center"/>
            </w:pPr>
            <w:r>
              <w:rPr>
                <w:rFonts w:hint="eastAsia" w:ascii="宋体" w:hAnsi="宋体" w:cs="宋体"/>
                <w:kern w:val="0"/>
              </w:rPr>
              <w:t>——</w:t>
            </w:r>
          </w:p>
        </w:tc>
        <w:tc>
          <w:tcPr>
            <w:tcW w:w="1275" w:type="dxa"/>
            <w:vMerge w:val="restart"/>
            <w:tcBorders>
              <w:tl2br w:val="nil"/>
              <w:tr2bl w:val="nil"/>
            </w:tcBorders>
            <w:vAlign w:val="center"/>
          </w:tcPr>
          <w:p w14:paraId="66CB00FE">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117+300</w:t>
            </w:r>
            <w:r>
              <w:rPr>
                <w:rFonts w:hint="eastAsia" w:ascii="宋体" w:hAnsi="宋体" w:cs="宋体"/>
              </w:rPr>
              <w:t>～K</w:t>
            </w:r>
            <w:r>
              <w:rPr>
                <w:rFonts w:hint="eastAsia" w:ascii="宋体" w:hAnsi="宋体" w:cs="宋体"/>
                <w:lang w:val="en-US" w:eastAsia="zh-CN"/>
              </w:rPr>
              <w:t>117+400</w:t>
            </w:r>
          </w:p>
        </w:tc>
        <w:tc>
          <w:tcPr>
            <w:tcW w:w="1293" w:type="dxa"/>
            <w:vMerge w:val="restart"/>
            <w:tcBorders>
              <w:tl2br w:val="nil"/>
              <w:tr2bl w:val="nil"/>
            </w:tcBorders>
            <w:shd w:val="clear" w:color="auto" w:fill="auto"/>
            <w:vAlign w:val="center"/>
          </w:tcPr>
          <w:p w14:paraId="1512359F">
            <w:pPr>
              <w:jc w:val="center"/>
              <w:rPr>
                <w:rFonts w:ascii="Times New Roman" w:hAnsi="Times New Roman" w:eastAsia="宋体" w:cs="Times New Roman"/>
                <w:kern w:val="2"/>
                <w:sz w:val="21"/>
                <w:szCs w:val="21"/>
                <w:lang w:val="en-US" w:eastAsia="zh-CN" w:bidi="ar-SA"/>
              </w:rPr>
            </w:pPr>
            <w:r>
              <w:rPr>
                <w:rFonts w:hint="eastAsia"/>
              </w:rPr>
              <w:t>水溶型反光标线</w:t>
            </w:r>
          </w:p>
          <w:p w14:paraId="50FDA62E">
            <w:pPr>
              <w:jc w:val="center"/>
              <w:rPr>
                <w:rFonts w:ascii="Times New Roman" w:hAnsi="Times New Roman" w:eastAsia="宋体" w:cs="Times New Roman"/>
                <w:kern w:val="2"/>
                <w:sz w:val="21"/>
                <w:szCs w:val="21"/>
                <w:lang w:val="en-US" w:eastAsia="zh-CN" w:bidi="ar-SA"/>
              </w:rPr>
            </w:pPr>
          </w:p>
          <w:p w14:paraId="52D29D9D">
            <w:pPr>
              <w:jc w:val="center"/>
            </w:pPr>
          </w:p>
        </w:tc>
        <w:tc>
          <w:tcPr>
            <w:tcW w:w="1242" w:type="dxa"/>
            <w:tcBorders>
              <w:tl2br w:val="nil"/>
              <w:tr2bl w:val="nil"/>
            </w:tcBorders>
            <w:vAlign w:val="center"/>
          </w:tcPr>
          <w:p w14:paraId="2B6E6551">
            <w:pPr>
              <w:jc w:val="center"/>
              <w:rPr>
                <w:rFonts w:hint="eastAsia" w:ascii="宋体" w:hAnsi="宋体" w:eastAsia="宋体" w:cs="宋体"/>
                <w:lang w:val="en-US" w:eastAsia="zh-CN"/>
              </w:rPr>
            </w:pPr>
            <w:r>
              <w:rPr>
                <w:rFonts w:hint="eastAsia" w:ascii="宋体" w:hAnsi="宋体" w:eastAsia="宋体" w:cs="宋体"/>
                <w:lang w:val="en-US" w:eastAsia="zh-CN"/>
              </w:rPr>
              <w:t xml:space="preserve">103.6 </w:t>
            </w:r>
          </w:p>
        </w:tc>
        <w:tc>
          <w:tcPr>
            <w:tcW w:w="1242" w:type="dxa"/>
            <w:tcBorders>
              <w:tl2br w:val="nil"/>
              <w:tr2bl w:val="nil"/>
            </w:tcBorders>
            <w:vAlign w:val="center"/>
          </w:tcPr>
          <w:p w14:paraId="69F56FCC">
            <w:pPr>
              <w:jc w:val="center"/>
              <w:rPr>
                <w:rFonts w:hint="eastAsia" w:ascii="宋体" w:hAnsi="宋体" w:eastAsia="宋体" w:cs="宋体"/>
                <w:lang w:val="en-US" w:eastAsia="zh-CN"/>
              </w:rPr>
            </w:pPr>
            <w:r>
              <w:rPr>
                <w:rFonts w:hint="eastAsia" w:ascii="宋体" w:hAnsi="宋体" w:eastAsia="宋体" w:cs="宋体"/>
                <w:lang w:val="en-US" w:eastAsia="zh-CN"/>
              </w:rPr>
              <w:t xml:space="preserve">223.5 </w:t>
            </w:r>
          </w:p>
        </w:tc>
        <w:tc>
          <w:tcPr>
            <w:tcW w:w="1242" w:type="dxa"/>
            <w:tcBorders>
              <w:tl2br w:val="nil"/>
              <w:tr2bl w:val="nil"/>
            </w:tcBorders>
            <w:vAlign w:val="center"/>
          </w:tcPr>
          <w:p w14:paraId="63F05C24">
            <w:pPr>
              <w:jc w:val="center"/>
              <w:rPr>
                <w:rFonts w:hint="eastAsia" w:ascii="宋体" w:hAnsi="宋体" w:cs="宋体"/>
                <w:lang w:val="en-US" w:eastAsia="zh-CN"/>
              </w:rPr>
            </w:pPr>
            <w:r>
              <w:rPr>
                <w:rFonts w:hint="eastAsia" w:ascii="宋体" w:hAnsi="宋体" w:cs="宋体"/>
                <w:lang w:val="en-US" w:eastAsia="zh-CN"/>
              </w:rPr>
              <w:t xml:space="preserve">2.12 </w:t>
            </w:r>
          </w:p>
        </w:tc>
        <w:tc>
          <w:tcPr>
            <w:tcW w:w="1242" w:type="dxa"/>
            <w:tcBorders>
              <w:tl2br w:val="nil"/>
              <w:tr2bl w:val="nil"/>
            </w:tcBorders>
            <w:vAlign w:val="center"/>
          </w:tcPr>
          <w:p w14:paraId="1420F3C0">
            <w:pPr>
              <w:jc w:val="center"/>
              <w:rPr>
                <w:rFonts w:hint="eastAsia" w:ascii="宋体" w:hAnsi="宋体" w:cs="宋体"/>
                <w:lang w:val="en-US" w:eastAsia="zh-CN"/>
              </w:rPr>
            </w:pPr>
            <w:r>
              <w:rPr>
                <w:rFonts w:hint="eastAsia" w:ascii="宋体" w:hAnsi="宋体" w:cs="宋体"/>
                <w:lang w:val="en-US" w:eastAsia="zh-CN"/>
              </w:rPr>
              <w:t xml:space="preserve">2.33 </w:t>
            </w:r>
          </w:p>
        </w:tc>
        <w:tc>
          <w:tcPr>
            <w:tcW w:w="1242" w:type="dxa"/>
            <w:tcBorders>
              <w:tl2br w:val="nil"/>
              <w:tr2bl w:val="nil"/>
            </w:tcBorders>
            <w:vAlign w:val="center"/>
          </w:tcPr>
          <w:p w14:paraId="7656899B">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352CAFCE">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73723546">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D8A247A">
            <w:pPr>
              <w:widowControl/>
              <w:jc w:val="center"/>
              <w:textAlignment w:val="center"/>
              <w:rPr>
                <w:rFonts w:ascii="宋体" w:hAnsi="宋体" w:cs="宋体"/>
              </w:rPr>
            </w:pPr>
            <w:r>
              <w:rPr>
                <w:rFonts w:hint="eastAsia" w:ascii="宋体" w:hAnsi="宋体" w:cs="宋体"/>
              </w:rPr>
              <w:t>—</w:t>
            </w:r>
          </w:p>
        </w:tc>
      </w:tr>
      <w:tr w14:paraId="3CFAF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BCAB878">
            <w:pPr>
              <w:jc w:val="center"/>
            </w:pPr>
          </w:p>
        </w:tc>
        <w:tc>
          <w:tcPr>
            <w:tcW w:w="1275" w:type="dxa"/>
            <w:vMerge w:val="continue"/>
            <w:tcBorders>
              <w:tl2br w:val="nil"/>
              <w:tr2bl w:val="nil"/>
            </w:tcBorders>
            <w:vAlign w:val="center"/>
          </w:tcPr>
          <w:p w14:paraId="29D9FE8C">
            <w:pPr>
              <w:jc w:val="center"/>
            </w:pPr>
          </w:p>
        </w:tc>
        <w:tc>
          <w:tcPr>
            <w:tcW w:w="1293" w:type="dxa"/>
            <w:vMerge w:val="continue"/>
            <w:tcBorders>
              <w:tl2br w:val="nil"/>
              <w:tr2bl w:val="nil"/>
            </w:tcBorders>
            <w:vAlign w:val="center"/>
          </w:tcPr>
          <w:p w14:paraId="348EEDCD">
            <w:pPr>
              <w:jc w:val="center"/>
            </w:pPr>
          </w:p>
        </w:tc>
        <w:tc>
          <w:tcPr>
            <w:tcW w:w="1242" w:type="dxa"/>
            <w:tcBorders>
              <w:tl2br w:val="nil"/>
              <w:tr2bl w:val="nil"/>
            </w:tcBorders>
            <w:vAlign w:val="center"/>
          </w:tcPr>
          <w:p w14:paraId="1D4407E6">
            <w:pPr>
              <w:jc w:val="center"/>
              <w:rPr>
                <w:rFonts w:hint="eastAsia" w:ascii="宋体" w:hAnsi="宋体" w:eastAsia="宋体" w:cs="宋体"/>
                <w:lang w:val="en-US" w:eastAsia="zh-CN"/>
              </w:rPr>
            </w:pPr>
            <w:r>
              <w:rPr>
                <w:rFonts w:hint="eastAsia" w:ascii="宋体" w:hAnsi="宋体" w:eastAsia="宋体" w:cs="宋体"/>
                <w:lang w:val="en-US" w:eastAsia="zh-CN"/>
              </w:rPr>
              <w:t xml:space="preserve">93.8 </w:t>
            </w:r>
          </w:p>
        </w:tc>
        <w:tc>
          <w:tcPr>
            <w:tcW w:w="1242" w:type="dxa"/>
            <w:tcBorders>
              <w:tl2br w:val="nil"/>
              <w:tr2bl w:val="nil"/>
            </w:tcBorders>
            <w:vAlign w:val="center"/>
          </w:tcPr>
          <w:p w14:paraId="3FD25BD6">
            <w:pPr>
              <w:jc w:val="center"/>
              <w:rPr>
                <w:rFonts w:hint="eastAsia" w:ascii="宋体" w:hAnsi="宋体" w:eastAsia="宋体" w:cs="宋体"/>
                <w:lang w:val="en-US" w:eastAsia="zh-CN"/>
              </w:rPr>
            </w:pPr>
            <w:r>
              <w:rPr>
                <w:rFonts w:hint="eastAsia" w:ascii="宋体" w:hAnsi="宋体" w:eastAsia="宋体" w:cs="宋体"/>
                <w:lang w:val="en-US" w:eastAsia="zh-CN"/>
              </w:rPr>
              <w:t xml:space="preserve">243.2 </w:t>
            </w:r>
          </w:p>
        </w:tc>
        <w:tc>
          <w:tcPr>
            <w:tcW w:w="1242" w:type="dxa"/>
            <w:tcBorders>
              <w:tl2br w:val="nil"/>
              <w:tr2bl w:val="nil"/>
            </w:tcBorders>
            <w:vAlign w:val="center"/>
          </w:tcPr>
          <w:p w14:paraId="4BBCFC89">
            <w:pPr>
              <w:jc w:val="center"/>
              <w:rPr>
                <w:rFonts w:hint="eastAsia" w:ascii="宋体" w:hAnsi="宋体" w:cs="宋体"/>
                <w:lang w:val="en-US" w:eastAsia="zh-CN"/>
              </w:rPr>
            </w:pPr>
            <w:r>
              <w:rPr>
                <w:rFonts w:hint="eastAsia" w:ascii="宋体" w:hAnsi="宋体" w:cs="宋体"/>
                <w:lang w:val="en-US" w:eastAsia="zh-CN"/>
              </w:rPr>
              <w:t xml:space="preserve">2.29 </w:t>
            </w:r>
          </w:p>
        </w:tc>
        <w:tc>
          <w:tcPr>
            <w:tcW w:w="1242" w:type="dxa"/>
            <w:tcBorders>
              <w:tl2br w:val="nil"/>
              <w:tr2bl w:val="nil"/>
            </w:tcBorders>
            <w:vAlign w:val="center"/>
          </w:tcPr>
          <w:p w14:paraId="7DFED2BA">
            <w:pPr>
              <w:jc w:val="center"/>
              <w:rPr>
                <w:rFonts w:hint="eastAsia" w:ascii="宋体" w:hAnsi="宋体" w:cs="宋体"/>
                <w:lang w:val="en-US" w:eastAsia="zh-CN"/>
              </w:rPr>
            </w:pPr>
            <w:r>
              <w:rPr>
                <w:rFonts w:hint="eastAsia" w:ascii="宋体" w:hAnsi="宋体" w:cs="宋体"/>
                <w:lang w:val="en-US" w:eastAsia="zh-CN"/>
              </w:rPr>
              <w:t xml:space="preserve">2.42 </w:t>
            </w:r>
          </w:p>
        </w:tc>
        <w:tc>
          <w:tcPr>
            <w:tcW w:w="1242" w:type="dxa"/>
            <w:tcBorders>
              <w:tl2br w:val="nil"/>
              <w:tr2bl w:val="nil"/>
            </w:tcBorders>
            <w:vAlign w:val="center"/>
          </w:tcPr>
          <w:p w14:paraId="3AACE7F3">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2DE7FCD5">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280649C4">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36C7782">
            <w:pPr>
              <w:widowControl/>
              <w:jc w:val="center"/>
              <w:textAlignment w:val="center"/>
              <w:rPr>
                <w:rFonts w:ascii="宋体" w:hAnsi="宋体" w:cs="宋体"/>
              </w:rPr>
            </w:pPr>
            <w:r>
              <w:rPr>
                <w:rFonts w:hint="eastAsia" w:ascii="宋体" w:hAnsi="宋体" w:cs="宋体"/>
              </w:rPr>
              <w:t>—</w:t>
            </w:r>
          </w:p>
        </w:tc>
      </w:tr>
      <w:tr w14:paraId="76A3A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FD253F1">
            <w:pPr>
              <w:jc w:val="center"/>
            </w:pPr>
          </w:p>
        </w:tc>
        <w:tc>
          <w:tcPr>
            <w:tcW w:w="1275" w:type="dxa"/>
            <w:vMerge w:val="continue"/>
            <w:tcBorders>
              <w:tl2br w:val="nil"/>
              <w:tr2bl w:val="nil"/>
            </w:tcBorders>
            <w:vAlign w:val="center"/>
          </w:tcPr>
          <w:p w14:paraId="34896FAD">
            <w:pPr>
              <w:jc w:val="center"/>
            </w:pPr>
          </w:p>
        </w:tc>
        <w:tc>
          <w:tcPr>
            <w:tcW w:w="1293" w:type="dxa"/>
            <w:vMerge w:val="continue"/>
            <w:tcBorders>
              <w:tl2br w:val="nil"/>
              <w:tr2bl w:val="nil"/>
            </w:tcBorders>
            <w:vAlign w:val="center"/>
          </w:tcPr>
          <w:p w14:paraId="5D400030">
            <w:pPr>
              <w:jc w:val="center"/>
            </w:pPr>
          </w:p>
        </w:tc>
        <w:tc>
          <w:tcPr>
            <w:tcW w:w="1242" w:type="dxa"/>
            <w:tcBorders>
              <w:tl2br w:val="nil"/>
              <w:tr2bl w:val="nil"/>
            </w:tcBorders>
            <w:vAlign w:val="center"/>
          </w:tcPr>
          <w:p w14:paraId="514F69D7">
            <w:pPr>
              <w:jc w:val="center"/>
              <w:rPr>
                <w:rFonts w:hint="eastAsia" w:ascii="宋体" w:hAnsi="宋体" w:eastAsia="宋体" w:cs="宋体"/>
                <w:lang w:val="en-US" w:eastAsia="zh-CN"/>
              </w:rPr>
            </w:pPr>
            <w:r>
              <w:rPr>
                <w:rFonts w:hint="eastAsia" w:ascii="宋体" w:hAnsi="宋体" w:eastAsia="宋体" w:cs="宋体"/>
                <w:lang w:val="en-US" w:eastAsia="zh-CN"/>
              </w:rPr>
              <w:t xml:space="preserve">125.6 </w:t>
            </w:r>
          </w:p>
        </w:tc>
        <w:tc>
          <w:tcPr>
            <w:tcW w:w="1242" w:type="dxa"/>
            <w:tcBorders>
              <w:tl2br w:val="nil"/>
              <w:tr2bl w:val="nil"/>
            </w:tcBorders>
            <w:vAlign w:val="center"/>
          </w:tcPr>
          <w:p w14:paraId="3608ECCB">
            <w:pPr>
              <w:jc w:val="center"/>
              <w:rPr>
                <w:rFonts w:hint="eastAsia" w:ascii="宋体" w:hAnsi="宋体" w:eastAsia="宋体" w:cs="宋体"/>
                <w:lang w:val="en-US" w:eastAsia="zh-CN"/>
              </w:rPr>
            </w:pPr>
            <w:r>
              <w:rPr>
                <w:rFonts w:hint="eastAsia" w:ascii="宋体" w:hAnsi="宋体" w:eastAsia="宋体" w:cs="宋体"/>
                <w:lang w:val="en-US" w:eastAsia="zh-CN"/>
              </w:rPr>
              <w:t xml:space="preserve">281.5 </w:t>
            </w:r>
          </w:p>
        </w:tc>
        <w:tc>
          <w:tcPr>
            <w:tcW w:w="1242" w:type="dxa"/>
            <w:tcBorders>
              <w:tl2br w:val="nil"/>
              <w:tr2bl w:val="nil"/>
            </w:tcBorders>
            <w:vAlign w:val="center"/>
          </w:tcPr>
          <w:p w14:paraId="12B03BB6">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43A150CE">
            <w:pPr>
              <w:jc w:val="center"/>
              <w:rPr>
                <w:rFonts w:hint="eastAsia" w:ascii="宋体" w:hAnsi="宋体" w:cs="宋体"/>
                <w:lang w:val="en-US" w:eastAsia="zh-CN"/>
              </w:rPr>
            </w:pPr>
            <w:r>
              <w:rPr>
                <w:rFonts w:hint="eastAsia" w:ascii="宋体" w:hAnsi="宋体" w:cs="宋体"/>
                <w:lang w:val="en-US" w:eastAsia="zh-CN"/>
              </w:rPr>
              <w:t xml:space="preserve">2.21 </w:t>
            </w:r>
          </w:p>
        </w:tc>
        <w:tc>
          <w:tcPr>
            <w:tcW w:w="1242" w:type="dxa"/>
            <w:tcBorders>
              <w:tl2br w:val="nil"/>
              <w:tr2bl w:val="nil"/>
            </w:tcBorders>
            <w:vAlign w:val="center"/>
          </w:tcPr>
          <w:p w14:paraId="522CECE0">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50F6D1A8">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6565AA5">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D0211A4">
            <w:pPr>
              <w:widowControl/>
              <w:jc w:val="center"/>
              <w:textAlignment w:val="center"/>
              <w:rPr>
                <w:rFonts w:ascii="宋体" w:hAnsi="宋体" w:cs="宋体"/>
              </w:rPr>
            </w:pPr>
            <w:r>
              <w:rPr>
                <w:rFonts w:hint="eastAsia" w:ascii="宋体" w:hAnsi="宋体" w:cs="宋体"/>
              </w:rPr>
              <w:t>—</w:t>
            </w:r>
          </w:p>
        </w:tc>
      </w:tr>
      <w:tr w14:paraId="401570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855277E">
            <w:pPr>
              <w:jc w:val="center"/>
            </w:pPr>
          </w:p>
        </w:tc>
        <w:tc>
          <w:tcPr>
            <w:tcW w:w="1275" w:type="dxa"/>
            <w:vMerge w:val="continue"/>
            <w:tcBorders>
              <w:tl2br w:val="nil"/>
              <w:tr2bl w:val="nil"/>
            </w:tcBorders>
            <w:vAlign w:val="center"/>
          </w:tcPr>
          <w:p w14:paraId="674EE82C">
            <w:pPr>
              <w:jc w:val="center"/>
            </w:pPr>
          </w:p>
        </w:tc>
        <w:tc>
          <w:tcPr>
            <w:tcW w:w="1293" w:type="dxa"/>
            <w:vMerge w:val="continue"/>
            <w:tcBorders>
              <w:tl2br w:val="nil"/>
              <w:tr2bl w:val="nil"/>
            </w:tcBorders>
            <w:vAlign w:val="center"/>
          </w:tcPr>
          <w:p w14:paraId="1CE54B5C">
            <w:pPr>
              <w:jc w:val="center"/>
            </w:pPr>
          </w:p>
        </w:tc>
        <w:tc>
          <w:tcPr>
            <w:tcW w:w="1242" w:type="dxa"/>
            <w:tcBorders>
              <w:tl2br w:val="nil"/>
              <w:tr2bl w:val="nil"/>
            </w:tcBorders>
            <w:vAlign w:val="center"/>
          </w:tcPr>
          <w:p w14:paraId="73F11945">
            <w:pPr>
              <w:jc w:val="center"/>
              <w:rPr>
                <w:rFonts w:hint="eastAsia" w:ascii="宋体" w:hAnsi="宋体" w:eastAsia="宋体" w:cs="宋体"/>
                <w:lang w:val="en-US" w:eastAsia="zh-CN"/>
              </w:rPr>
            </w:pPr>
            <w:r>
              <w:rPr>
                <w:rFonts w:hint="eastAsia" w:ascii="宋体" w:hAnsi="宋体" w:eastAsia="宋体" w:cs="宋体"/>
                <w:lang w:val="en-US" w:eastAsia="zh-CN"/>
              </w:rPr>
              <w:t xml:space="preserve">102.2 </w:t>
            </w:r>
          </w:p>
        </w:tc>
        <w:tc>
          <w:tcPr>
            <w:tcW w:w="1242" w:type="dxa"/>
            <w:tcBorders>
              <w:tl2br w:val="nil"/>
              <w:tr2bl w:val="nil"/>
            </w:tcBorders>
            <w:vAlign w:val="center"/>
          </w:tcPr>
          <w:p w14:paraId="7A1C3FB3">
            <w:pPr>
              <w:jc w:val="center"/>
              <w:rPr>
                <w:rFonts w:hint="eastAsia" w:ascii="宋体" w:hAnsi="宋体" w:eastAsia="宋体" w:cs="宋体"/>
                <w:lang w:val="en-US" w:eastAsia="zh-CN"/>
              </w:rPr>
            </w:pPr>
            <w:r>
              <w:rPr>
                <w:rFonts w:hint="eastAsia" w:ascii="宋体" w:hAnsi="宋体" w:eastAsia="宋体" w:cs="宋体"/>
                <w:lang w:val="en-US" w:eastAsia="zh-CN"/>
              </w:rPr>
              <w:t xml:space="preserve">260.6 </w:t>
            </w:r>
          </w:p>
        </w:tc>
        <w:tc>
          <w:tcPr>
            <w:tcW w:w="1242" w:type="dxa"/>
            <w:tcBorders>
              <w:tl2br w:val="nil"/>
              <w:tr2bl w:val="nil"/>
            </w:tcBorders>
            <w:vAlign w:val="center"/>
          </w:tcPr>
          <w:p w14:paraId="7E0240B4">
            <w:pPr>
              <w:jc w:val="center"/>
              <w:rPr>
                <w:rFonts w:hint="eastAsia" w:ascii="宋体" w:hAnsi="宋体" w:cs="宋体"/>
                <w:lang w:val="en-US" w:eastAsia="zh-CN"/>
              </w:rPr>
            </w:pPr>
            <w:r>
              <w:rPr>
                <w:rFonts w:hint="eastAsia" w:ascii="宋体" w:hAnsi="宋体" w:cs="宋体"/>
                <w:lang w:val="en-US" w:eastAsia="zh-CN"/>
              </w:rPr>
              <w:t xml:space="preserve">2.34 </w:t>
            </w:r>
          </w:p>
        </w:tc>
        <w:tc>
          <w:tcPr>
            <w:tcW w:w="1242" w:type="dxa"/>
            <w:tcBorders>
              <w:tl2br w:val="nil"/>
              <w:tr2bl w:val="nil"/>
            </w:tcBorders>
            <w:vAlign w:val="center"/>
          </w:tcPr>
          <w:p w14:paraId="62A1642F">
            <w:pPr>
              <w:jc w:val="center"/>
              <w:rPr>
                <w:rFonts w:hint="eastAsia" w:ascii="宋体" w:hAnsi="宋体" w:cs="宋体"/>
                <w:lang w:val="en-US" w:eastAsia="zh-CN"/>
              </w:rPr>
            </w:pPr>
            <w:r>
              <w:rPr>
                <w:rFonts w:hint="eastAsia" w:ascii="宋体" w:hAnsi="宋体" w:cs="宋体"/>
                <w:lang w:val="en-US" w:eastAsia="zh-CN"/>
              </w:rPr>
              <w:t xml:space="preserve">2.25 </w:t>
            </w:r>
          </w:p>
        </w:tc>
        <w:tc>
          <w:tcPr>
            <w:tcW w:w="1242" w:type="dxa"/>
            <w:tcBorders>
              <w:tl2br w:val="nil"/>
              <w:tr2bl w:val="nil"/>
            </w:tcBorders>
            <w:vAlign w:val="center"/>
          </w:tcPr>
          <w:p w14:paraId="47EB0CDA">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1054634">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47BB8B3B">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F52F51F">
            <w:pPr>
              <w:widowControl/>
              <w:jc w:val="center"/>
              <w:textAlignment w:val="center"/>
              <w:rPr>
                <w:rFonts w:ascii="宋体" w:hAnsi="宋体" w:cs="宋体"/>
              </w:rPr>
            </w:pPr>
            <w:r>
              <w:rPr>
                <w:rFonts w:hint="eastAsia" w:ascii="宋体" w:hAnsi="宋体" w:cs="宋体"/>
              </w:rPr>
              <w:t>—</w:t>
            </w:r>
          </w:p>
        </w:tc>
      </w:tr>
      <w:tr w14:paraId="7F1002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1ABFADE">
            <w:pPr>
              <w:jc w:val="center"/>
            </w:pPr>
          </w:p>
        </w:tc>
        <w:tc>
          <w:tcPr>
            <w:tcW w:w="1275" w:type="dxa"/>
            <w:vMerge w:val="continue"/>
            <w:tcBorders>
              <w:tl2br w:val="nil"/>
              <w:tr2bl w:val="nil"/>
            </w:tcBorders>
            <w:vAlign w:val="center"/>
          </w:tcPr>
          <w:p w14:paraId="6D73984E">
            <w:pPr>
              <w:jc w:val="center"/>
            </w:pPr>
          </w:p>
        </w:tc>
        <w:tc>
          <w:tcPr>
            <w:tcW w:w="1293" w:type="dxa"/>
            <w:vMerge w:val="continue"/>
            <w:tcBorders>
              <w:tl2br w:val="nil"/>
              <w:tr2bl w:val="nil"/>
            </w:tcBorders>
            <w:vAlign w:val="center"/>
          </w:tcPr>
          <w:p w14:paraId="288C3341">
            <w:pPr>
              <w:jc w:val="center"/>
            </w:pPr>
          </w:p>
        </w:tc>
        <w:tc>
          <w:tcPr>
            <w:tcW w:w="1242" w:type="dxa"/>
            <w:tcBorders>
              <w:tl2br w:val="nil"/>
              <w:tr2bl w:val="nil"/>
            </w:tcBorders>
            <w:vAlign w:val="center"/>
          </w:tcPr>
          <w:p w14:paraId="74D360C2">
            <w:pPr>
              <w:jc w:val="center"/>
              <w:rPr>
                <w:rFonts w:hint="eastAsia" w:ascii="宋体" w:hAnsi="宋体" w:eastAsia="宋体" w:cs="宋体"/>
                <w:lang w:val="en-US" w:eastAsia="zh-CN"/>
              </w:rPr>
            </w:pPr>
            <w:r>
              <w:rPr>
                <w:rFonts w:hint="eastAsia" w:ascii="宋体" w:hAnsi="宋体" w:eastAsia="宋体" w:cs="宋体"/>
                <w:lang w:val="en-US" w:eastAsia="zh-CN"/>
              </w:rPr>
              <w:t xml:space="preserve">115.9 </w:t>
            </w:r>
          </w:p>
        </w:tc>
        <w:tc>
          <w:tcPr>
            <w:tcW w:w="1242" w:type="dxa"/>
            <w:tcBorders>
              <w:tl2br w:val="nil"/>
              <w:tr2bl w:val="nil"/>
            </w:tcBorders>
            <w:vAlign w:val="center"/>
          </w:tcPr>
          <w:p w14:paraId="57DAEE6B">
            <w:pPr>
              <w:jc w:val="center"/>
              <w:rPr>
                <w:rFonts w:hint="eastAsia" w:ascii="宋体" w:hAnsi="宋体" w:eastAsia="宋体" w:cs="宋体"/>
                <w:lang w:val="en-US" w:eastAsia="zh-CN"/>
              </w:rPr>
            </w:pPr>
            <w:r>
              <w:rPr>
                <w:rFonts w:hint="eastAsia" w:ascii="宋体" w:hAnsi="宋体" w:eastAsia="宋体" w:cs="宋体"/>
                <w:lang w:val="en-US" w:eastAsia="zh-CN"/>
              </w:rPr>
              <w:t xml:space="preserve">249.8 </w:t>
            </w:r>
          </w:p>
        </w:tc>
        <w:tc>
          <w:tcPr>
            <w:tcW w:w="1242" w:type="dxa"/>
            <w:tcBorders>
              <w:tl2br w:val="nil"/>
              <w:tr2bl w:val="nil"/>
            </w:tcBorders>
            <w:vAlign w:val="center"/>
          </w:tcPr>
          <w:p w14:paraId="55FF2CAC">
            <w:pPr>
              <w:jc w:val="center"/>
              <w:rPr>
                <w:rFonts w:hint="eastAsia" w:ascii="宋体" w:hAnsi="宋体" w:cs="宋体"/>
                <w:lang w:val="en-US" w:eastAsia="zh-CN"/>
              </w:rPr>
            </w:pPr>
            <w:r>
              <w:rPr>
                <w:rFonts w:hint="eastAsia" w:ascii="宋体" w:hAnsi="宋体" w:cs="宋体"/>
                <w:lang w:val="en-US" w:eastAsia="zh-CN"/>
              </w:rPr>
              <w:t xml:space="preserve">2.22 </w:t>
            </w:r>
          </w:p>
        </w:tc>
        <w:tc>
          <w:tcPr>
            <w:tcW w:w="1242" w:type="dxa"/>
            <w:tcBorders>
              <w:tl2br w:val="nil"/>
              <w:tr2bl w:val="nil"/>
            </w:tcBorders>
            <w:vAlign w:val="center"/>
          </w:tcPr>
          <w:p w14:paraId="0E450900">
            <w:pPr>
              <w:jc w:val="center"/>
              <w:rPr>
                <w:rFonts w:hint="eastAsia" w:ascii="宋体" w:hAnsi="宋体" w:cs="宋体"/>
                <w:lang w:val="en-US" w:eastAsia="zh-CN"/>
              </w:rPr>
            </w:pPr>
            <w:r>
              <w:rPr>
                <w:rFonts w:hint="eastAsia" w:ascii="宋体" w:hAnsi="宋体" w:cs="宋体"/>
                <w:lang w:val="en-US" w:eastAsia="zh-CN"/>
              </w:rPr>
              <w:t xml:space="preserve">2.38 </w:t>
            </w:r>
          </w:p>
        </w:tc>
        <w:tc>
          <w:tcPr>
            <w:tcW w:w="1242" w:type="dxa"/>
            <w:tcBorders>
              <w:tl2br w:val="nil"/>
              <w:tr2bl w:val="nil"/>
            </w:tcBorders>
            <w:vAlign w:val="center"/>
          </w:tcPr>
          <w:p w14:paraId="6BD0583A">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729A33CF">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EF0CC08">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20D46B9A">
            <w:pPr>
              <w:widowControl/>
              <w:jc w:val="center"/>
              <w:textAlignment w:val="center"/>
              <w:rPr>
                <w:rFonts w:ascii="宋体" w:hAnsi="宋体" w:cs="宋体"/>
              </w:rPr>
            </w:pPr>
            <w:r>
              <w:rPr>
                <w:rFonts w:hint="eastAsia" w:ascii="宋体" w:hAnsi="宋体" w:cs="宋体"/>
              </w:rPr>
              <w:t>—</w:t>
            </w:r>
          </w:p>
        </w:tc>
      </w:tr>
      <w:tr w14:paraId="619CA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D6A2D74">
            <w:pPr>
              <w:jc w:val="center"/>
            </w:pPr>
          </w:p>
        </w:tc>
        <w:tc>
          <w:tcPr>
            <w:tcW w:w="1275" w:type="dxa"/>
            <w:vMerge w:val="restart"/>
            <w:tcBorders>
              <w:tl2br w:val="nil"/>
              <w:tr2bl w:val="nil"/>
            </w:tcBorders>
            <w:vAlign w:val="center"/>
          </w:tcPr>
          <w:p w14:paraId="2C11622F">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118+800</w:t>
            </w:r>
            <w:r>
              <w:rPr>
                <w:rFonts w:hint="eastAsia" w:ascii="宋体" w:hAnsi="宋体" w:cs="宋体"/>
              </w:rPr>
              <w:t>～K</w:t>
            </w:r>
            <w:r>
              <w:rPr>
                <w:rFonts w:hint="eastAsia" w:ascii="宋体" w:hAnsi="宋体" w:cs="宋体"/>
                <w:lang w:val="en-US" w:eastAsia="zh-CN"/>
              </w:rPr>
              <w:t>118+900</w:t>
            </w:r>
          </w:p>
        </w:tc>
        <w:tc>
          <w:tcPr>
            <w:tcW w:w="1293" w:type="dxa"/>
            <w:vMerge w:val="restart"/>
            <w:tcBorders>
              <w:tl2br w:val="nil"/>
              <w:tr2bl w:val="nil"/>
            </w:tcBorders>
            <w:shd w:val="clear" w:color="auto" w:fill="auto"/>
            <w:vAlign w:val="center"/>
          </w:tcPr>
          <w:p w14:paraId="0B84C872">
            <w:pPr>
              <w:jc w:val="center"/>
              <w:rPr>
                <w:rFonts w:ascii="Times New Roman" w:hAnsi="Times New Roman" w:eastAsia="宋体" w:cs="Times New Roman"/>
                <w:kern w:val="2"/>
                <w:sz w:val="21"/>
                <w:szCs w:val="21"/>
                <w:lang w:val="en-US" w:eastAsia="zh-CN" w:bidi="ar-SA"/>
              </w:rPr>
            </w:pPr>
            <w:r>
              <w:rPr>
                <w:rFonts w:hint="eastAsia"/>
              </w:rPr>
              <w:t>水溶型反光标线</w:t>
            </w:r>
          </w:p>
        </w:tc>
        <w:tc>
          <w:tcPr>
            <w:tcW w:w="1242" w:type="dxa"/>
            <w:tcBorders>
              <w:tl2br w:val="nil"/>
              <w:tr2bl w:val="nil"/>
            </w:tcBorders>
            <w:vAlign w:val="center"/>
          </w:tcPr>
          <w:p w14:paraId="33951983">
            <w:pPr>
              <w:jc w:val="center"/>
              <w:rPr>
                <w:rFonts w:hint="eastAsia" w:ascii="宋体" w:hAnsi="宋体" w:eastAsia="宋体" w:cs="宋体"/>
                <w:lang w:val="en-US" w:eastAsia="zh-CN"/>
              </w:rPr>
            </w:pPr>
            <w:r>
              <w:rPr>
                <w:rFonts w:hint="eastAsia" w:ascii="宋体" w:hAnsi="宋体" w:eastAsia="宋体" w:cs="宋体"/>
                <w:lang w:val="en-US" w:eastAsia="zh-CN"/>
              </w:rPr>
              <w:t xml:space="preserve">115.9 </w:t>
            </w:r>
          </w:p>
        </w:tc>
        <w:tc>
          <w:tcPr>
            <w:tcW w:w="1242" w:type="dxa"/>
            <w:tcBorders>
              <w:tl2br w:val="nil"/>
              <w:tr2bl w:val="nil"/>
            </w:tcBorders>
            <w:vAlign w:val="center"/>
          </w:tcPr>
          <w:p w14:paraId="0A0F52B4">
            <w:pPr>
              <w:jc w:val="center"/>
              <w:rPr>
                <w:rFonts w:hint="eastAsia" w:ascii="宋体" w:hAnsi="宋体" w:eastAsia="宋体" w:cs="宋体"/>
                <w:lang w:val="en-US" w:eastAsia="zh-CN"/>
              </w:rPr>
            </w:pPr>
            <w:r>
              <w:rPr>
                <w:rFonts w:hint="eastAsia" w:ascii="宋体" w:hAnsi="宋体" w:eastAsia="宋体" w:cs="宋体"/>
                <w:lang w:val="en-US" w:eastAsia="zh-CN"/>
              </w:rPr>
              <w:t xml:space="preserve">220.5 </w:t>
            </w:r>
          </w:p>
        </w:tc>
        <w:tc>
          <w:tcPr>
            <w:tcW w:w="1242" w:type="dxa"/>
            <w:tcBorders>
              <w:tl2br w:val="nil"/>
              <w:tr2bl w:val="nil"/>
            </w:tcBorders>
            <w:vAlign w:val="center"/>
          </w:tcPr>
          <w:p w14:paraId="715F9047">
            <w:pPr>
              <w:jc w:val="center"/>
              <w:rPr>
                <w:rFonts w:hint="eastAsia" w:ascii="宋体" w:hAnsi="宋体" w:cs="宋体"/>
                <w:lang w:val="en-US" w:eastAsia="zh-CN"/>
              </w:rPr>
            </w:pPr>
            <w:r>
              <w:rPr>
                <w:rFonts w:hint="eastAsia" w:ascii="宋体" w:hAnsi="宋体" w:cs="宋体"/>
                <w:lang w:val="en-US" w:eastAsia="zh-CN"/>
              </w:rPr>
              <w:t xml:space="preserve">2.44 </w:t>
            </w:r>
          </w:p>
        </w:tc>
        <w:tc>
          <w:tcPr>
            <w:tcW w:w="1242" w:type="dxa"/>
            <w:tcBorders>
              <w:tl2br w:val="nil"/>
              <w:tr2bl w:val="nil"/>
            </w:tcBorders>
            <w:vAlign w:val="center"/>
          </w:tcPr>
          <w:p w14:paraId="416285E3">
            <w:pPr>
              <w:jc w:val="center"/>
              <w:rPr>
                <w:rFonts w:hint="eastAsia" w:ascii="宋体" w:hAnsi="宋体" w:cs="宋体"/>
                <w:lang w:val="en-US" w:eastAsia="zh-CN"/>
              </w:rPr>
            </w:pPr>
            <w:r>
              <w:rPr>
                <w:rFonts w:hint="eastAsia" w:ascii="宋体" w:hAnsi="宋体" w:cs="宋体"/>
                <w:lang w:val="en-US" w:eastAsia="zh-CN"/>
              </w:rPr>
              <w:t xml:space="preserve">2.42 </w:t>
            </w:r>
          </w:p>
        </w:tc>
        <w:tc>
          <w:tcPr>
            <w:tcW w:w="1242" w:type="dxa"/>
            <w:tcBorders>
              <w:tl2br w:val="nil"/>
              <w:tr2bl w:val="nil"/>
            </w:tcBorders>
            <w:vAlign w:val="center"/>
          </w:tcPr>
          <w:p w14:paraId="4AA7DCF2">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06ACAD7">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CDDA23F">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11A58CFA">
            <w:pPr>
              <w:widowControl/>
              <w:jc w:val="center"/>
              <w:textAlignment w:val="center"/>
              <w:rPr>
                <w:rFonts w:ascii="宋体" w:hAnsi="宋体" w:cs="宋体"/>
              </w:rPr>
            </w:pPr>
            <w:r>
              <w:rPr>
                <w:rFonts w:hint="eastAsia" w:ascii="宋体" w:hAnsi="宋体" w:cs="宋体"/>
              </w:rPr>
              <w:t>—</w:t>
            </w:r>
          </w:p>
        </w:tc>
      </w:tr>
      <w:tr w14:paraId="27D21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30A22F6">
            <w:pPr>
              <w:jc w:val="center"/>
            </w:pPr>
          </w:p>
        </w:tc>
        <w:tc>
          <w:tcPr>
            <w:tcW w:w="1275" w:type="dxa"/>
            <w:vMerge w:val="continue"/>
            <w:tcBorders>
              <w:tl2br w:val="nil"/>
              <w:tr2bl w:val="nil"/>
            </w:tcBorders>
            <w:vAlign w:val="center"/>
          </w:tcPr>
          <w:p w14:paraId="4A9C6C6B">
            <w:pPr>
              <w:jc w:val="center"/>
            </w:pPr>
          </w:p>
        </w:tc>
        <w:tc>
          <w:tcPr>
            <w:tcW w:w="1293" w:type="dxa"/>
            <w:vMerge w:val="continue"/>
            <w:tcBorders>
              <w:tl2br w:val="nil"/>
              <w:tr2bl w:val="nil"/>
            </w:tcBorders>
            <w:vAlign w:val="center"/>
          </w:tcPr>
          <w:p w14:paraId="1862C76A">
            <w:pPr>
              <w:jc w:val="center"/>
            </w:pPr>
          </w:p>
        </w:tc>
        <w:tc>
          <w:tcPr>
            <w:tcW w:w="1242" w:type="dxa"/>
            <w:tcBorders>
              <w:tl2br w:val="nil"/>
              <w:tr2bl w:val="nil"/>
            </w:tcBorders>
            <w:vAlign w:val="center"/>
          </w:tcPr>
          <w:p w14:paraId="4756FC90">
            <w:pPr>
              <w:jc w:val="center"/>
              <w:rPr>
                <w:rFonts w:hint="eastAsia" w:ascii="宋体" w:hAnsi="宋体" w:eastAsia="宋体" w:cs="宋体"/>
                <w:lang w:val="en-US" w:eastAsia="zh-CN"/>
              </w:rPr>
            </w:pPr>
            <w:r>
              <w:rPr>
                <w:rFonts w:hint="eastAsia" w:ascii="宋体" w:hAnsi="宋体" w:eastAsia="宋体" w:cs="宋体"/>
                <w:lang w:val="en-US" w:eastAsia="zh-CN"/>
              </w:rPr>
              <w:t xml:space="preserve">110.9 </w:t>
            </w:r>
          </w:p>
        </w:tc>
        <w:tc>
          <w:tcPr>
            <w:tcW w:w="1242" w:type="dxa"/>
            <w:tcBorders>
              <w:tl2br w:val="nil"/>
              <w:tr2bl w:val="nil"/>
            </w:tcBorders>
            <w:vAlign w:val="center"/>
          </w:tcPr>
          <w:p w14:paraId="4A5FF838">
            <w:pPr>
              <w:jc w:val="center"/>
              <w:rPr>
                <w:rFonts w:hint="eastAsia" w:ascii="宋体" w:hAnsi="宋体" w:eastAsia="宋体" w:cs="宋体"/>
                <w:lang w:val="en-US" w:eastAsia="zh-CN"/>
              </w:rPr>
            </w:pPr>
            <w:r>
              <w:rPr>
                <w:rFonts w:hint="eastAsia" w:ascii="宋体" w:hAnsi="宋体" w:eastAsia="宋体" w:cs="宋体"/>
                <w:lang w:val="en-US" w:eastAsia="zh-CN"/>
              </w:rPr>
              <w:t xml:space="preserve">241.3 </w:t>
            </w:r>
          </w:p>
        </w:tc>
        <w:tc>
          <w:tcPr>
            <w:tcW w:w="1242" w:type="dxa"/>
            <w:tcBorders>
              <w:tl2br w:val="nil"/>
              <w:tr2bl w:val="nil"/>
            </w:tcBorders>
            <w:vAlign w:val="center"/>
          </w:tcPr>
          <w:p w14:paraId="01F8F442">
            <w:pPr>
              <w:jc w:val="center"/>
              <w:rPr>
                <w:rFonts w:hint="eastAsia" w:ascii="宋体" w:hAnsi="宋体" w:cs="宋体"/>
                <w:lang w:val="en-US" w:eastAsia="zh-CN"/>
              </w:rPr>
            </w:pPr>
            <w:r>
              <w:rPr>
                <w:rFonts w:hint="eastAsia" w:ascii="宋体" w:hAnsi="宋体" w:cs="宋体"/>
                <w:lang w:val="en-US" w:eastAsia="zh-CN"/>
              </w:rPr>
              <w:t xml:space="preserve">2.30 </w:t>
            </w:r>
          </w:p>
        </w:tc>
        <w:tc>
          <w:tcPr>
            <w:tcW w:w="1242" w:type="dxa"/>
            <w:tcBorders>
              <w:tl2br w:val="nil"/>
              <w:tr2bl w:val="nil"/>
            </w:tcBorders>
            <w:vAlign w:val="center"/>
          </w:tcPr>
          <w:p w14:paraId="3883D472">
            <w:pPr>
              <w:jc w:val="center"/>
              <w:rPr>
                <w:rFonts w:hint="eastAsia" w:ascii="宋体" w:hAnsi="宋体" w:cs="宋体"/>
                <w:lang w:val="en-US" w:eastAsia="zh-CN"/>
              </w:rPr>
            </w:pPr>
            <w:r>
              <w:rPr>
                <w:rFonts w:hint="eastAsia" w:ascii="宋体" w:hAnsi="宋体" w:cs="宋体"/>
                <w:lang w:val="en-US" w:eastAsia="zh-CN"/>
              </w:rPr>
              <w:t xml:space="preserve">2.39 </w:t>
            </w:r>
          </w:p>
        </w:tc>
        <w:tc>
          <w:tcPr>
            <w:tcW w:w="1242" w:type="dxa"/>
            <w:tcBorders>
              <w:tl2br w:val="nil"/>
              <w:tr2bl w:val="nil"/>
            </w:tcBorders>
            <w:vAlign w:val="center"/>
          </w:tcPr>
          <w:p w14:paraId="07B9D159">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5D63D2E2">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79FB3836">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FE9F2A5">
            <w:pPr>
              <w:widowControl/>
              <w:jc w:val="center"/>
              <w:textAlignment w:val="center"/>
              <w:rPr>
                <w:rFonts w:ascii="宋体" w:hAnsi="宋体" w:cs="宋体"/>
              </w:rPr>
            </w:pPr>
            <w:r>
              <w:rPr>
                <w:rFonts w:hint="eastAsia" w:ascii="宋体" w:hAnsi="宋体" w:cs="宋体"/>
              </w:rPr>
              <w:t>—</w:t>
            </w:r>
          </w:p>
        </w:tc>
      </w:tr>
      <w:tr w14:paraId="75A51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60D05C5F">
            <w:pPr>
              <w:jc w:val="center"/>
            </w:pPr>
          </w:p>
        </w:tc>
        <w:tc>
          <w:tcPr>
            <w:tcW w:w="1275" w:type="dxa"/>
            <w:vMerge w:val="continue"/>
            <w:tcBorders>
              <w:tl2br w:val="nil"/>
              <w:tr2bl w:val="nil"/>
            </w:tcBorders>
            <w:vAlign w:val="center"/>
          </w:tcPr>
          <w:p w14:paraId="01C6CC75">
            <w:pPr>
              <w:jc w:val="center"/>
            </w:pPr>
          </w:p>
        </w:tc>
        <w:tc>
          <w:tcPr>
            <w:tcW w:w="1293" w:type="dxa"/>
            <w:vMerge w:val="continue"/>
            <w:tcBorders>
              <w:tl2br w:val="nil"/>
              <w:tr2bl w:val="nil"/>
            </w:tcBorders>
            <w:vAlign w:val="center"/>
          </w:tcPr>
          <w:p w14:paraId="6D0D56E2">
            <w:pPr>
              <w:jc w:val="center"/>
            </w:pPr>
          </w:p>
        </w:tc>
        <w:tc>
          <w:tcPr>
            <w:tcW w:w="1242" w:type="dxa"/>
            <w:tcBorders>
              <w:tl2br w:val="nil"/>
              <w:tr2bl w:val="nil"/>
            </w:tcBorders>
            <w:vAlign w:val="center"/>
          </w:tcPr>
          <w:p w14:paraId="6D0F6565">
            <w:pPr>
              <w:jc w:val="center"/>
              <w:rPr>
                <w:rFonts w:hint="eastAsia" w:ascii="宋体" w:hAnsi="宋体" w:eastAsia="宋体" w:cs="宋体"/>
                <w:lang w:val="en-US" w:eastAsia="zh-CN"/>
              </w:rPr>
            </w:pPr>
            <w:r>
              <w:rPr>
                <w:rFonts w:hint="eastAsia" w:ascii="宋体" w:hAnsi="宋体" w:eastAsia="宋体" w:cs="宋体"/>
                <w:lang w:val="en-US" w:eastAsia="zh-CN"/>
              </w:rPr>
              <w:t xml:space="preserve">108.7 </w:t>
            </w:r>
          </w:p>
        </w:tc>
        <w:tc>
          <w:tcPr>
            <w:tcW w:w="1242" w:type="dxa"/>
            <w:tcBorders>
              <w:tl2br w:val="nil"/>
              <w:tr2bl w:val="nil"/>
            </w:tcBorders>
            <w:vAlign w:val="center"/>
          </w:tcPr>
          <w:p w14:paraId="2B157A80">
            <w:pPr>
              <w:jc w:val="center"/>
              <w:rPr>
                <w:rFonts w:hint="eastAsia" w:ascii="宋体" w:hAnsi="宋体" w:eastAsia="宋体" w:cs="宋体"/>
                <w:lang w:val="en-US" w:eastAsia="zh-CN"/>
              </w:rPr>
            </w:pPr>
            <w:r>
              <w:rPr>
                <w:rFonts w:hint="eastAsia" w:ascii="宋体" w:hAnsi="宋体" w:eastAsia="宋体" w:cs="宋体"/>
                <w:lang w:val="en-US" w:eastAsia="zh-CN"/>
              </w:rPr>
              <w:t xml:space="preserve">232.3 </w:t>
            </w:r>
          </w:p>
        </w:tc>
        <w:tc>
          <w:tcPr>
            <w:tcW w:w="1242" w:type="dxa"/>
            <w:tcBorders>
              <w:tl2br w:val="nil"/>
              <w:tr2bl w:val="nil"/>
            </w:tcBorders>
            <w:vAlign w:val="center"/>
          </w:tcPr>
          <w:p w14:paraId="18BDE8FB">
            <w:pPr>
              <w:jc w:val="center"/>
              <w:rPr>
                <w:rFonts w:hint="eastAsia" w:ascii="宋体" w:hAnsi="宋体" w:cs="宋体"/>
                <w:lang w:val="en-US" w:eastAsia="zh-CN"/>
              </w:rPr>
            </w:pPr>
            <w:r>
              <w:rPr>
                <w:rFonts w:hint="eastAsia" w:ascii="宋体" w:hAnsi="宋体" w:cs="宋体"/>
                <w:lang w:val="en-US" w:eastAsia="zh-CN"/>
              </w:rPr>
              <w:t xml:space="preserve">2.08 </w:t>
            </w:r>
          </w:p>
        </w:tc>
        <w:tc>
          <w:tcPr>
            <w:tcW w:w="1242" w:type="dxa"/>
            <w:tcBorders>
              <w:tl2br w:val="nil"/>
              <w:tr2bl w:val="nil"/>
            </w:tcBorders>
            <w:vAlign w:val="center"/>
          </w:tcPr>
          <w:p w14:paraId="4895424C">
            <w:pPr>
              <w:jc w:val="center"/>
              <w:rPr>
                <w:rFonts w:hint="eastAsia" w:ascii="宋体" w:hAnsi="宋体" w:cs="宋体"/>
                <w:lang w:val="en-US" w:eastAsia="zh-CN"/>
              </w:rPr>
            </w:pPr>
            <w:r>
              <w:rPr>
                <w:rFonts w:hint="eastAsia" w:ascii="宋体" w:hAnsi="宋体" w:cs="宋体"/>
                <w:lang w:val="en-US" w:eastAsia="zh-CN"/>
              </w:rPr>
              <w:t xml:space="preserve">2.04 </w:t>
            </w:r>
          </w:p>
        </w:tc>
        <w:tc>
          <w:tcPr>
            <w:tcW w:w="1242" w:type="dxa"/>
            <w:tcBorders>
              <w:tl2br w:val="nil"/>
              <w:tr2bl w:val="nil"/>
            </w:tcBorders>
            <w:vAlign w:val="center"/>
          </w:tcPr>
          <w:p w14:paraId="1FD0676D">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5DD2202">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6389E828">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06440FA">
            <w:pPr>
              <w:widowControl/>
              <w:jc w:val="center"/>
              <w:textAlignment w:val="center"/>
              <w:rPr>
                <w:rFonts w:ascii="宋体" w:hAnsi="宋体" w:cs="宋体"/>
              </w:rPr>
            </w:pPr>
            <w:r>
              <w:rPr>
                <w:rFonts w:hint="eastAsia" w:ascii="宋体" w:hAnsi="宋体" w:cs="宋体"/>
              </w:rPr>
              <w:t>—</w:t>
            </w:r>
          </w:p>
        </w:tc>
      </w:tr>
      <w:tr w14:paraId="02EA3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0C8C874">
            <w:pPr>
              <w:jc w:val="center"/>
            </w:pPr>
          </w:p>
        </w:tc>
        <w:tc>
          <w:tcPr>
            <w:tcW w:w="1275" w:type="dxa"/>
            <w:vMerge w:val="continue"/>
            <w:tcBorders>
              <w:tl2br w:val="nil"/>
              <w:tr2bl w:val="nil"/>
            </w:tcBorders>
            <w:vAlign w:val="center"/>
          </w:tcPr>
          <w:p w14:paraId="3A922FBD">
            <w:pPr>
              <w:jc w:val="center"/>
            </w:pPr>
          </w:p>
        </w:tc>
        <w:tc>
          <w:tcPr>
            <w:tcW w:w="1293" w:type="dxa"/>
            <w:vMerge w:val="continue"/>
            <w:tcBorders>
              <w:tl2br w:val="nil"/>
              <w:tr2bl w:val="nil"/>
            </w:tcBorders>
            <w:vAlign w:val="center"/>
          </w:tcPr>
          <w:p w14:paraId="01BAC54E">
            <w:pPr>
              <w:jc w:val="center"/>
            </w:pPr>
          </w:p>
        </w:tc>
        <w:tc>
          <w:tcPr>
            <w:tcW w:w="1242" w:type="dxa"/>
            <w:tcBorders>
              <w:tl2br w:val="nil"/>
              <w:tr2bl w:val="nil"/>
            </w:tcBorders>
            <w:vAlign w:val="center"/>
          </w:tcPr>
          <w:p w14:paraId="4A69E389">
            <w:pPr>
              <w:jc w:val="center"/>
              <w:rPr>
                <w:rFonts w:hint="eastAsia" w:ascii="宋体" w:hAnsi="宋体" w:eastAsia="宋体" w:cs="宋体"/>
                <w:lang w:val="en-US" w:eastAsia="zh-CN"/>
              </w:rPr>
            </w:pPr>
            <w:r>
              <w:rPr>
                <w:rFonts w:hint="eastAsia" w:ascii="宋体" w:hAnsi="宋体" w:eastAsia="宋体" w:cs="宋体"/>
                <w:lang w:val="en-US" w:eastAsia="zh-CN"/>
              </w:rPr>
              <w:t xml:space="preserve">127.4 </w:t>
            </w:r>
          </w:p>
        </w:tc>
        <w:tc>
          <w:tcPr>
            <w:tcW w:w="1242" w:type="dxa"/>
            <w:tcBorders>
              <w:tl2br w:val="nil"/>
              <w:tr2bl w:val="nil"/>
            </w:tcBorders>
            <w:vAlign w:val="center"/>
          </w:tcPr>
          <w:p w14:paraId="35FD15D7">
            <w:pPr>
              <w:jc w:val="center"/>
              <w:rPr>
                <w:rFonts w:hint="eastAsia" w:ascii="宋体" w:hAnsi="宋体" w:eastAsia="宋体" w:cs="宋体"/>
                <w:lang w:val="en-US" w:eastAsia="zh-CN"/>
              </w:rPr>
            </w:pPr>
            <w:r>
              <w:rPr>
                <w:rFonts w:hint="eastAsia" w:ascii="宋体" w:hAnsi="宋体" w:eastAsia="宋体" w:cs="宋体"/>
                <w:lang w:val="en-US" w:eastAsia="zh-CN"/>
              </w:rPr>
              <w:t xml:space="preserve">244.4 </w:t>
            </w:r>
          </w:p>
        </w:tc>
        <w:tc>
          <w:tcPr>
            <w:tcW w:w="1242" w:type="dxa"/>
            <w:tcBorders>
              <w:tl2br w:val="nil"/>
              <w:tr2bl w:val="nil"/>
            </w:tcBorders>
            <w:vAlign w:val="center"/>
          </w:tcPr>
          <w:p w14:paraId="0AFF0A2E">
            <w:pPr>
              <w:jc w:val="center"/>
              <w:rPr>
                <w:rFonts w:hint="eastAsia" w:ascii="宋体" w:hAnsi="宋体" w:cs="宋体"/>
                <w:lang w:val="en-US" w:eastAsia="zh-CN"/>
              </w:rPr>
            </w:pPr>
            <w:r>
              <w:rPr>
                <w:rFonts w:hint="eastAsia" w:ascii="宋体" w:hAnsi="宋体" w:cs="宋体"/>
                <w:lang w:val="en-US" w:eastAsia="zh-CN"/>
              </w:rPr>
              <w:t xml:space="preserve">2.31 </w:t>
            </w:r>
          </w:p>
        </w:tc>
        <w:tc>
          <w:tcPr>
            <w:tcW w:w="1242" w:type="dxa"/>
            <w:tcBorders>
              <w:tl2br w:val="nil"/>
              <w:tr2bl w:val="nil"/>
            </w:tcBorders>
            <w:vAlign w:val="center"/>
          </w:tcPr>
          <w:p w14:paraId="07E297A9">
            <w:pPr>
              <w:jc w:val="center"/>
              <w:rPr>
                <w:rFonts w:hint="eastAsia" w:ascii="宋体" w:hAnsi="宋体" w:cs="宋体"/>
                <w:lang w:val="en-US" w:eastAsia="zh-CN"/>
              </w:rPr>
            </w:pPr>
            <w:r>
              <w:rPr>
                <w:rFonts w:hint="eastAsia" w:ascii="宋体" w:hAnsi="宋体" w:cs="宋体"/>
                <w:lang w:val="en-US" w:eastAsia="zh-CN"/>
              </w:rPr>
              <w:t xml:space="preserve">2.19 </w:t>
            </w:r>
          </w:p>
        </w:tc>
        <w:tc>
          <w:tcPr>
            <w:tcW w:w="1242" w:type="dxa"/>
            <w:tcBorders>
              <w:tl2br w:val="nil"/>
              <w:tr2bl w:val="nil"/>
            </w:tcBorders>
            <w:vAlign w:val="center"/>
          </w:tcPr>
          <w:p w14:paraId="46B6960A">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5479C1E">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45DE7392">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13A88AE5">
            <w:pPr>
              <w:widowControl/>
              <w:jc w:val="center"/>
              <w:textAlignment w:val="center"/>
              <w:rPr>
                <w:rFonts w:ascii="宋体" w:hAnsi="宋体" w:cs="宋体"/>
              </w:rPr>
            </w:pPr>
            <w:r>
              <w:rPr>
                <w:rFonts w:hint="eastAsia" w:ascii="宋体" w:hAnsi="宋体" w:cs="宋体"/>
              </w:rPr>
              <w:t>—</w:t>
            </w:r>
          </w:p>
        </w:tc>
      </w:tr>
      <w:tr w14:paraId="1974D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6B1D4E5">
            <w:pPr>
              <w:jc w:val="center"/>
            </w:pPr>
          </w:p>
        </w:tc>
        <w:tc>
          <w:tcPr>
            <w:tcW w:w="1275" w:type="dxa"/>
            <w:vMerge w:val="continue"/>
            <w:tcBorders>
              <w:tl2br w:val="nil"/>
              <w:tr2bl w:val="nil"/>
            </w:tcBorders>
            <w:vAlign w:val="center"/>
          </w:tcPr>
          <w:p w14:paraId="5B849EF6">
            <w:pPr>
              <w:jc w:val="center"/>
            </w:pPr>
          </w:p>
        </w:tc>
        <w:tc>
          <w:tcPr>
            <w:tcW w:w="1293" w:type="dxa"/>
            <w:vMerge w:val="continue"/>
            <w:tcBorders>
              <w:tl2br w:val="nil"/>
              <w:tr2bl w:val="nil"/>
            </w:tcBorders>
            <w:vAlign w:val="center"/>
          </w:tcPr>
          <w:p w14:paraId="2AA51ABB">
            <w:pPr>
              <w:jc w:val="center"/>
            </w:pPr>
          </w:p>
        </w:tc>
        <w:tc>
          <w:tcPr>
            <w:tcW w:w="1242" w:type="dxa"/>
            <w:tcBorders>
              <w:tl2br w:val="nil"/>
              <w:tr2bl w:val="nil"/>
            </w:tcBorders>
            <w:vAlign w:val="center"/>
          </w:tcPr>
          <w:p w14:paraId="2F65BE5F">
            <w:pPr>
              <w:jc w:val="center"/>
              <w:rPr>
                <w:rFonts w:hint="eastAsia" w:ascii="宋体" w:hAnsi="宋体" w:eastAsia="宋体" w:cs="宋体"/>
                <w:lang w:val="en-US" w:eastAsia="zh-CN"/>
              </w:rPr>
            </w:pPr>
            <w:r>
              <w:rPr>
                <w:rFonts w:hint="eastAsia" w:ascii="宋体" w:hAnsi="宋体" w:eastAsia="宋体" w:cs="宋体"/>
                <w:lang w:val="en-US" w:eastAsia="zh-CN"/>
              </w:rPr>
              <w:t xml:space="preserve">122.4 </w:t>
            </w:r>
          </w:p>
        </w:tc>
        <w:tc>
          <w:tcPr>
            <w:tcW w:w="1242" w:type="dxa"/>
            <w:tcBorders>
              <w:tl2br w:val="nil"/>
              <w:tr2bl w:val="nil"/>
            </w:tcBorders>
            <w:vAlign w:val="center"/>
          </w:tcPr>
          <w:p w14:paraId="4232A39B">
            <w:pPr>
              <w:jc w:val="center"/>
              <w:rPr>
                <w:rFonts w:hint="eastAsia" w:ascii="宋体" w:hAnsi="宋体" w:eastAsia="宋体" w:cs="宋体"/>
                <w:lang w:val="en-US" w:eastAsia="zh-CN"/>
              </w:rPr>
            </w:pPr>
            <w:r>
              <w:rPr>
                <w:rFonts w:hint="eastAsia" w:ascii="宋体" w:hAnsi="宋体" w:eastAsia="宋体" w:cs="宋体"/>
                <w:lang w:val="en-US" w:eastAsia="zh-CN"/>
              </w:rPr>
              <w:t xml:space="preserve">216.5 </w:t>
            </w:r>
          </w:p>
        </w:tc>
        <w:tc>
          <w:tcPr>
            <w:tcW w:w="1242" w:type="dxa"/>
            <w:tcBorders>
              <w:tl2br w:val="nil"/>
              <w:tr2bl w:val="nil"/>
            </w:tcBorders>
            <w:vAlign w:val="center"/>
          </w:tcPr>
          <w:p w14:paraId="62ED02EB">
            <w:pPr>
              <w:jc w:val="center"/>
              <w:rPr>
                <w:rFonts w:hint="eastAsia" w:ascii="宋体" w:hAnsi="宋体" w:cs="宋体"/>
                <w:lang w:val="en-US" w:eastAsia="zh-CN"/>
              </w:rPr>
            </w:pPr>
            <w:r>
              <w:rPr>
                <w:rFonts w:hint="eastAsia" w:ascii="宋体" w:hAnsi="宋体" w:cs="宋体"/>
                <w:lang w:val="en-US" w:eastAsia="zh-CN"/>
              </w:rPr>
              <w:t xml:space="preserve">2.08 </w:t>
            </w:r>
          </w:p>
        </w:tc>
        <w:tc>
          <w:tcPr>
            <w:tcW w:w="1242" w:type="dxa"/>
            <w:tcBorders>
              <w:tl2br w:val="nil"/>
              <w:tr2bl w:val="nil"/>
            </w:tcBorders>
            <w:vAlign w:val="center"/>
          </w:tcPr>
          <w:p w14:paraId="3C0A5E58">
            <w:pPr>
              <w:jc w:val="center"/>
              <w:rPr>
                <w:rFonts w:hint="eastAsia" w:ascii="宋体" w:hAnsi="宋体" w:cs="宋体"/>
                <w:lang w:val="en-US" w:eastAsia="zh-CN"/>
              </w:rPr>
            </w:pPr>
            <w:r>
              <w:rPr>
                <w:rFonts w:hint="eastAsia" w:ascii="宋体" w:hAnsi="宋体" w:cs="宋体"/>
                <w:lang w:val="en-US" w:eastAsia="zh-CN"/>
              </w:rPr>
              <w:t xml:space="preserve">2.05 </w:t>
            </w:r>
          </w:p>
        </w:tc>
        <w:tc>
          <w:tcPr>
            <w:tcW w:w="1242" w:type="dxa"/>
            <w:tcBorders>
              <w:tl2br w:val="nil"/>
              <w:tr2bl w:val="nil"/>
            </w:tcBorders>
            <w:vAlign w:val="center"/>
          </w:tcPr>
          <w:p w14:paraId="524572BF">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277655F3">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2701F0B6">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D5598D0">
            <w:pPr>
              <w:widowControl/>
              <w:jc w:val="center"/>
              <w:textAlignment w:val="center"/>
              <w:rPr>
                <w:rFonts w:ascii="宋体" w:hAnsi="宋体" w:cs="宋体"/>
              </w:rPr>
            </w:pPr>
            <w:r>
              <w:rPr>
                <w:rFonts w:hint="eastAsia" w:ascii="宋体" w:hAnsi="宋体" w:cs="宋体"/>
              </w:rPr>
              <w:t>—</w:t>
            </w:r>
          </w:p>
        </w:tc>
      </w:tr>
      <w:tr w14:paraId="04DC8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4FEEE945">
            <w:pPr>
              <w:jc w:val="center"/>
            </w:pPr>
            <w:r>
              <w:rPr>
                <w:rFonts w:hint="eastAsia"/>
              </w:rPr>
              <w:t>设计值</w:t>
            </w:r>
          </w:p>
        </w:tc>
        <w:tc>
          <w:tcPr>
            <w:tcW w:w="2484" w:type="dxa"/>
            <w:gridSpan w:val="2"/>
            <w:tcBorders>
              <w:tl2br w:val="nil"/>
              <w:tr2bl w:val="nil"/>
            </w:tcBorders>
            <w:shd w:val="clear" w:color="auto" w:fill="auto"/>
            <w:vAlign w:val="center"/>
          </w:tcPr>
          <w:p w14:paraId="100313FB">
            <w:pPr>
              <w:jc w:val="center"/>
              <w:rPr>
                <w:rFonts w:ascii="仿宋" w:hAnsi="仿宋" w:eastAsia="仿宋" w:cs="仿宋"/>
              </w:rPr>
            </w:pPr>
            <w:r>
              <w:rPr>
                <w:rFonts w:hint="eastAsia" w:ascii="宋体" w:hAnsi="宋体" w:eastAsia="仿宋" w:cs="宋体"/>
              </w:rPr>
              <w:t>—</w:t>
            </w:r>
          </w:p>
        </w:tc>
        <w:tc>
          <w:tcPr>
            <w:tcW w:w="2484" w:type="dxa"/>
            <w:gridSpan w:val="2"/>
            <w:tcBorders>
              <w:tl2br w:val="nil"/>
              <w:tr2bl w:val="nil"/>
            </w:tcBorders>
            <w:shd w:val="clear" w:color="auto" w:fill="auto"/>
            <w:vAlign w:val="center"/>
          </w:tcPr>
          <w:p w14:paraId="1A61B833">
            <w:pPr>
              <w:jc w:val="center"/>
              <w:rPr>
                <w:rFonts w:ascii="宋体" w:hAnsi="宋体" w:cs="宋体"/>
              </w:rPr>
            </w:pPr>
            <w:r>
              <w:rPr>
                <w:rFonts w:hint="eastAsia" w:ascii="宋体" w:hAnsi="宋体" w:cs="宋体"/>
              </w:rPr>
              <w:t>设计文件：2.0</w:t>
            </w:r>
          </w:p>
        </w:tc>
        <w:tc>
          <w:tcPr>
            <w:tcW w:w="2487" w:type="dxa"/>
            <w:gridSpan w:val="2"/>
            <w:tcBorders>
              <w:tl2br w:val="nil"/>
              <w:tr2bl w:val="nil"/>
            </w:tcBorders>
            <w:vAlign w:val="center"/>
          </w:tcPr>
          <w:p w14:paraId="5218FD63">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406BFE1E">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3F15D275">
            <w:pPr>
              <w:jc w:val="center"/>
              <w:rPr>
                <w:rFonts w:ascii="宋体" w:hAnsi="宋体" w:cs="宋体"/>
              </w:rPr>
            </w:pPr>
            <w:r>
              <w:rPr>
                <w:rFonts w:hint="eastAsia" w:ascii="宋体" w:hAnsi="宋体" w:cs="宋体"/>
              </w:rPr>
              <w:t>—</w:t>
            </w:r>
          </w:p>
        </w:tc>
      </w:tr>
      <w:tr w14:paraId="36E25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2CA85117">
            <w:pPr>
              <w:jc w:val="center"/>
            </w:pPr>
            <w:r>
              <w:rPr>
                <w:rFonts w:hint="eastAsia"/>
              </w:rPr>
              <w:t>规定值或允许偏差</w:t>
            </w:r>
          </w:p>
        </w:tc>
        <w:tc>
          <w:tcPr>
            <w:tcW w:w="2484" w:type="dxa"/>
            <w:gridSpan w:val="2"/>
            <w:tcBorders>
              <w:tl2br w:val="nil"/>
              <w:tr2bl w:val="nil"/>
            </w:tcBorders>
            <w:shd w:val="clear" w:color="auto" w:fill="auto"/>
            <w:vAlign w:val="center"/>
          </w:tcPr>
          <w:p w14:paraId="6668BC79">
            <w:pPr>
              <w:jc w:val="center"/>
              <w:rPr>
                <w:rFonts w:ascii="仿宋" w:hAnsi="仿宋" w:eastAsia="仿宋" w:cs="仿宋"/>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shd w:val="clear" w:color="auto" w:fill="auto"/>
            <w:vAlign w:val="center"/>
          </w:tcPr>
          <w:p w14:paraId="43B35428">
            <w:pPr>
              <w:jc w:val="center"/>
              <w:rPr>
                <w:rFonts w:ascii="宋体" w:hAnsi="宋体" w:cs="宋体"/>
              </w:rPr>
            </w:pPr>
            <w:r>
              <w:rPr>
                <w:rFonts w:hint="eastAsia" w:ascii="宋体" w:hAnsi="宋体" w:cs="宋体"/>
              </w:rPr>
              <w:t>设计文件：0，+0.5</w:t>
            </w:r>
          </w:p>
        </w:tc>
        <w:tc>
          <w:tcPr>
            <w:tcW w:w="2487" w:type="dxa"/>
            <w:gridSpan w:val="2"/>
            <w:tcBorders>
              <w:tl2br w:val="nil"/>
              <w:tr2bl w:val="nil"/>
            </w:tcBorders>
            <w:vAlign w:val="center"/>
          </w:tcPr>
          <w:p w14:paraId="10C66976">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729C804A">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1E7CC58A">
            <w:pPr>
              <w:jc w:val="center"/>
              <w:rPr>
                <w:rFonts w:ascii="宋体" w:hAnsi="宋体" w:cs="宋体"/>
              </w:rPr>
            </w:pPr>
            <w:r>
              <w:rPr>
                <w:rFonts w:hint="eastAsia" w:ascii="宋体" w:hAnsi="宋体" w:cs="宋体"/>
              </w:rPr>
              <w:t>—</w:t>
            </w:r>
          </w:p>
        </w:tc>
      </w:tr>
    </w:tbl>
    <w:p w14:paraId="4AB5908C">
      <w:pPr>
        <w:spacing w:before="120" w:beforeLines="50"/>
        <w:ind w:firstLine="1680" w:firstLineChars="700"/>
        <w:rPr>
          <w:rFonts w:hint="eastAsia"/>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328B51C9">
      <w:pPr>
        <w:spacing w:before="120" w:beforeLines="50"/>
        <w:ind w:firstLine="1680" w:firstLineChars="700"/>
        <w:rPr>
          <w:rFonts w:hint="eastAsia"/>
          <w:sz w:val="24"/>
          <w:szCs w:val="24"/>
        </w:rPr>
      </w:pPr>
    </w:p>
    <w:p w14:paraId="32630EA5">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附表10-1   交通标线检测结果汇总表</w:t>
      </w:r>
    </w:p>
    <w:p w14:paraId="189D43F7">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4FB5A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0EC53564">
            <w:pPr>
              <w:jc w:val="center"/>
              <w:rPr>
                <w:b/>
                <w:bCs/>
              </w:rPr>
            </w:pPr>
            <w:r>
              <w:rPr>
                <w:rFonts w:hint="eastAsia"/>
                <w:b/>
                <w:bCs/>
              </w:rPr>
              <w:t>合同段</w:t>
            </w:r>
          </w:p>
        </w:tc>
        <w:tc>
          <w:tcPr>
            <w:tcW w:w="1275" w:type="dxa"/>
            <w:vMerge w:val="restart"/>
            <w:tcBorders>
              <w:tl2br w:val="nil"/>
              <w:tr2bl w:val="nil"/>
            </w:tcBorders>
            <w:vAlign w:val="center"/>
          </w:tcPr>
          <w:p w14:paraId="2E33C7C6">
            <w:pPr>
              <w:jc w:val="center"/>
              <w:rPr>
                <w:b/>
                <w:bCs/>
              </w:rPr>
            </w:pPr>
            <w:r>
              <w:rPr>
                <w:rFonts w:hint="eastAsia"/>
                <w:b/>
                <w:bCs/>
              </w:rPr>
              <w:t>检测桩号</w:t>
            </w:r>
          </w:p>
        </w:tc>
        <w:tc>
          <w:tcPr>
            <w:tcW w:w="1293" w:type="dxa"/>
            <w:vMerge w:val="restart"/>
            <w:tcBorders>
              <w:tl2br w:val="nil"/>
              <w:tr2bl w:val="nil"/>
            </w:tcBorders>
            <w:vAlign w:val="center"/>
          </w:tcPr>
          <w:p w14:paraId="364F1702">
            <w:pPr>
              <w:jc w:val="center"/>
              <w:rPr>
                <w:b/>
                <w:bCs/>
              </w:rPr>
            </w:pPr>
            <w:r>
              <w:rPr>
                <w:rFonts w:hint="eastAsia"/>
                <w:b/>
                <w:bCs/>
              </w:rPr>
              <w:t>标线类型</w:t>
            </w:r>
          </w:p>
        </w:tc>
        <w:tc>
          <w:tcPr>
            <w:tcW w:w="10456" w:type="dxa"/>
            <w:gridSpan w:val="8"/>
            <w:tcBorders>
              <w:tl2br w:val="nil"/>
              <w:tr2bl w:val="nil"/>
            </w:tcBorders>
            <w:vAlign w:val="center"/>
          </w:tcPr>
          <w:p w14:paraId="29906B93">
            <w:pPr>
              <w:jc w:val="center"/>
              <w:rPr>
                <w:b/>
                <w:bCs/>
              </w:rPr>
            </w:pPr>
            <w:r>
              <w:rPr>
                <w:rFonts w:hint="eastAsia"/>
                <w:b/>
                <w:bCs/>
              </w:rPr>
              <w:t>检测项目实测值</w:t>
            </w:r>
          </w:p>
        </w:tc>
      </w:tr>
      <w:tr w14:paraId="24C48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1E4FCE09">
            <w:pPr>
              <w:jc w:val="center"/>
              <w:rPr>
                <w:b/>
                <w:bCs/>
              </w:rPr>
            </w:pPr>
          </w:p>
        </w:tc>
        <w:tc>
          <w:tcPr>
            <w:tcW w:w="1275" w:type="dxa"/>
            <w:vMerge w:val="continue"/>
            <w:tcBorders>
              <w:tl2br w:val="nil"/>
              <w:tr2bl w:val="nil"/>
            </w:tcBorders>
            <w:vAlign w:val="center"/>
          </w:tcPr>
          <w:p w14:paraId="793527BA">
            <w:pPr>
              <w:jc w:val="center"/>
              <w:rPr>
                <w:b/>
                <w:bCs/>
              </w:rPr>
            </w:pPr>
          </w:p>
        </w:tc>
        <w:tc>
          <w:tcPr>
            <w:tcW w:w="1293" w:type="dxa"/>
            <w:vMerge w:val="continue"/>
            <w:tcBorders>
              <w:tl2br w:val="nil"/>
              <w:tr2bl w:val="nil"/>
            </w:tcBorders>
            <w:vAlign w:val="center"/>
          </w:tcPr>
          <w:p w14:paraId="0B241FE4">
            <w:pPr>
              <w:jc w:val="center"/>
              <w:rPr>
                <w:b/>
                <w:bCs/>
              </w:rPr>
            </w:pPr>
          </w:p>
        </w:tc>
        <w:tc>
          <w:tcPr>
            <w:tcW w:w="2484" w:type="dxa"/>
            <w:gridSpan w:val="2"/>
            <w:tcBorders>
              <w:tl2br w:val="nil"/>
              <w:tr2bl w:val="nil"/>
            </w:tcBorders>
            <w:vAlign w:val="center"/>
          </w:tcPr>
          <w:p w14:paraId="5C96114F">
            <w:pPr>
              <w:jc w:val="center"/>
              <w:rPr>
                <w:b/>
                <w:bCs/>
              </w:rPr>
            </w:pPr>
            <w:r>
              <w:rPr>
                <w:rFonts w:hint="eastAsia"/>
                <w:b/>
                <w:bCs/>
              </w:rPr>
              <w:t>逆反射亮度系数</w:t>
            </w:r>
          </w:p>
          <w:p w14:paraId="35BCBE3D">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295682CA">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4503CF5D">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1B83FA62">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70D37C09">
            <w:pPr>
              <w:jc w:val="center"/>
              <w:rPr>
                <w:b/>
                <w:bCs/>
              </w:rPr>
            </w:pPr>
            <w:r>
              <w:rPr>
                <w:rFonts w:hint="eastAsia"/>
                <w:b/>
                <w:bCs/>
              </w:rPr>
              <w:t>标线横向偏位</w:t>
            </w:r>
            <w:r>
              <w:rPr>
                <w:rFonts w:hint="eastAsia" w:ascii="宋体" w:hAnsi="宋体" w:cs="宋体"/>
                <w:b/>
                <w:bCs/>
              </w:rPr>
              <w:t>（mm）</w:t>
            </w:r>
          </w:p>
        </w:tc>
      </w:tr>
      <w:tr w14:paraId="47940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B30A615">
            <w:pPr>
              <w:jc w:val="center"/>
            </w:pPr>
          </w:p>
        </w:tc>
        <w:tc>
          <w:tcPr>
            <w:tcW w:w="1275" w:type="dxa"/>
            <w:vMerge w:val="continue"/>
            <w:tcBorders>
              <w:tl2br w:val="nil"/>
              <w:tr2bl w:val="nil"/>
            </w:tcBorders>
            <w:vAlign w:val="center"/>
          </w:tcPr>
          <w:p w14:paraId="035F6D77">
            <w:pPr>
              <w:jc w:val="center"/>
            </w:pPr>
          </w:p>
        </w:tc>
        <w:tc>
          <w:tcPr>
            <w:tcW w:w="1293" w:type="dxa"/>
            <w:vMerge w:val="continue"/>
            <w:tcBorders>
              <w:tl2br w:val="nil"/>
              <w:tr2bl w:val="nil"/>
            </w:tcBorders>
            <w:vAlign w:val="center"/>
          </w:tcPr>
          <w:p w14:paraId="7C3954C9">
            <w:pPr>
              <w:jc w:val="center"/>
            </w:pPr>
          </w:p>
        </w:tc>
        <w:tc>
          <w:tcPr>
            <w:tcW w:w="1242" w:type="dxa"/>
            <w:tcBorders>
              <w:tl2br w:val="nil"/>
              <w:tr2bl w:val="nil"/>
            </w:tcBorders>
            <w:vAlign w:val="center"/>
          </w:tcPr>
          <w:p w14:paraId="7761A2E9">
            <w:pPr>
              <w:jc w:val="center"/>
              <w:rPr>
                <w:b/>
                <w:bCs/>
              </w:rPr>
            </w:pPr>
            <w:r>
              <w:rPr>
                <w:rFonts w:hint="eastAsia" w:ascii="宋体" w:hAnsi="宋体" w:cs="宋体"/>
                <w:b/>
                <w:bCs/>
              </w:rPr>
              <w:t>中心黄色虚线</w:t>
            </w:r>
          </w:p>
        </w:tc>
        <w:tc>
          <w:tcPr>
            <w:tcW w:w="1242" w:type="dxa"/>
            <w:tcBorders>
              <w:tl2br w:val="nil"/>
              <w:tr2bl w:val="nil"/>
            </w:tcBorders>
            <w:vAlign w:val="center"/>
          </w:tcPr>
          <w:p w14:paraId="3FB93588">
            <w:pPr>
              <w:jc w:val="center"/>
              <w:rPr>
                <w:b/>
                <w:bCs/>
              </w:rPr>
            </w:pPr>
            <w:r>
              <w:rPr>
                <w:rFonts w:hint="eastAsia" w:ascii="宋体" w:hAnsi="宋体" w:cs="宋体"/>
                <w:b/>
                <w:bCs/>
              </w:rPr>
              <w:t>边缘白色实线</w:t>
            </w:r>
          </w:p>
        </w:tc>
        <w:tc>
          <w:tcPr>
            <w:tcW w:w="1242" w:type="dxa"/>
            <w:tcBorders>
              <w:tl2br w:val="nil"/>
              <w:tr2bl w:val="nil"/>
            </w:tcBorders>
            <w:vAlign w:val="center"/>
          </w:tcPr>
          <w:p w14:paraId="7F0FE476">
            <w:pPr>
              <w:jc w:val="center"/>
              <w:rPr>
                <w:b/>
                <w:bCs/>
              </w:rPr>
            </w:pPr>
            <w:r>
              <w:rPr>
                <w:rFonts w:hint="eastAsia" w:ascii="宋体" w:hAnsi="宋体" w:cs="宋体"/>
                <w:b/>
                <w:bCs/>
              </w:rPr>
              <w:t>中心黄色虚线</w:t>
            </w:r>
          </w:p>
        </w:tc>
        <w:tc>
          <w:tcPr>
            <w:tcW w:w="1242" w:type="dxa"/>
            <w:tcBorders>
              <w:tl2br w:val="nil"/>
              <w:tr2bl w:val="nil"/>
            </w:tcBorders>
            <w:vAlign w:val="center"/>
          </w:tcPr>
          <w:p w14:paraId="531986F1">
            <w:pPr>
              <w:jc w:val="center"/>
              <w:rPr>
                <w:b/>
                <w:bCs/>
              </w:rPr>
            </w:pPr>
            <w:r>
              <w:rPr>
                <w:rFonts w:hint="eastAsia" w:ascii="宋体" w:hAnsi="宋体" w:cs="宋体"/>
                <w:b/>
                <w:bCs/>
              </w:rPr>
              <w:t>白色边缘实线</w:t>
            </w:r>
          </w:p>
        </w:tc>
        <w:tc>
          <w:tcPr>
            <w:tcW w:w="1242" w:type="dxa"/>
            <w:tcBorders>
              <w:tl2br w:val="nil"/>
              <w:tr2bl w:val="nil"/>
            </w:tcBorders>
            <w:vAlign w:val="center"/>
          </w:tcPr>
          <w:p w14:paraId="2360C571">
            <w:pPr>
              <w:jc w:val="center"/>
              <w:rPr>
                <w:b/>
                <w:bCs/>
              </w:rPr>
            </w:pPr>
            <w:r>
              <w:rPr>
                <w:rFonts w:hint="eastAsia" w:ascii="宋体" w:hAnsi="宋体" w:cs="宋体"/>
                <w:b/>
                <w:bCs/>
              </w:rPr>
              <w:t>中心黄色虚线</w:t>
            </w:r>
          </w:p>
        </w:tc>
        <w:tc>
          <w:tcPr>
            <w:tcW w:w="1245" w:type="dxa"/>
            <w:tcBorders>
              <w:tl2br w:val="nil"/>
              <w:tr2bl w:val="nil"/>
            </w:tcBorders>
            <w:vAlign w:val="center"/>
          </w:tcPr>
          <w:p w14:paraId="6590F90D">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4EFCDBC1">
            <w:pPr>
              <w:jc w:val="center"/>
            </w:pPr>
          </w:p>
        </w:tc>
        <w:tc>
          <w:tcPr>
            <w:tcW w:w="1498" w:type="dxa"/>
            <w:vMerge w:val="continue"/>
            <w:tcBorders>
              <w:tl2br w:val="nil"/>
              <w:tr2bl w:val="nil"/>
            </w:tcBorders>
            <w:vAlign w:val="center"/>
          </w:tcPr>
          <w:p w14:paraId="1AE2EB6B">
            <w:pPr>
              <w:jc w:val="center"/>
            </w:pPr>
          </w:p>
        </w:tc>
      </w:tr>
      <w:tr w14:paraId="1ED28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6FE166AE">
            <w:pPr>
              <w:jc w:val="center"/>
            </w:pPr>
            <w:r>
              <w:rPr>
                <w:rFonts w:hint="eastAsia" w:ascii="宋体" w:hAnsi="宋体" w:cs="宋体"/>
                <w:kern w:val="0"/>
              </w:rPr>
              <w:t>——</w:t>
            </w:r>
          </w:p>
        </w:tc>
        <w:tc>
          <w:tcPr>
            <w:tcW w:w="1275" w:type="dxa"/>
            <w:vMerge w:val="restart"/>
            <w:tcBorders>
              <w:tl2br w:val="nil"/>
              <w:tr2bl w:val="nil"/>
            </w:tcBorders>
            <w:vAlign w:val="center"/>
          </w:tcPr>
          <w:p w14:paraId="4CA02CF4">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119+400</w:t>
            </w:r>
            <w:r>
              <w:rPr>
                <w:rFonts w:hint="eastAsia" w:ascii="宋体" w:hAnsi="宋体" w:cs="宋体"/>
              </w:rPr>
              <w:t>～K</w:t>
            </w:r>
            <w:r>
              <w:rPr>
                <w:rFonts w:hint="eastAsia" w:ascii="宋体" w:hAnsi="宋体" w:cs="宋体"/>
                <w:lang w:val="en-US" w:eastAsia="zh-CN"/>
              </w:rPr>
              <w:t>119+500</w:t>
            </w:r>
          </w:p>
        </w:tc>
        <w:tc>
          <w:tcPr>
            <w:tcW w:w="1293" w:type="dxa"/>
            <w:vMerge w:val="restart"/>
            <w:tcBorders>
              <w:tl2br w:val="nil"/>
              <w:tr2bl w:val="nil"/>
            </w:tcBorders>
            <w:shd w:val="clear" w:color="auto" w:fill="auto"/>
            <w:vAlign w:val="center"/>
          </w:tcPr>
          <w:p w14:paraId="4CD34C05">
            <w:pPr>
              <w:jc w:val="center"/>
              <w:rPr>
                <w:rFonts w:ascii="Times New Roman" w:hAnsi="Times New Roman" w:eastAsia="宋体" w:cs="Times New Roman"/>
                <w:kern w:val="2"/>
                <w:sz w:val="21"/>
                <w:szCs w:val="21"/>
                <w:lang w:val="en-US" w:eastAsia="zh-CN" w:bidi="ar-SA"/>
              </w:rPr>
            </w:pPr>
            <w:r>
              <w:rPr>
                <w:rFonts w:hint="eastAsia"/>
              </w:rPr>
              <w:t>水溶型反光标线</w:t>
            </w:r>
          </w:p>
          <w:p w14:paraId="5C89E559">
            <w:pPr>
              <w:jc w:val="center"/>
              <w:rPr>
                <w:rFonts w:ascii="Times New Roman" w:hAnsi="Times New Roman" w:eastAsia="宋体" w:cs="Times New Roman"/>
                <w:kern w:val="2"/>
                <w:sz w:val="21"/>
                <w:szCs w:val="21"/>
                <w:lang w:val="en-US" w:eastAsia="zh-CN" w:bidi="ar-SA"/>
              </w:rPr>
            </w:pPr>
          </w:p>
          <w:p w14:paraId="43509743">
            <w:pPr>
              <w:jc w:val="center"/>
            </w:pPr>
          </w:p>
        </w:tc>
        <w:tc>
          <w:tcPr>
            <w:tcW w:w="1242" w:type="dxa"/>
            <w:tcBorders>
              <w:tl2br w:val="nil"/>
              <w:tr2bl w:val="nil"/>
            </w:tcBorders>
            <w:vAlign w:val="center"/>
          </w:tcPr>
          <w:p w14:paraId="272220D0">
            <w:pPr>
              <w:jc w:val="center"/>
              <w:rPr>
                <w:rFonts w:hint="eastAsia" w:ascii="宋体" w:hAnsi="宋体" w:eastAsia="宋体" w:cs="宋体"/>
                <w:lang w:val="en-US" w:eastAsia="zh-CN"/>
              </w:rPr>
            </w:pPr>
            <w:r>
              <w:rPr>
                <w:rFonts w:hint="eastAsia" w:ascii="宋体" w:hAnsi="宋体" w:eastAsia="宋体" w:cs="宋体"/>
                <w:lang w:val="en-US" w:eastAsia="zh-CN"/>
              </w:rPr>
              <w:t xml:space="preserve">94.5 </w:t>
            </w:r>
          </w:p>
        </w:tc>
        <w:tc>
          <w:tcPr>
            <w:tcW w:w="1242" w:type="dxa"/>
            <w:tcBorders>
              <w:tl2br w:val="nil"/>
              <w:tr2bl w:val="nil"/>
            </w:tcBorders>
            <w:vAlign w:val="center"/>
          </w:tcPr>
          <w:p w14:paraId="6D03B4DF">
            <w:pPr>
              <w:jc w:val="center"/>
              <w:rPr>
                <w:rFonts w:hint="eastAsia" w:ascii="宋体" w:hAnsi="宋体" w:eastAsia="宋体" w:cs="宋体"/>
                <w:lang w:val="en-US" w:eastAsia="zh-CN"/>
              </w:rPr>
            </w:pPr>
            <w:r>
              <w:rPr>
                <w:rFonts w:hint="eastAsia" w:ascii="宋体" w:hAnsi="宋体" w:eastAsia="宋体" w:cs="宋体"/>
                <w:lang w:val="en-US" w:eastAsia="zh-CN"/>
              </w:rPr>
              <w:t xml:space="preserve">226.4 </w:t>
            </w:r>
          </w:p>
        </w:tc>
        <w:tc>
          <w:tcPr>
            <w:tcW w:w="1242" w:type="dxa"/>
            <w:tcBorders>
              <w:tl2br w:val="nil"/>
              <w:tr2bl w:val="nil"/>
            </w:tcBorders>
            <w:vAlign w:val="center"/>
          </w:tcPr>
          <w:p w14:paraId="17859C66">
            <w:pPr>
              <w:jc w:val="center"/>
              <w:rPr>
                <w:rFonts w:hint="eastAsia" w:ascii="宋体" w:hAnsi="宋体" w:cs="宋体"/>
                <w:lang w:val="en-US" w:eastAsia="zh-CN"/>
              </w:rPr>
            </w:pPr>
            <w:r>
              <w:rPr>
                <w:rFonts w:hint="eastAsia" w:ascii="宋体" w:hAnsi="宋体" w:cs="宋体"/>
                <w:lang w:val="en-US" w:eastAsia="zh-CN"/>
              </w:rPr>
              <w:t xml:space="preserve">2.27 </w:t>
            </w:r>
          </w:p>
        </w:tc>
        <w:tc>
          <w:tcPr>
            <w:tcW w:w="1242" w:type="dxa"/>
            <w:tcBorders>
              <w:tl2br w:val="nil"/>
              <w:tr2bl w:val="nil"/>
            </w:tcBorders>
            <w:vAlign w:val="center"/>
          </w:tcPr>
          <w:p w14:paraId="3149AA06">
            <w:pPr>
              <w:jc w:val="center"/>
              <w:rPr>
                <w:rFonts w:hint="eastAsia" w:ascii="宋体" w:hAnsi="宋体" w:cs="宋体"/>
                <w:lang w:val="en-US" w:eastAsia="zh-CN"/>
              </w:rPr>
            </w:pPr>
            <w:r>
              <w:rPr>
                <w:rFonts w:hint="eastAsia" w:ascii="宋体" w:hAnsi="宋体" w:cs="宋体"/>
                <w:lang w:val="en-US" w:eastAsia="zh-CN"/>
              </w:rPr>
              <w:t xml:space="preserve">2.34 </w:t>
            </w:r>
          </w:p>
        </w:tc>
        <w:tc>
          <w:tcPr>
            <w:tcW w:w="1242" w:type="dxa"/>
            <w:tcBorders>
              <w:tl2br w:val="nil"/>
              <w:tr2bl w:val="nil"/>
            </w:tcBorders>
            <w:vAlign w:val="center"/>
          </w:tcPr>
          <w:p w14:paraId="026DCE6C">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6361964F">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AC3FEBA">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28A4EFE0">
            <w:pPr>
              <w:widowControl/>
              <w:jc w:val="center"/>
              <w:textAlignment w:val="center"/>
              <w:rPr>
                <w:rFonts w:ascii="宋体" w:hAnsi="宋体" w:cs="宋体"/>
              </w:rPr>
            </w:pPr>
            <w:r>
              <w:rPr>
                <w:rFonts w:hint="eastAsia" w:ascii="宋体" w:hAnsi="宋体" w:cs="宋体"/>
              </w:rPr>
              <w:t>—</w:t>
            </w:r>
          </w:p>
        </w:tc>
      </w:tr>
      <w:tr w14:paraId="04CB4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5C81D9DA">
            <w:pPr>
              <w:jc w:val="center"/>
            </w:pPr>
          </w:p>
        </w:tc>
        <w:tc>
          <w:tcPr>
            <w:tcW w:w="1275" w:type="dxa"/>
            <w:vMerge w:val="continue"/>
            <w:tcBorders>
              <w:tl2br w:val="nil"/>
              <w:tr2bl w:val="nil"/>
            </w:tcBorders>
            <w:vAlign w:val="center"/>
          </w:tcPr>
          <w:p w14:paraId="3F50DC69">
            <w:pPr>
              <w:jc w:val="center"/>
            </w:pPr>
          </w:p>
        </w:tc>
        <w:tc>
          <w:tcPr>
            <w:tcW w:w="1293" w:type="dxa"/>
            <w:vMerge w:val="continue"/>
            <w:tcBorders>
              <w:tl2br w:val="nil"/>
              <w:tr2bl w:val="nil"/>
            </w:tcBorders>
            <w:vAlign w:val="center"/>
          </w:tcPr>
          <w:p w14:paraId="4A4F3323">
            <w:pPr>
              <w:jc w:val="center"/>
            </w:pPr>
          </w:p>
        </w:tc>
        <w:tc>
          <w:tcPr>
            <w:tcW w:w="1242" w:type="dxa"/>
            <w:tcBorders>
              <w:tl2br w:val="nil"/>
              <w:tr2bl w:val="nil"/>
            </w:tcBorders>
            <w:vAlign w:val="center"/>
          </w:tcPr>
          <w:p w14:paraId="0762ACD6">
            <w:pPr>
              <w:jc w:val="center"/>
              <w:rPr>
                <w:rFonts w:hint="eastAsia" w:ascii="宋体" w:hAnsi="宋体" w:eastAsia="宋体" w:cs="宋体"/>
                <w:lang w:val="en-US" w:eastAsia="zh-CN"/>
              </w:rPr>
            </w:pPr>
            <w:r>
              <w:rPr>
                <w:rFonts w:hint="eastAsia" w:ascii="宋体" w:hAnsi="宋体" w:eastAsia="宋体" w:cs="宋体"/>
                <w:lang w:val="en-US" w:eastAsia="zh-CN"/>
              </w:rPr>
              <w:t xml:space="preserve">126.9 </w:t>
            </w:r>
          </w:p>
        </w:tc>
        <w:tc>
          <w:tcPr>
            <w:tcW w:w="1242" w:type="dxa"/>
            <w:tcBorders>
              <w:tl2br w:val="nil"/>
              <w:tr2bl w:val="nil"/>
            </w:tcBorders>
            <w:vAlign w:val="center"/>
          </w:tcPr>
          <w:p w14:paraId="15D9C034">
            <w:pPr>
              <w:jc w:val="center"/>
              <w:rPr>
                <w:rFonts w:hint="eastAsia" w:ascii="宋体" w:hAnsi="宋体" w:eastAsia="宋体" w:cs="宋体"/>
                <w:lang w:val="en-US" w:eastAsia="zh-CN"/>
              </w:rPr>
            </w:pPr>
            <w:r>
              <w:rPr>
                <w:rFonts w:hint="eastAsia" w:ascii="宋体" w:hAnsi="宋体" w:eastAsia="宋体" w:cs="宋体"/>
                <w:lang w:val="en-US" w:eastAsia="zh-CN"/>
              </w:rPr>
              <w:t xml:space="preserve">237.6 </w:t>
            </w:r>
          </w:p>
        </w:tc>
        <w:tc>
          <w:tcPr>
            <w:tcW w:w="1242" w:type="dxa"/>
            <w:tcBorders>
              <w:tl2br w:val="nil"/>
              <w:tr2bl w:val="nil"/>
            </w:tcBorders>
            <w:vAlign w:val="center"/>
          </w:tcPr>
          <w:p w14:paraId="0E543DF1">
            <w:pPr>
              <w:jc w:val="center"/>
              <w:rPr>
                <w:rFonts w:hint="eastAsia" w:ascii="宋体" w:hAnsi="宋体" w:cs="宋体"/>
                <w:lang w:val="en-US" w:eastAsia="zh-CN"/>
              </w:rPr>
            </w:pPr>
            <w:r>
              <w:rPr>
                <w:rFonts w:hint="eastAsia" w:ascii="宋体" w:hAnsi="宋体" w:cs="宋体"/>
                <w:lang w:val="en-US" w:eastAsia="zh-CN"/>
              </w:rPr>
              <w:t xml:space="preserve">2.37 </w:t>
            </w:r>
          </w:p>
        </w:tc>
        <w:tc>
          <w:tcPr>
            <w:tcW w:w="1242" w:type="dxa"/>
            <w:tcBorders>
              <w:tl2br w:val="nil"/>
              <w:tr2bl w:val="nil"/>
            </w:tcBorders>
            <w:vAlign w:val="center"/>
          </w:tcPr>
          <w:p w14:paraId="6A0E236E">
            <w:pPr>
              <w:jc w:val="center"/>
              <w:rPr>
                <w:rFonts w:hint="eastAsia" w:ascii="宋体" w:hAnsi="宋体" w:cs="宋体"/>
                <w:lang w:val="en-US" w:eastAsia="zh-CN"/>
              </w:rPr>
            </w:pPr>
            <w:r>
              <w:rPr>
                <w:rFonts w:hint="eastAsia" w:ascii="宋体" w:hAnsi="宋体" w:cs="宋体"/>
                <w:lang w:val="en-US" w:eastAsia="zh-CN"/>
              </w:rPr>
              <w:t xml:space="preserve">2.32 </w:t>
            </w:r>
          </w:p>
        </w:tc>
        <w:tc>
          <w:tcPr>
            <w:tcW w:w="1242" w:type="dxa"/>
            <w:tcBorders>
              <w:tl2br w:val="nil"/>
              <w:tr2bl w:val="nil"/>
            </w:tcBorders>
            <w:vAlign w:val="center"/>
          </w:tcPr>
          <w:p w14:paraId="0B4328BD">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9390809">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9194BE7">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3A8257B7">
            <w:pPr>
              <w:widowControl/>
              <w:jc w:val="center"/>
              <w:textAlignment w:val="center"/>
              <w:rPr>
                <w:rFonts w:ascii="宋体" w:hAnsi="宋体" w:cs="宋体"/>
              </w:rPr>
            </w:pPr>
            <w:r>
              <w:rPr>
                <w:rFonts w:hint="eastAsia" w:ascii="宋体" w:hAnsi="宋体" w:cs="宋体"/>
              </w:rPr>
              <w:t>—</w:t>
            </w:r>
          </w:p>
        </w:tc>
      </w:tr>
      <w:tr w14:paraId="549EA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E563830">
            <w:pPr>
              <w:jc w:val="center"/>
            </w:pPr>
          </w:p>
        </w:tc>
        <w:tc>
          <w:tcPr>
            <w:tcW w:w="1275" w:type="dxa"/>
            <w:vMerge w:val="continue"/>
            <w:tcBorders>
              <w:tl2br w:val="nil"/>
              <w:tr2bl w:val="nil"/>
            </w:tcBorders>
            <w:vAlign w:val="center"/>
          </w:tcPr>
          <w:p w14:paraId="5BF331D3">
            <w:pPr>
              <w:jc w:val="center"/>
            </w:pPr>
          </w:p>
        </w:tc>
        <w:tc>
          <w:tcPr>
            <w:tcW w:w="1293" w:type="dxa"/>
            <w:vMerge w:val="continue"/>
            <w:tcBorders>
              <w:tl2br w:val="nil"/>
              <w:tr2bl w:val="nil"/>
            </w:tcBorders>
            <w:vAlign w:val="center"/>
          </w:tcPr>
          <w:p w14:paraId="2C1305D8">
            <w:pPr>
              <w:jc w:val="center"/>
            </w:pPr>
          </w:p>
        </w:tc>
        <w:tc>
          <w:tcPr>
            <w:tcW w:w="1242" w:type="dxa"/>
            <w:tcBorders>
              <w:tl2br w:val="nil"/>
              <w:tr2bl w:val="nil"/>
            </w:tcBorders>
            <w:vAlign w:val="center"/>
          </w:tcPr>
          <w:p w14:paraId="6CFE298C">
            <w:pPr>
              <w:jc w:val="center"/>
              <w:rPr>
                <w:rFonts w:hint="eastAsia" w:ascii="宋体" w:hAnsi="宋体" w:eastAsia="宋体" w:cs="宋体"/>
                <w:lang w:val="en-US" w:eastAsia="zh-CN"/>
              </w:rPr>
            </w:pPr>
            <w:r>
              <w:rPr>
                <w:rFonts w:hint="eastAsia" w:ascii="宋体" w:hAnsi="宋体" w:eastAsia="宋体" w:cs="宋体"/>
                <w:lang w:val="en-US" w:eastAsia="zh-CN"/>
              </w:rPr>
              <w:t xml:space="preserve">111.3 </w:t>
            </w:r>
          </w:p>
        </w:tc>
        <w:tc>
          <w:tcPr>
            <w:tcW w:w="1242" w:type="dxa"/>
            <w:tcBorders>
              <w:tl2br w:val="nil"/>
              <w:tr2bl w:val="nil"/>
            </w:tcBorders>
            <w:vAlign w:val="center"/>
          </w:tcPr>
          <w:p w14:paraId="7F121493">
            <w:pPr>
              <w:jc w:val="center"/>
              <w:rPr>
                <w:rFonts w:hint="eastAsia" w:ascii="宋体" w:hAnsi="宋体" w:eastAsia="宋体" w:cs="宋体"/>
                <w:lang w:val="en-US" w:eastAsia="zh-CN"/>
              </w:rPr>
            </w:pPr>
            <w:r>
              <w:rPr>
                <w:rFonts w:hint="eastAsia" w:ascii="宋体" w:hAnsi="宋体" w:eastAsia="宋体" w:cs="宋体"/>
                <w:lang w:val="en-US" w:eastAsia="zh-CN"/>
              </w:rPr>
              <w:t xml:space="preserve">235.1 </w:t>
            </w:r>
          </w:p>
        </w:tc>
        <w:tc>
          <w:tcPr>
            <w:tcW w:w="1242" w:type="dxa"/>
            <w:tcBorders>
              <w:tl2br w:val="nil"/>
              <w:tr2bl w:val="nil"/>
            </w:tcBorders>
            <w:vAlign w:val="center"/>
          </w:tcPr>
          <w:p w14:paraId="0E103D9E">
            <w:pPr>
              <w:jc w:val="center"/>
              <w:rPr>
                <w:rFonts w:hint="eastAsia" w:ascii="宋体" w:hAnsi="宋体" w:cs="宋体"/>
                <w:lang w:val="en-US" w:eastAsia="zh-CN"/>
              </w:rPr>
            </w:pPr>
            <w:r>
              <w:rPr>
                <w:rFonts w:hint="eastAsia" w:ascii="宋体" w:hAnsi="宋体" w:cs="宋体"/>
                <w:lang w:val="en-US" w:eastAsia="zh-CN"/>
              </w:rPr>
              <w:t xml:space="preserve">2.20 </w:t>
            </w:r>
          </w:p>
        </w:tc>
        <w:tc>
          <w:tcPr>
            <w:tcW w:w="1242" w:type="dxa"/>
            <w:tcBorders>
              <w:tl2br w:val="nil"/>
              <w:tr2bl w:val="nil"/>
            </w:tcBorders>
            <w:vAlign w:val="center"/>
          </w:tcPr>
          <w:p w14:paraId="6E05D2A2">
            <w:pPr>
              <w:jc w:val="center"/>
              <w:rPr>
                <w:rFonts w:hint="eastAsia" w:ascii="宋体" w:hAnsi="宋体" w:cs="宋体"/>
                <w:lang w:val="en-US" w:eastAsia="zh-CN"/>
              </w:rPr>
            </w:pPr>
            <w:r>
              <w:rPr>
                <w:rFonts w:hint="eastAsia" w:ascii="宋体" w:hAnsi="宋体" w:cs="宋体"/>
                <w:lang w:val="en-US" w:eastAsia="zh-CN"/>
              </w:rPr>
              <w:t xml:space="preserve">2.44 </w:t>
            </w:r>
          </w:p>
        </w:tc>
        <w:tc>
          <w:tcPr>
            <w:tcW w:w="1242" w:type="dxa"/>
            <w:tcBorders>
              <w:tl2br w:val="nil"/>
              <w:tr2bl w:val="nil"/>
            </w:tcBorders>
            <w:vAlign w:val="center"/>
          </w:tcPr>
          <w:p w14:paraId="405D1672">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74210729">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BD34E9F">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1B097836">
            <w:pPr>
              <w:widowControl/>
              <w:jc w:val="center"/>
              <w:textAlignment w:val="center"/>
              <w:rPr>
                <w:rFonts w:ascii="宋体" w:hAnsi="宋体" w:cs="宋体"/>
              </w:rPr>
            </w:pPr>
            <w:r>
              <w:rPr>
                <w:rFonts w:hint="eastAsia" w:ascii="宋体" w:hAnsi="宋体" w:cs="宋体"/>
              </w:rPr>
              <w:t>—</w:t>
            </w:r>
          </w:p>
        </w:tc>
      </w:tr>
      <w:tr w14:paraId="7C304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3540A35">
            <w:pPr>
              <w:jc w:val="center"/>
            </w:pPr>
          </w:p>
        </w:tc>
        <w:tc>
          <w:tcPr>
            <w:tcW w:w="1275" w:type="dxa"/>
            <w:vMerge w:val="continue"/>
            <w:tcBorders>
              <w:tl2br w:val="nil"/>
              <w:tr2bl w:val="nil"/>
            </w:tcBorders>
            <w:vAlign w:val="center"/>
          </w:tcPr>
          <w:p w14:paraId="61797E91">
            <w:pPr>
              <w:jc w:val="center"/>
            </w:pPr>
          </w:p>
        </w:tc>
        <w:tc>
          <w:tcPr>
            <w:tcW w:w="1293" w:type="dxa"/>
            <w:vMerge w:val="continue"/>
            <w:tcBorders>
              <w:tl2br w:val="nil"/>
              <w:tr2bl w:val="nil"/>
            </w:tcBorders>
            <w:vAlign w:val="center"/>
          </w:tcPr>
          <w:p w14:paraId="13EC5A89">
            <w:pPr>
              <w:jc w:val="center"/>
            </w:pPr>
          </w:p>
        </w:tc>
        <w:tc>
          <w:tcPr>
            <w:tcW w:w="1242" w:type="dxa"/>
            <w:tcBorders>
              <w:tl2br w:val="nil"/>
              <w:tr2bl w:val="nil"/>
            </w:tcBorders>
            <w:vAlign w:val="center"/>
          </w:tcPr>
          <w:p w14:paraId="5C0CBE68">
            <w:pPr>
              <w:jc w:val="center"/>
              <w:rPr>
                <w:rFonts w:hint="eastAsia" w:ascii="宋体" w:hAnsi="宋体" w:eastAsia="宋体" w:cs="宋体"/>
                <w:lang w:val="en-US" w:eastAsia="zh-CN"/>
              </w:rPr>
            </w:pPr>
            <w:r>
              <w:rPr>
                <w:rFonts w:hint="eastAsia" w:ascii="宋体" w:hAnsi="宋体" w:eastAsia="宋体" w:cs="宋体"/>
                <w:lang w:val="en-US" w:eastAsia="zh-CN"/>
              </w:rPr>
              <w:t xml:space="preserve">120.3 </w:t>
            </w:r>
          </w:p>
        </w:tc>
        <w:tc>
          <w:tcPr>
            <w:tcW w:w="1242" w:type="dxa"/>
            <w:tcBorders>
              <w:tl2br w:val="nil"/>
              <w:tr2bl w:val="nil"/>
            </w:tcBorders>
            <w:vAlign w:val="center"/>
          </w:tcPr>
          <w:p w14:paraId="63E1B7BA">
            <w:pPr>
              <w:jc w:val="center"/>
              <w:rPr>
                <w:rFonts w:hint="eastAsia" w:ascii="宋体" w:hAnsi="宋体" w:eastAsia="宋体" w:cs="宋体"/>
                <w:lang w:val="en-US" w:eastAsia="zh-CN"/>
              </w:rPr>
            </w:pPr>
            <w:r>
              <w:rPr>
                <w:rFonts w:hint="eastAsia" w:ascii="宋体" w:hAnsi="宋体" w:eastAsia="宋体" w:cs="宋体"/>
                <w:lang w:val="en-US" w:eastAsia="zh-CN"/>
              </w:rPr>
              <w:t xml:space="preserve">212.9 </w:t>
            </w:r>
          </w:p>
        </w:tc>
        <w:tc>
          <w:tcPr>
            <w:tcW w:w="1242" w:type="dxa"/>
            <w:tcBorders>
              <w:tl2br w:val="nil"/>
              <w:tr2bl w:val="nil"/>
            </w:tcBorders>
            <w:vAlign w:val="center"/>
          </w:tcPr>
          <w:p w14:paraId="44F1A995">
            <w:pPr>
              <w:jc w:val="center"/>
              <w:rPr>
                <w:rFonts w:hint="eastAsia" w:ascii="宋体" w:hAnsi="宋体" w:cs="宋体"/>
                <w:lang w:val="en-US" w:eastAsia="zh-CN"/>
              </w:rPr>
            </w:pPr>
            <w:r>
              <w:rPr>
                <w:rFonts w:hint="eastAsia" w:ascii="宋体" w:hAnsi="宋体" w:cs="宋体"/>
                <w:lang w:val="en-US" w:eastAsia="zh-CN"/>
              </w:rPr>
              <w:t xml:space="preserve">2.41 </w:t>
            </w:r>
          </w:p>
        </w:tc>
        <w:tc>
          <w:tcPr>
            <w:tcW w:w="1242" w:type="dxa"/>
            <w:tcBorders>
              <w:tl2br w:val="nil"/>
              <w:tr2bl w:val="nil"/>
            </w:tcBorders>
            <w:vAlign w:val="center"/>
          </w:tcPr>
          <w:p w14:paraId="3D7FF8EE">
            <w:pPr>
              <w:jc w:val="center"/>
              <w:rPr>
                <w:rFonts w:hint="eastAsia" w:ascii="宋体" w:hAnsi="宋体" w:cs="宋体"/>
                <w:lang w:val="en-US" w:eastAsia="zh-CN"/>
              </w:rPr>
            </w:pPr>
            <w:r>
              <w:rPr>
                <w:rFonts w:hint="eastAsia" w:ascii="宋体" w:hAnsi="宋体" w:cs="宋体"/>
                <w:lang w:val="en-US" w:eastAsia="zh-CN"/>
              </w:rPr>
              <w:t xml:space="preserve">2.32 </w:t>
            </w:r>
          </w:p>
        </w:tc>
        <w:tc>
          <w:tcPr>
            <w:tcW w:w="1242" w:type="dxa"/>
            <w:tcBorders>
              <w:tl2br w:val="nil"/>
              <w:tr2bl w:val="nil"/>
            </w:tcBorders>
            <w:vAlign w:val="center"/>
          </w:tcPr>
          <w:p w14:paraId="02CE6204">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DB63E4F">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00BB6711">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1A2EE4BE">
            <w:pPr>
              <w:widowControl/>
              <w:jc w:val="center"/>
              <w:textAlignment w:val="center"/>
              <w:rPr>
                <w:rFonts w:ascii="宋体" w:hAnsi="宋体" w:cs="宋体"/>
              </w:rPr>
            </w:pPr>
            <w:r>
              <w:rPr>
                <w:rFonts w:hint="eastAsia" w:ascii="宋体" w:hAnsi="宋体" w:cs="宋体"/>
              </w:rPr>
              <w:t>—</w:t>
            </w:r>
          </w:p>
        </w:tc>
      </w:tr>
      <w:tr w14:paraId="3C3ED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B1B0A42">
            <w:pPr>
              <w:jc w:val="center"/>
            </w:pPr>
          </w:p>
        </w:tc>
        <w:tc>
          <w:tcPr>
            <w:tcW w:w="1275" w:type="dxa"/>
            <w:vMerge w:val="continue"/>
            <w:tcBorders>
              <w:tl2br w:val="nil"/>
              <w:tr2bl w:val="nil"/>
            </w:tcBorders>
            <w:vAlign w:val="center"/>
          </w:tcPr>
          <w:p w14:paraId="142E87F7">
            <w:pPr>
              <w:jc w:val="center"/>
            </w:pPr>
          </w:p>
        </w:tc>
        <w:tc>
          <w:tcPr>
            <w:tcW w:w="1293" w:type="dxa"/>
            <w:vMerge w:val="continue"/>
            <w:tcBorders>
              <w:tl2br w:val="nil"/>
              <w:tr2bl w:val="nil"/>
            </w:tcBorders>
            <w:vAlign w:val="center"/>
          </w:tcPr>
          <w:p w14:paraId="1121B93F">
            <w:pPr>
              <w:jc w:val="center"/>
            </w:pPr>
          </w:p>
        </w:tc>
        <w:tc>
          <w:tcPr>
            <w:tcW w:w="1242" w:type="dxa"/>
            <w:tcBorders>
              <w:tl2br w:val="nil"/>
              <w:tr2bl w:val="nil"/>
            </w:tcBorders>
            <w:vAlign w:val="center"/>
          </w:tcPr>
          <w:p w14:paraId="7D4552E0">
            <w:pPr>
              <w:jc w:val="center"/>
              <w:rPr>
                <w:rFonts w:hint="eastAsia" w:ascii="宋体" w:hAnsi="宋体" w:eastAsia="宋体" w:cs="宋体"/>
                <w:lang w:val="en-US" w:eastAsia="zh-CN"/>
              </w:rPr>
            </w:pPr>
            <w:r>
              <w:rPr>
                <w:rFonts w:hint="eastAsia" w:ascii="宋体" w:hAnsi="宋体" w:eastAsia="宋体" w:cs="宋体"/>
                <w:lang w:val="en-US" w:eastAsia="zh-CN"/>
              </w:rPr>
              <w:t xml:space="preserve">97.7 </w:t>
            </w:r>
          </w:p>
        </w:tc>
        <w:tc>
          <w:tcPr>
            <w:tcW w:w="1242" w:type="dxa"/>
            <w:tcBorders>
              <w:tl2br w:val="nil"/>
              <w:tr2bl w:val="nil"/>
            </w:tcBorders>
            <w:vAlign w:val="center"/>
          </w:tcPr>
          <w:p w14:paraId="7A933C08">
            <w:pPr>
              <w:jc w:val="center"/>
              <w:rPr>
                <w:rFonts w:hint="eastAsia" w:ascii="宋体" w:hAnsi="宋体" w:eastAsia="宋体" w:cs="宋体"/>
                <w:lang w:val="en-US" w:eastAsia="zh-CN"/>
              </w:rPr>
            </w:pPr>
            <w:r>
              <w:rPr>
                <w:rFonts w:hint="eastAsia" w:ascii="宋体" w:hAnsi="宋体" w:eastAsia="宋体" w:cs="宋体"/>
                <w:lang w:val="en-US" w:eastAsia="zh-CN"/>
              </w:rPr>
              <w:t xml:space="preserve">281.0 </w:t>
            </w:r>
          </w:p>
        </w:tc>
        <w:tc>
          <w:tcPr>
            <w:tcW w:w="1242" w:type="dxa"/>
            <w:tcBorders>
              <w:tl2br w:val="nil"/>
              <w:tr2bl w:val="nil"/>
            </w:tcBorders>
            <w:vAlign w:val="center"/>
          </w:tcPr>
          <w:p w14:paraId="07ADFD71">
            <w:pPr>
              <w:jc w:val="center"/>
              <w:rPr>
                <w:rFonts w:hint="eastAsia" w:ascii="宋体" w:hAnsi="宋体" w:cs="宋体"/>
                <w:lang w:val="en-US" w:eastAsia="zh-CN"/>
              </w:rPr>
            </w:pPr>
            <w:r>
              <w:rPr>
                <w:rFonts w:hint="eastAsia" w:ascii="宋体" w:hAnsi="宋体" w:cs="宋体"/>
                <w:lang w:val="en-US" w:eastAsia="zh-CN"/>
              </w:rPr>
              <w:t xml:space="preserve">2.45 </w:t>
            </w:r>
          </w:p>
        </w:tc>
        <w:tc>
          <w:tcPr>
            <w:tcW w:w="1242" w:type="dxa"/>
            <w:tcBorders>
              <w:tl2br w:val="nil"/>
              <w:tr2bl w:val="nil"/>
            </w:tcBorders>
            <w:vAlign w:val="center"/>
          </w:tcPr>
          <w:p w14:paraId="5CA7C512">
            <w:pPr>
              <w:jc w:val="center"/>
              <w:rPr>
                <w:rFonts w:hint="eastAsia" w:ascii="宋体" w:hAnsi="宋体" w:cs="宋体"/>
                <w:lang w:val="en-US" w:eastAsia="zh-CN"/>
              </w:rPr>
            </w:pPr>
            <w:r>
              <w:rPr>
                <w:rFonts w:hint="eastAsia" w:ascii="宋体" w:hAnsi="宋体" w:cs="宋体"/>
                <w:lang w:val="en-US" w:eastAsia="zh-CN"/>
              </w:rPr>
              <w:t xml:space="preserve">2.27 </w:t>
            </w:r>
          </w:p>
        </w:tc>
        <w:tc>
          <w:tcPr>
            <w:tcW w:w="1242" w:type="dxa"/>
            <w:tcBorders>
              <w:tl2br w:val="nil"/>
              <w:tr2bl w:val="nil"/>
            </w:tcBorders>
            <w:vAlign w:val="center"/>
          </w:tcPr>
          <w:p w14:paraId="617C2593">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6A19A967">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01A9B748">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B7164D4">
            <w:pPr>
              <w:widowControl/>
              <w:jc w:val="center"/>
              <w:textAlignment w:val="center"/>
              <w:rPr>
                <w:rFonts w:ascii="宋体" w:hAnsi="宋体" w:cs="宋体"/>
              </w:rPr>
            </w:pPr>
            <w:r>
              <w:rPr>
                <w:rFonts w:hint="eastAsia" w:ascii="宋体" w:hAnsi="宋体" w:cs="宋体"/>
              </w:rPr>
              <w:t>—</w:t>
            </w:r>
          </w:p>
        </w:tc>
      </w:tr>
      <w:tr w14:paraId="43B3A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8095098">
            <w:pPr>
              <w:jc w:val="center"/>
            </w:pPr>
          </w:p>
        </w:tc>
        <w:tc>
          <w:tcPr>
            <w:tcW w:w="1275" w:type="dxa"/>
            <w:vMerge w:val="restart"/>
            <w:tcBorders>
              <w:tl2br w:val="nil"/>
              <w:tr2bl w:val="nil"/>
            </w:tcBorders>
            <w:vAlign w:val="center"/>
          </w:tcPr>
          <w:p w14:paraId="20C8CD78">
            <w:pPr>
              <w:jc w:val="center"/>
              <w:rPr>
                <w:rFonts w:hint="default" w:eastAsia="宋体"/>
                <w:lang w:val="en-US" w:eastAsia="zh-CN"/>
              </w:rPr>
            </w:pPr>
            <w:r>
              <w:rPr>
                <w:rFonts w:hint="eastAsia" w:ascii="宋体" w:hAnsi="宋体" w:cs="宋体"/>
              </w:rPr>
              <w:t>K</w:t>
            </w:r>
            <w:r>
              <w:rPr>
                <w:rFonts w:hint="eastAsia" w:ascii="宋体" w:hAnsi="宋体" w:cs="宋体"/>
                <w:lang w:val="en-US" w:eastAsia="zh-CN"/>
              </w:rPr>
              <w:t>120+150</w:t>
            </w:r>
            <w:r>
              <w:rPr>
                <w:rFonts w:hint="eastAsia" w:ascii="宋体" w:hAnsi="宋体" w:cs="宋体"/>
              </w:rPr>
              <w:t>～K</w:t>
            </w:r>
            <w:r>
              <w:rPr>
                <w:rFonts w:hint="eastAsia" w:ascii="宋体" w:hAnsi="宋体" w:cs="宋体"/>
                <w:lang w:val="en-US" w:eastAsia="zh-CN"/>
              </w:rPr>
              <w:t>120+250</w:t>
            </w:r>
          </w:p>
        </w:tc>
        <w:tc>
          <w:tcPr>
            <w:tcW w:w="1293" w:type="dxa"/>
            <w:vMerge w:val="restart"/>
            <w:tcBorders>
              <w:tl2br w:val="nil"/>
              <w:tr2bl w:val="nil"/>
            </w:tcBorders>
            <w:shd w:val="clear" w:color="auto" w:fill="auto"/>
            <w:vAlign w:val="center"/>
          </w:tcPr>
          <w:p w14:paraId="2F97C769">
            <w:pPr>
              <w:jc w:val="center"/>
              <w:rPr>
                <w:rFonts w:ascii="Times New Roman" w:hAnsi="Times New Roman" w:eastAsia="宋体" w:cs="Times New Roman"/>
                <w:kern w:val="2"/>
                <w:sz w:val="21"/>
                <w:szCs w:val="21"/>
                <w:lang w:val="en-US" w:eastAsia="zh-CN" w:bidi="ar-SA"/>
              </w:rPr>
            </w:pPr>
            <w:r>
              <w:rPr>
                <w:rFonts w:hint="eastAsia"/>
              </w:rPr>
              <w:t>水溶型反光标线</w:t>
            </w:r>
          </w:p>
        </w:tc>
        <w:tc>
          <w:tcPr>
            <w:tcW w:w="1242" w:type="dxa"/>
            <w:tcBorders>
              <w:tl2br w:val="nil"/>
              <w:tr2bl w:val="nil"/>
            </w:tcBorders>
            <w:vAlign w:val="center"/>
          </w:tcPr>
          <w:p w14:paraId="1E3C8FBF">
            <w:pPr>
              <w:jc w:val="center"/>
              <w:rPr>
                <w:rFonts w:hint="eastAsia" w:ascii="宋体" w:hAnsi="宋体" w:eastAsia="宋体" w:cs="宋体"/>
                <w:lang w:val="en-US" w:eastAsia="zh-CN"/>
              </w:rPr>
            </w:pPr>
            <w:r>
              <w:rPr>
                <w:rFonts w:hint="eastAsia" w:ascii="宋体" w:hAnsi="宋体" w:eastAsia="宋体" w:cs="宋体"/>
                <w:lang w:val="en-US" w:eastAsia="zh-CN"/>
              </w:rPr>
              <w:t xml:space="preserve">97.1 </w:t>
            </w:r>
          </w:p>
        </w:tc>
        <w:tc>
          <w:tcPr>
            <w:tcW w:w="1242" w:type="dxa"/>
            <w:tcBorders>
              <w:tl2br w:val="nil"/>
              <w:tr2bl w:val="nil"/>
            </w:tcBorders>
            <w:vAlign w:val="center"/>
          </w:tcPr>
          <w:p w14:paraId="1A63E018">
            <w:pPr>
              <w:jc w:val="center"/>
              <w:rPr>
                <w:rFonts w:hint="eastAsia" w:ascii="宋体" w:hAnsi="宋体" w:eastAsia="宋体" w:cs="宋体"/>
                <w:lang w:val="en-US" w:eastAsia="zh-CN"/>
              </w:rPr>
            </w:pPr>
            <w:r>
              <w:rPr>
                <w:rFonts w:hint="eastAsia" w:ascii="宋体" w:hAnsi="宋体" w:eastAsia="宋体" w:cs="宋体"/>
                <w:lang w:val="en-US" w:eastAsia="zh-CN"/>
              </w:rPr>
              <w:t xml:space="preserve">278.1 </w:t>
            </w:r>
          </w:p>
        </w:tc>
        <w:tc>
          <w:tcPr>
            <w:tcW w:w="1242" w:type="dxa"/>
            <w:tcBorders>
              <w:tl2br w:val="nil"/>
              <w:tr2bl w:val="nil"/>
            </w:tcBorders>
            <w:vAlign w:val="center"/>
          </w:tcPr>
          <w:p w14:paraId="0BA99B92">
            <w:pPr>
              <w:jc w:val="center"/>
              <w:rPr>
                <w:rFonts w:hint="eastAsia" w:ascii="宋体" w:hAnsi="宋体" w:cs="宋体"/>
                <w:lang w:val="en-US" w:eastAsia="zh-CN"/>
              </w:rPr>
            </w:pPr>
            <w:r>
              <w:rPr>
                <w:rFonts w:hint="eastAsia" w:ascii="宋体" w:hAnsi="宋体" w:cs="宋体"/>
                <w:lang w:val="en-US" w:eastAsia="zh-CN"/>
              </w:rPr>
              <w:t xml:space="preserve">2.38 </w:t>
            </w:r>
          </w:p>
        </w:tc>
        <w:tc>
          <w:tcPr>
            <w:tcW w:w="1242" w:type="dxa"/>
            <w:tcBorders>
              <w:tl2br w:val="nil"/>
              <w:tr2bl w:val="nil"/>
            </w:tcBorders>
            <w:vAlign w:val="center"/>
          </w:tcPr>
          <w:p w14:paraId="4CE641C5">
            <w:pPr>
              <w:jc w:val="center"/>
              <w:rPr>
                <w:rFonts w:hint="eastAsia" w:ascii="宋体" w:hAnsi="宋体" w:cs="宋体"/>
                <w:lang w:val="en-US" w:eastAsia="zh-CN"/>
              </w:rPr>
            </w:pPr>
            <w:r>
              <w:rPr>
                <w:rFonts w:hint="eastAsia" w:ascii="宋体" w:hAnsi="宋体" w:cs="宋体"/>
                <w:lang w:val="en-US" w:eastAsia="zh-CN"/>
              </w:rPr>
              <w:t xml:space="preserve">2.19 </w:t>
            </w:r>
          </w:p>
        </w:tc>
        <w:tc>
          <w:tcPr>
            <w:tcW w:w="1242" w:type="dxa"/>
            <w:tcBorders>
              <w:tl2br w:val="nil"/>
              <w:tr2bl w:val="nil"/>
            </w:tcBorders>
            <w:vAlign w:val="center"/>
          </w:tcPr>
          <w:p w14:paraId="0EF90D21">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0DF0C3B7">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17043AE">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402325A">
            <w:pPr>
              <w:widowControl/>
              <w:jc w:val="center"/>
              <w:textAlignment w:val="center"/>
              <w:rPr>
                <w:rFonts w:ascii="宋体" w:hAnsi="宋体" w:cs="宋体"/>
              </w:rPr>
            </w:pPr>
            <w:r>
              <w:rPr>
                <w:rFonts w:hint="eastAsia" w:ascii="宋体" w:hAnsi="宋体" w:cs="宋体"/>
              </w:rPr>
              <w:t>—</w:t>
            </w:r>
          </w:p>
        </w:tc>
      </w:tr>
      <w:tr w14:paraId="7D1C4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A6F2412">
            <w:pPr>
              <w:jc w:val="center"/>
            </w:pPr>
          </w:p>
        </w:tc>
        <w:tc>
          <w:tcPr>
            <w:tcW w:w="1275" w:type="dxa"/>
            <w:vMerge w:val="continue"/>
            <w:tcBorders>
              <w:tl2br w:val="nil"/>
              <w:tr2bl w:val="nil"/>
            </w:tcBorders>
            <w:vAlign w:val="center"/>
          </w:tcPr>
          <w:p w14:paraId="47313F4D">
            <w:pPr>
              <w:jc w:val="center"/>
            </w:pPr>
          </w:p>
        </w:tc>
        <w:tc>
          <w:tcPr>
            <w:tcW w:w="1293" w:type="dxa"/>
            <w:vMerge w:val="continue"/>
            <w:tcBorders>
              <w:tl2br w:val="nil"/>
              <w:tr2bl w:val="nil"/>
            </w:tcBorders>
            <w:vAlign w:val="center"/>
          </w:tcPr>
          <w:p w14:paraId="39BE71B1">
            <w:pPr>
              <w:jc w:val="center"/>
            </w:pPr>
          </w:p>
        </w:tc>
        <w:tc>
          <w:tcPr>
            <w:tcW w:w="1242" w:type="dxa"/>
            <w:tcBorders>
              <w:tl2br w:val="nil"/>
              <w:tr2bl w:val="nil"/>
            </w:tcBorders>
            <w:vAlign w:val="center"/>
          </w:tcPr>
          <w:p w14:paraId="1B760F98">
            <w:pPr>
              <w:jc w:val="center"/>
              <w:rPr>
                <w:rFonts w:hint="eastAsia" w:ascii="宋体" w:hAnsi="宋体" w:eastAsia="宋体" w:cs="宋体"/>
                <w:lang w:val="en-US" w:eastAsia="zh-CN"/>
              </w:rPr>
            </w:pPr>
            <w:r>
              <w:rPr>
                <w:rFonts w:hint="eastAsia" w:ascii="宋体" w:hAnsi="宋体" w:eastAsia="宋体" w:cs="宋体"/>
                <w:u w:val="single"/>
                <w:lang w:val="en-US" w:eastAsia="zh-CN"/>
              </w:rPr>
              <w:t>75.6</w:t>
            </w:r>
            <w:r>
              <w:rPr>
                <w:rFonts w:hint="eastAsia" w:ascii="宋体" w:hAnsi="宋体" w:eastAsia="宋体" w:cs="宋体"/>
                <w:lang w:val="en-US" w:eastAsia="zh-CN"/>
              </w:rPr>
              <w:t xml:space="preserve"> </w:t>
            </w:r>
          </w:p>
        </w:tc>
        <w:tc>
          <w:tcPr>
            <w:tcW w:w="1242" w:type="dxa"/>
            <w:tcBorders>
              <w:tl2br w:val="nil"/>
              <w:tr2bl w:val="nil"/>
            </w:tcBorders>
            <w:vAlign w:val="center"/>
          </w:tcPr>
          <w:p w14:paraId="63AFF1C9">
            <w:pPr>
              <w:jc w:val="center"/>
              <w:rPr>
                <w:rFonts w:hint="eastAsia" w:ascii="宋体" w:hAnsi="宋体" w:eastAsia="宋体" w:cs="宋体"/>
                <w:lang w:val="en-US" w:eastAsia="zh-CN"/>
              </w:rPr>
            </w:pPr>
            <w:r>
              <w:rPr>
                <w:rFonts w:hint="eastAsia" w:ascii="宋体" w:hAnsi="宋体" w:eastAsia="宋体" w:cs="宋体"/>
                <w:lang w:val="en-US" w:eastAsia="zh-CN"/>
              </w:rPr>
              <w:t xml:space="preserve">269.2 </w:t>
            </w:r>
          </w:p>
        </w:tc>
        <w:tc>
          <w:tcPr>
            <w:tcW w:w="1242" w:type="dxa"/>
            <w:tcBorders>
              <w:tl2br w:val="nil"/>
              <w:tr2bl w:val="nil"/>
            </w:tcBorders>
            <w:vAlign w:val="center"/>
          </w:tcPr>
          <w:p w14:paraId="3D7254FA">
            <w:pPr>
              <w:jc w:val="center"/>
              <w:rPr>
                <w:rFonts w:hint="eastAsia" w:ascii="宋体" w:hAnsi="宋体" w:cs="宋体"/>
                <w:lang w:val="en-US" w:eastAsia="zh-CN"/>
              </w:rPr>
            </w:pPr>
            <w:r>
              <w:rPr>
                <w:rFonts w:hint="eastAsia" w:ascii="宋体" w:hAnsi="宋体" w:cs="宋体"/>
                <w:u w:val="single"/>
                <w:lang w:val="en-US" w:eastAsia="zh-CN"/>
              </w:rPr>
              <w:t>1.75</w:t>
            </w:r>
          </w:p>
        </w:tc>
        <w:tc>
          <w:tcPr>
            <w:tcW w:w="1242" w:type="dxa"/>
            <w:tcBorders>
              <w:tl2br w:val="nil"/>
              <w:tr2bl w:val="nil"/>
            </w:tcBorders>
            <w:vAlign w:val="center"/>
          </w:tcPr>
          <w:p w14:paraId="6D69F420">
            <w:pPr>
              <w:jc w:val="center"/>
              <w:rPr>
                <w:rFonts w:hint="eastAsia" w:ascii="宋体" w:hAnsi="宋体" w:cs="宋体"/>
                <w:lang w:val="en-US" w:eastAsia="zh-CN"/>
              </w:rPr>
            </w:pPr>
            <w:r>
              <w:rPr>
                <w:rFonts w:hint="eastAsia" w:ascii="宋体" w:hAnsi="宋体" w:cs="宋体"/>
                <w:lang w:val="en-US" w:eastAsia="zh-CN"/>
              </w:rPr>
              <w:t xml:space="preserve">2.08 </w:t>
            </w:r>
          </w:p>
        </w:tc>
        <w:tc>
          <w:tcPr>
            <w:tcW w:w="1242" w:type="dxa"/>
            <w:tcBorders>
              <w:tl2br w:val="nil"/>
              <w:tr2bl w:val="nil"/>
            </w:tcBorders>
            <w:vAlign w:val="center"/>
          </w:tcPr>
          <w:p w14:paraId="15A27D4E">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50983CCB">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3F85BD40">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068129E9">
            <w:pPr>
              <w:widowControl/>
              <w:jc w:val="center"/>
              <w:textAlignment w:val="center"/>
              <w:rPr>
                <w:rFonts w:ascii="宋体" w:hAnsi="宋体" w:cs="宋体"/>
              </w:rPr>
            </w:pPr>
            <w:r>
              <w:rPr>
                <w:rFonts w:hint="eastAsia" w:ascii="宋体" w:hAnsi="宋体" w:cs="宋体"/>
              </w:rPr>
              <w:t>—</w:t>
            </w:r>
          </w:p>
        </w:tc>
      </w:tr>
      <w:tr w14:paraId="63A887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AFB00A0">
            <w:pPr>
              <w:jc w:val="center"/>
            </w:pPr>
          </w:p>
        </w:tc>
        <w:tc>
          <w:tcPr>
            <w:tcW w:w="1275" w:type="dxa"/>
            <w:vMerge w:val="continue"/>
            <w:tcBorders>
              <w:tl2br w:val="nil"/>
              <w:tr2bl w:val="nil"/>
            </w:tcBorders>
            <w:vAlign w:val="center"/>
          </w:tcPr>
          <w:p w14:paraId="7312FDBB">
            <w:pPr>
              <w:jc w:val="center"/>
            </w:pPr>
          </w:p>
        </w:tc>
        <w:tc>
          <w:tcPr>
            <w:tcW w:w="1293" w:type="dxa"/>
            <w:vMerge w:val="continue"/>
            <w:tcBorders>
              <w:tl2br w:val="nil"/>
              <w:tr2bl w:val="nil"/>
            </w:tcBorders>
            <w:vAlign w:val="center"/>
          </w:tcPr>
          <w:p w14:paraId="75ACB9C2">
            <w:pPr>
              <w:jc w:val="center"/>
            </w:pPr>
          </w:p>
        </w:tc>
        <w:tc>
          <w:tcPr>
            <w:tcW w:w="1242" w:type="dxa"/>
            <w:tcBorders>
              <w:tl2br w:val="nil"/>
              <w:tr2bl w:val="nil"/>
            </w:tcBorders>
            <w:vAlign w:val="center"/>
          </w:tcPr>
          <w:p w14:paraId="260D56C2">
            <w:pPr>
              <w:jc w:val="center"/>
              <w:rPr>
                <w:rFonts w:hint="eastAsia" w:ascii="宋体" w:hAnsi="宋体" w:eastAsia="宋体" w:cs="宋体"/>
                <w:lang w:val="en-US" w:eastAsia="zh-CN"/>
              </w:rPr>
            </w:pPr>
            <w:r>
              <w:rPr>
                <w:rFonts w:hint="eastAsia" w:ascii="宋体" w:hAnsi="宋体" w:eastAsia="宋体" w:cs="宋体"/>
                <w:lang w:val="en-US" w:eastAsia="zh-CN"/>
              </w:rPr>
              <w:t xml:space="preserve">118.2 </w:t>
            </w:r>
          </w:p>
        </w:tc>
        <w:tc>
          <w:tcPr>
            <w:tcW w:w="1242" w:type="dxa"/>
            <w:tcBorders>
              <w:tl2br w:val="nil"/>
              <w:tr2bl w:val="nil"/>
            </w:tcBorders>
            <w:vAlign w:val="center"/>
          </w:tcPr>
          <w:p w14:paraId="1C433AE5">
            <w:pPr>
              <w:jc w:val="center"/>
              <w:rPr>
                <w:rFonts w:hint="eastAsia" w:ascii="宋体" w:hAnsi="宋体" w:eastAsia="宋体" w:cs="宋体"/>
                <w:lang w:val="en-US" w:eastAsia="zh-CN"/>
              </w:rPr>
            </w:pPr>
            <w:r>
              <w:rPr>
                <w:rFonts w:hint="eastAsia" w:ascii="宋体" w:hAnsi="宋体" w:eastAsia="宋体" w:cs="宋体"/>
                <w:lang w:val="en-US" w:eastAsia="zh-CN"/>
              </w:rPr>
              <w:t xml:space="preserve">263.1 </w:t>
            </w:r>
          </w:p>
        </w:tc>
        <w:tc>
          <w:tcPr>
            <w:tcW w:w="1242" w:type="dxa"/>
            <w:tcBorders>
              <w:tl2br w:val="nil"/>
              <w:tr2bl w:val="nil"/>
            </w:tcBorders>
            <w:vAlign w:val="center"/>
          </w:tcPr>
          <w:p w14:paraId="42493A12">
            <w:pPr>
              <w:jc w:val="center"/>
              <w:rPr>
                <w:rFonts w:hint="eastAsia" w:ascii="宋体" w:hAnsi="宋体" w:cs="宋体"/>
                <w:lang w:val="en-US" w:eastAsia="zh-CN"/>
              </w:rPr>
            </w:pPr>
            <w:r>
              <w:rPr>
                <w:rFonts w:hint="eastAsia" w:ascii="宋体" w:hAnsi="宋体" w:cs="宋体"/>
                <w:lang w:val="en-US" w:eastAsia="zh-CN"/>
              </w:rPr>
              <w:t xml:space="preserve">2.11 </w:t>
            </w:r>
          </w:p>
        </w:tc>
        <w:tc>
          <w:tcPr>
            <w:tcW w:w="1242" w:type="dxa"/>
            <w:tcBorders>
              <w:tl2br w:val="nil"/>
              <w:tr2bl w:val="nil"/>
            </w:tcBorders>
            <w:vAlign w:val="center"/>
          </w:tcPr>
          <w:p w14:paraId="14FDD462">
            <w:pPr>
              <w:jc w:val="center"/>
              <w:rPr>
                <w:rFonts w:hint="eastAsia" w:ascii="宋体" w:hAnsi="宋体" w:cs="宋体"/>
                <w:lang w:val="en-US" w:eastAsia="zh-CN"/>
              </w:rPr>
            </w:pPr>
            <w:r>
              <w:rPr>
                <w:rFonts w:hint="eastAsia" w:ascii="宋体" w:hAnsi="宋体" w:cs="宋体"/>
                <w:lang w:val="en-US" w:eastAsia="zh-CN"/>
              </w:rPr>
              <w:t xml:space="preserve">2.06 </w:t>
            </w:r>
          </w:p>
        </w:tc>
        <w:tc>
          <w:tcPr>
            <w:tcW w:w="1242" w:type="dxa"/>
            <w:tcBorders>
              <w:tl2br w:val="nil"/>
              <w:tr2bl w:val="nil"/>
            </w:tcBorders>
            <w:vAlign w:val="center"/>
          </w:tcPr>
          <w:p w14:paraId="2D059A03">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6B9F2F20">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15020429">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73C3545C">
            <w:pPr>
              <w:widowControl/>
              <w:jc w:val="center"/>
              <w:textAlignment w:val="center"/>
              <w:rPr>
                <w:rFonts w:ascii="宋体" w:hAnsi="宋体" w:cs="宋体"/>
              </w:rPr>
            </w:pPr>
            <w:r>
              <w:rPr>
                <w:rFonts w:hint="eastAsia" w:ascii="宋体" w:hAnsi="宋体" w:cs="宋体"/>
              </w:rPr>
              <w:t>—</w:t>
            </w:r>
          </w:p>
        </w:tc>
      </w:tr>
      <w:tr w14:paraId="5F487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67F453F">
            <w:pPr>
              <w:jc w:val="center"/>
            </w:pPr>
          </w:p>
        </w:tc>
        <w:tc>
          <w:tcPr>
            <w:tcW w:w="1275" w:type="dxa"/>
            <w:vMerge w:val="continue"/>
            <w:tcBorders>
              <w:tl2br w:val="nil"/>
              <w:tr2bl w:val="nil"/>
            </w:tcBorders>
            <w:vAlign w:val="center"/>
          </w:tcPr>
          <w:p w14:paraId="29A4383C">
            <w:pPr>
              <w:jc w:val="center"/>
            </w:pPr>
          </w:p>
        </w:tc>
        <w:tc>
          <w:tcPr>
            <w:tcW w:w="1293" w:type="dxa"/>
            <w:vMerge w:val="continue"/>
            <w:tcBorders>
              <w:tl2br w:val="nil"/>
              <w:tr2bl w:val="nil"/>
            </w:tcBorders>
            <w:vAlign w:val="center"/>
          </w:tcPr>
          <w:p w14:paraId="361B245F">
            <w:pPr>
              <w:jc w:val="center"/>
            </w:pPr>
          </w:p>
        </w:tc>
        <w:tc>
          <w:tcPr>
            <w:tcW w:w="1242" w:type="dxa"/>
            <w:tcBorders>
              <w:tl2br w:val="nil"/>
              <w:tr2bl w:val="nil"/>
            </w:tcBorders>
            <w:vAlign w:val="center"/>
          </w:tcPr>
          <w:p w14:paraId="4ECBCE96">
            <w:pPr>
              <w:jc w:val="center"/>
              <w:rPr>
                <w:rFonts w:hint="eastAsia" w:ascii="宋体" w:hAnsi="宋体" w:eastAsia="宋体" w:cs="宋体"/>
                <w:lang w:val="en-US" w:eastAsia="zh-CN"/>
              </w:rPr>
            </w:pPr>
            <w:r>
              <w:rPr>
                <w:rFonts w:hint="eastAsia" w:ascii="宋体" w:hAnsi="宋体" w:eastAsia="宋体" w:cs="宋体"/>
                <w:lang w:val="en-US" w:eastAsia="zh-CN"/>
              </w:rPr>
              <w:t xml:space="preserve">125.5 </w:t>
            </w:r>
          </w:p>
        </w:tc>
        <w:tc>
          <w:tcPr>
            <w:tcW w:w="1242" w:type="dxa"/>
            <w:tcBorders>
              <w:tl2br w:val="nil"/>
              <w:tr2bl w:val="nil"/>
            </w:tcBorders>
            <w:vAlign w:val="center"/>
          </w:tcPr>
          <w:p w14:paraId="754FFA7D">
            <w:pPr>
              <w:jc w:val="center"/>
              <w:rPr>
                <w:rFonts w:hint="eastAsia" w:ascii="宋体" w:hAnsi="宋体" w:eastAsia="宋体" w:cs="宋体"/>
                <w:lang w:val="en-US" w:eastAsia="zh-CN"/>
              </w:rPr>
            </w:pPr>
            <w:r>
              <w:rPr>
                <w:rFonts w:hint="eastAsia" w:ascii="宋体" w:hAnsi="宋体" w:eastAsia="宋体" w:cs="宋体"/>
                <w:lang w:val="en-US" w:eastAsia="zh-CN"/>
              </w:rPr>
              <w:t xml:space="preserve">241.1 </w:t>
            </w:r>
          </w:p>
        </w:tc>
        <w:tc>
          <w:tcPr>
            <w:tcW w:w="1242" w:type="dxa"/>
            <w:tcBorders>
              <w:tl2br w:val="nil"/>
              <w:tr2bl w:val="nil"/>
            </w:tcBorders>
            <w:vAlign w:val="center"/>
          </w:tcPr>
          <w:p w14:paraId="6E077725">
            <w:pPr>
              <w:jc w:val="center"/>
              <w:rPr>
                <w:rFonts w:hint="eastAsia" w:ascii="宋体" w:hAnsi="宋体" w:cs="宋体"/>
                <w:lang w:val="en-US" w:eastAsia="zh-CN"/>
              </w:rPr>
            </w:pPr>
            <w:r>
              <w:rPr>
                <w:rFonts w:hint="eastAsia" w:ascii="宋体" w:hAnsi="宋体" w:cs="宋体"/>
                <w:lang w:val="en-US" w:eastAsia="zh-CN"/>
              </w:rPr>
              <w:t xml:space="preserve">2.30 </w:t>
            </w:r>
          </w:p>
        </w:tc>
        <w:tc>
          <w:tcPr>
            <w:tcW w:w="1242" w:type="dxa"/>
            <w:tcBorders>
              <w:tl2br w:val="nil"/>
              <w:tr2bl w:val="nil"/>
            </w:tcBorders>
            <w:vAlign w:val="center"/>
          </w:tcPr>
          <w:p w14:paraId="24B9C4AF">
            <w:pPr>
              <w:jc w:val="center"/>
              <w:rPr>
                <w:rFonts w:hint="eastAsia" w:ascii="宋体" w:hAnsi="宋体" w:cs="宋体"/>
                <w:lang w:val="en-US" w:eastAsia="zh-CN"/>
              </w:rPr>
            </w:pPr>
            <w:r>
              <w:rPr>
                <w:rFonts w:hint="eastAsia" w:ascii="宋体" w:hAnsi="宋体" w:cs="宋体"/>
                <w:lang w:val="en-US" w:eastAsia="zh-CN"/>
              </w:rPr>
              <w:t xml:space="preserve">2.35 </w:t>
            </w:r>
          </w:p>
        </w:tc>
        <w:tc>
          <w:tcPr>
            <w:tcW w:w="1242" w:type="dxa"/>
            <w:tcBorders>
              <w:tl2br w:val="nil"/>
              <w:tr2bl w:val="nil"/>
            </w:tcBorders>
            <w:vAlign w:val="center"/>
          </w:tcPr>
          <w:p w14:paraId="1F647C0D">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198A7202">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6EB3F07C">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7BF763F4">
            <w:pPr>
              <w:widowControl/>
              <w:jc w:val="center"/>
              <w:textAlignment w:val="center"/>
              <w:rPr>
                <w:rFonts w:ascii="宋体" w:hAnsi="宋体" w:cs="宋体"/>
              </w:rPr>
            </w:pPr>
            <w:r>
              <w:rPr>
                <w:rFonts w:hint="eastAsia" w:ascii="宋体" w:hAnsi="宋体" w:cs="宋体"/>
              </w:rPr>
              <w:t>—</w:t>
            </w:r>
          </w:p>
        </w:tc>
      </w:tr>
      <w:tr w14:paraId="32B10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4FA8D688">
            <w:pPr>
              <w:jc w:val="center"/>
            </w:pPr>
          </w:p>
        </w:tc>
        <w:tc>
          <w:tcPr>
            <w:tcW w:w="1275" w:type="dxa"/>
            <w:vMerge w:val="continue"/>
            <w:tcBorders>
              <w:tl2br w:val="nil"/>
              <w:tr2bl w:val="nil"/>
            </w:tcBorders>
            <w:vAlign w:val="center"/>
          </w:tcPr>
          <w:p w14:paraId="30824C1A">
            <w:pPr>
              <w:jc w:val="center"/>
            </w:pPr>
          </w:p>
        </w:tc>
        <w:tc>
          <w:tcPr>
            <w:tcW w:w="1293" w:type="dxa"/>
            <w:vMerge w:val="continue"/>
            <w:tcBorders>
              <w:tl2br w:val="nil"/>
              <w:tr2bl w:val="nil"/>
            </w:tcBorders>
            <w:vAlign w:val="center"/>
          </w:tcPr>
          <w:p w14:paraId="05595D5D">
            <w:pPr>
              <w:jc w:val="center"/>
            </w:pPr>
          </w:p>
        </w:tc>
        <w:tc>
          <w:tcPr>
            <w:tcW w:w="1242" w:type="dxa"/>
            <w:tcBorders>
              <w:tl2br w:val="nil"/>
              <w:tr2bl w:val="nil"/>
            </w:tcBorders>
            <w:vAlign w:val="center"/>
          </w:tcPr>
          <w:p w14:paraId="3869A1DD">
            <w:pPr>
              <w:jc w:val="center"/>
              <w:rPr>
                <w:rFonts w:hint="eastAsia" w:ascii="宋体" w:hAnsi="宋体" w:eastAsia="宋体" w:cs="宋体"/>
                <w:lang w:val="en-US" w:eastAsia="zh-CN"/>
              </w:rPr>
            </w:pPr>
            <w:r>
              <w:rPr>
                <w:rFonts w:hint="eastAsia" w:ascii="宋体" w:hAnsi="宋体" w:eastAsia="宋体" w:cs="宋体"/>
                <w:lang w:val="en-US" w:eastAsia="zh-CN"/>
              </w:rPr>
              <w:t xml:space="preserve">94.5 </w:t>
            </w:r>
          </w:p>
        </w:tc>
        <w:tc>
          <w:tcPr>
            <w:tcW w:w="1242" w:type="dxa"/>
            <w:tcBorders>
              <w:tl2br w:val="nil"/>
              <w:tr2bl w:val="nil"/>
            </w:tcBorders>
            <w:vAlign w:val="center"/>
          </w:tcPr>
          <w:p w14:paraId="64A55C59">
            <w:pPr>
              <w:jc w:val="center"/>
              <w:rPr>
                <w:rFonts w:hint="eastAsia" w:ascii="宋体" w:hAnsi="宋体" w:eastAsia="宋体" w:cs="宋体"/>
                <w:lang w:val="en-US" w:eastAsia="zh-CN"/>
              </w:rPr>
            </w:pPr>
            <w:r>
              <w:rPr>
                <w:rFonts w:hint="eastAsia" w:ascii="宋体" w:hAnsi="宋体" w:eastAsia="宋体" w:cs="宋体"/>
                <w:lang w:val="en-US" w:eastAsia="zh-CN"/>
              </w:rPr>
              <w:t xml:space="preserve">255.1 </w:t>
            </w:r>
          </w:p>
        </w:tc>
        <w:tc>
          <w:tcPr>
            <w:tcW w:w="1242" w:type="dxa"/>
            <w:tcBorders>
              <w:tl2br w:val="nil"/>
              <w:tr2bl w:val="nil"/>
            </w:tcBorders>
            <w:vAlign w:val="center"/>
          </w:tcPr>
          <w:p w14:paraId="7751ECB1">
            <w:pPr>
              <w:jc w:val="center"/>
              <w:rPr>
                <w:rFonts w:hint="eastAsia" w:ascii="宋体" w:hAnsi="宋体" w:cs="宋体"/>
                <w:lang w:val="en-US" w:eastAsia="zh-CN"/>
              </w:rPr>
            </w:pPr>
            <w:r>
              <w:rPr>
                <w:rFonts w:hint="eastAsia" w:ascii="宋体" w:hAnsi="宋体" w:cs="宋体"/>
                <w:lang w:val="en-US" w:eastAsia="zh-CN"/>
              </w:rPr>
              <w:t xml:space="preserve">2.30 </w:t>
            </w:r>
          </w:p>
        </w:tc>
        <w:tc>
          <w:tcPr>
            <w:tcW w:w="1242" w:type="dxa"/>
            <w:tcBorders>
              <w:tl2br w:val="nil"/>
              <w:tr2bl w:val="nil"/>
            </w:tcBorders>
            <w:vAlign w:val="center"/>
          </w:tcPr>
          <w:p w14:paraId="5B3A2C7E">
            <w:pPr>
              <w:jc w:val="center"/>
              <w:rPr>
                <w:rFonts w:hint="eastAsia" w:ascii="宋体" w:hAnsi="宋体" w:cs="宋体"/>
                <w:lang w:val="en-US" w:eastAsia="zh-CN"/>
              </w:rPr>
            </w:pPr>
            <w:r>
              <w:rPr>
                <w:rFonts w:hint="eastAsia" w:ascii="宋体" w:hAnsi="宋体" w:cs="宋体"/>
                <w:lang w:val="en-US" w:eastAsia="zh-CN"/>
              </w:rPr>
              <w:t xml:space="preserve">2.42 </w:t>
            </w:r>
          </w:p>
        </w:tc>
        <w:tc>
          <w:tcPr>
            <w:tcW w:w="1242" w:type="dxa"/>
            <w:tcBorders>
              <w:tl2br w:val="nil"/>
              <w:tr2bl w:val="nil"/>
            </w:tcBorders>
            <w:vAlign w:val="center"/>
          </w:tcPr>
          <w:p w14:paraId="0A63C7D7">
            <w:pPr>
              <w:widowControl/>
              <w:jc w:val="center"/>
              <w:textAlignment w:val="center"/>
              <w:rPr>
                <w:rFonts w:ascii="宋体" w:hAnsi="宋体" w:cs="宋体"/>
              </w:rPr>
            </w:pPr>
            <w:r>
              <w:rPr>
                <w:rFonts w:hint="eastAsia" w:ascii="宋体" w:hAnsi="宋体" w:cs="宋体"/>
              </w:rPr>
              <w:t>—</w:t>
            </w:r>
          </w:p>
        </w:tc>
        <w:tc>
          <w:tcPr>
            <w:tcW w:w="1245" w:type="dxa"/>
            <w:tcBorders>
              <w:tl2br w:val="nil"/>
              <w:tr2bl w:val="nil"/>
            </w:tcBorders>
            <w:vAlign w:val="center"/>
          </w:tcPr>
          <w:p w14:paraId="7BE6F1E4">
            <w:pPr>
              <w:widowControl/>
              <w:jc w:val="center"/>
              <w:textAlignment w:val="center"/>
              <w:rPr>
                <w:rFonts w:ascii="宋体" w:hAnsi="宋体" w:cs="宋体"/>
              </w:rPr>
            </w:pPr>
            <w:r>
              <w:rPr>
                <w:rFonts w:hint="eastAsia" w:ascii="宋体" w:hAnsi="宋体" w:cs="宋体"/>
              </w:rPr>
              <w:t>—</w:t>
            </w:r>
          </w:p>
        </w:tc>
        <w:tc>
          <w:tcPr>
            <w:tcW w:w="1503" w:type="dxa"/>
            <w:tcBorders>
              <w:tl2br w:val="nil"/>
              <w:tr2bl w:val="nil"/>
            </w:tcBorders>
            <w:vAlign w:val="center"/>
          </w:tcPr>
          <w:p w14:paraId="5B28970D">
            <w:pPr>
              <w:widowControl/>
              <w:jc w:val="center"/>
              <w:textAlignment w:val="center"/>
              <w:rPr>
                <w:rFonts w:ascii="宋体" w:hAnsi="宋体" w:cs="宋体"/>
              </w:rPr>
            </w:pPr>
            <w:r>
              <w:rPr>
                <w:rFonts w:hint="eastAsia" w:ascii="宋体" w:hAnsi="宋体" w:cs="宋体"/>
              </w:rPr>
              <w:t>—</w:t>
            </w:r>
          </w:p>
        </w:tc>
        <w:tc>
          <w:tcPr>
            <w:tcW w:w="1498" w:type="dxa"/>
            <w:tcBorders>
              <w:tl2br w:val="nil"/>
              <w:tr2bl w:val="nil"/>
            </w:tcBorders>
            <w:vAlign w:val="center"/>
          </w:tcPr>
          <w:p w14:paraId="51F1D968">
            <w:pPr>
              <w:widowControl/>
              <w:jc w:val="center"/>
              <w:textAlignment w:val="center"/>
              <w:rPr>
                <w:rFonts w:ascii="宋体" w:hAnsi="宋体" w:cs="宋体"/>
              </w:rPr>
            </w:pPr>
            <w:r>
              <w:rPr>
                <w:rFonts w:hint="eastAsia" w:ascii="宋体" w:hAnsi="宋体" w:cs="宋体"/>
              </w:rPr>
              <w:t>—</w:t>
            </w:r>
          </w:p>
        </w:tc>
      </w:tr>
      <w:tr w14:paraId="20EA8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447794E4">
            <w:pPr>
              <w:jc w:val="center"/>
            </w:pPr>
            <w:r>
              <w:rPr>
                <w:rFonts w:hint="eastAsia"/>
              </w:rPr>
              <w:t>设计值</w:t>
            </w:r>
          </w:p>
        </w:tc>
        <w:tc>
          <w:tcPr>
            <w:tcW w:w="2484" w:type="dxa"/>
            <w:gridSpan w:val="2"/>
            <w:tcBorders>
              <w:tl2br w:val="nil"/>
              <w:tr2bl w:val="nil"/>
            </w:tcBorders>
            <w:shd w:val="clear" w:color="auto" w:fill="auto"/>
            <w:vAlign w:val="center"/>
          </w:tcPr>
          <w:p w14:paraId="1562C880">
            <w:pPr>
              <w:jc w:val="center"/>
              <w:rPr>
                <w:rFonts w:ascii="仿宋" w:hAnsi="仿宋" w:eastAsia="仿宋" w:cs="仿宋"/>
              </w:rPr>
            </w:pPr>
            <w:r>
              <w:rPr>
                <w:rFonts w:hint="eastAsia" w:ascii="宋体" w:hAnsi="宋体" w:eastAsia="仿宋" w:cs="宋体"/>
              </w:rPr>
              <w:t>—</w:t>
            </w:r>
          </w:p>
        </w:tc>
        <w:tc>
          <w:tcPr>
            <w:tcW w:w="2484" w:type="dxa"/>
            <w:gridSpan w:val="2"/>
            <w:tcBorders>
              <w:tl2br w:val="nil"/>
              <w:tr2bl w:val="nil"/>
            </w:tcBorders>
            <w:shd w:val="clear" w:color="auto" w:fill="auto"/>
            <w:vAlign w:val="center"/>
          </w:tcPr>
          <w:p w14:paraId="6CAF8254">
            <w:pPr>
              <w:jc w:val="center"/>
              <w:rPr>
                <w:rFonts w:ascii="宋体" w:hAnsi="宋体" w:cs="宋体"/>
              </w:rPr>
            </w:pPr>
            <w:r>
              <w:rPr>
                <w:rFonts w:hint="eastAsia" w:ascii="宋体" w:hAnsi="宋体" w:cs="宋体"/>
              </w:rPr>
              <w:t>设计文件：2.0</w:t>
            </w:r>
          </w:p>
        </w:tc>
        <w:tc>
          <w:tcPr>
            <w:tcW w:w="2487" w:type="dxa"/>
            <w:gridSpan w:val="2"/>
            <w:tcBorders>
              <w:tl2br w:val="nil"/>
              <w:tr2bl w:val="nil"/>
            </w:tcBorders>
            <w:vAlign w:val="center"/>
          </w:tcPr>
          <w:p w14:paraId="4D742A46">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1961E591">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49AE148B">
            <w:pPr>
              <w:jc w:val="center"/>
              <w:rPr>
                <w:rFonts w:ascii="宋体" w:hAnsi="宋体" w:cs="宋体"/>
              </w:rPr>
            </w:pPr>
            <w:r>
              <w:rPr>
                <w:rFonts w:hint="eastAsia" w:ascii="宋体" w:hAnsi="宋体" w:cs="宋体"/>
              </w:rPr>
              <w:t>—</w:t>
            </w:r>
          </w:p>
        </w:tc>
      </w:tr>
      <w:tr w14:paraId="03719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701B210C">
            <w:pPr>
              <w:jc w:val="center"/>
            </w:pPr>
            <w:r>
              <w:rPr>
                <w:rFonts w:hint="eastAsia"/>
              </w:rPr>
              <w:t>规定值或允许偏差</w:t>
            </w:r>
          </w:p>
        </w:tc>
        <w:tc>
          <w:tcPr>
            <w:tcW w:w="2484" w:type="dxa"/>
            <w:gridSpan w:val="2"/>
            <w:tcBorders>
              <w:tl2br w:val="nil"/>
              <w:tr2bl w:val="nil"/>
            </w:tcBorders>
            <w:shd w:val="clear" w:color="auto" w:fill="auto"/>
            <w:vAlign w:val="center"/>
          </w:tcPr>
          <w:p w14:paraId="3DECD09E">
            <w:pPr>
              <w:jc w:val="center"/>
              <w:rPr>
                <w:rFonts w:ascii="仿宋" w:hAnsi="仿宋" w:eastAsia="仿宋" w:cs="仿宋"/>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shd w:val="clear" w:color="auto" w:fill="auto"/>
            <w:vAlign w:val="center"/>
          </w:tcPr>
          <w:p w14:paraId="3838C183">
            <w:pPr>
              <w:jc w:val="center"/>
              <w:rPr>
                <w:rFonts w:ascii="宋体" w:hAnsi="宋体" w:cs="宋体"/>
              </w:rPr>
            </w:pPr>
            <w:r>
              <w:rPr>
                <w:rFonts w:hint="eastAsia" w:ascii="宋体" w:hAnsi="宋体" w:cs="宋体"/>
              </w:rPr>
              <w:t>设计文件：0，+0.5</w:t>
            </w:r>
          </w:p>
        </w:tc>
        <w:tc>
          <w:tcPr>
            <w:tcW w:w="2487" w:type="dxa"/>
            <w:gridSpan w:val="2"/>
            <w:tcBorders>
              <w:tl2br w:val="nil"/>
              <w:tr2bl w:val="nil"/>
            </w:tcBorders>
            <w:vAlign w:val="center"/>
          </w:tcPr>
          <w:p w14:paraId="19D98690">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77F8A64F">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4E8AED7D">
            <w:pPr>
              <w:jc w:val="center"/>
              <w:rPr>
                <w:rFonts w:ascii="宋体" w:hAnsi="宋体" w:cs="宋体"/>
              </w:rPr>
            </w:pPr>
            <w:r>
              <w:rPr>
                <w:rFonts w:hint="eastAsia" w:ascii="宋体" w:hAnsi="宋体" w:cs="宋体"/>
              </w:rPr>
              <w:t>—</w:t>
            </w:r>
          </w:p>
        </w:tc>
      </w:tr>
    </w:tbl>
    <w:p w14:paraId="6FE5338B">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615673FB">
      <w:pPr>
        <w:spacing w:before="120" w:beforeLines="50"/>
        <w:ind w:firstLine="1680" w:firstLineChars="700"/>
        <w:rPr>
          <w:rFonts w:hint="eastAsia"/>
          <w:sz w:val="24"/>
          <w:szCs w:val="24"/>
        </w:rPr>
      </w:pPr>
    </w:p>
    <w:p w14:paraId="548E6A5B">
      <w:pPr>
        <w:spacing w:line="360" w:lineRule="auto"/>
        <w:jc w:val="center"/>
        <w:rPr>
          <w:rFonts w:ascii="微软雅黑" w:hAnsi="微软雅黑" w:eastAsia="微软雅黑" w:cs="微软雅黑"/>
          <w:b/>
          <w:sz w:val="24"/>
          <w:szCs w:val="24"/>
        </w:rPr>
      </w:pPr>
    </w:p>
    <w:p w14:paraId="563F2643">
      <w:pPr>
        <w:spacing w:line="360" w:lineRule="auto"/>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附表10-1   交通标线检测结果汇总表</w:t>
      </w:r>
    </w:p>
    <w:p w14:paraId="718FEC24">
      <w:pPr>
        <w:ind w:right="-140"/>
        <w:jc w:val="center"/>
        <w:rPr>
          <w:rFonts w:ascii="微软雅黑" w:hAnsi="微软雅黑" w:eastAsia="微软雅黑" w:cs="微软雅黑"/>
          <w:sz w:val="24"/>
          <w:szCs w:val="24"/>
        </w:rPr>
      </w:pPr>
      <w:r>
        <w:rPr>
          <w:rFonts w:hint="eastAsia" w:ascii="微软雅黑" w:hAnsi="微软雅黑" w:eastAsia="微软雅黑" w:cs="微软雅黑"/>
          <w:sz w:val="24"/>
          <w:szCs w:val="24"/>
        </w:rPr>
        <w:t xml:space="preserve">                                                                                                   第</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  共</w:t>
      </w: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页</w:t>
      </w:r>
    </w:p>
    <w:tbl>
      <w:tblPr>
        <w:tblStyle w:val="23"/>
        <w:tblW w:w="140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275"/>
        <w:gridCol w:w="1293"/>
        <w:gridCol w:w="1242"/>
        <w:gridCol w:w="1242"/>
        <w:gridCol w:w="1242"/>
        <w:gridCol w:w="1242"/>
        <w:gridCol w:w="1242"/>
        <w:gridCol w:w="1245"/>
        <w:gridCol w:w="1503"/>
        <w:gridCol w:w="1498"/>
      </w:tblGrid>
      <w:tr w14:paraId="4A116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16CF70AE">
            <w:pPr>
              <w:jc w:val="center"/>
              <w:rPr>
                <w:b/>
                <w:bCs/>
              </w:rPr>
            </w:pPr>
            <w:r>
              <w:rPr>
                <w:rFonts w:hint="eastAsia"/>
                <w:b/>
                <w:bCs/>
              </w:rPr>
              <w:t>合同段</w:t>
            </w:r>
          </w:p>
        </w:tc>
        <w:tc>
          <w:tcPr>
            <w:tcW w:w="1275" w:type="dxa"/>
            <w:vMerge w:val="restart"/>
            <w:tcBorders>
              <w:tl2br w:val="nil"/>
              <w:tr2bl w:val="nil"/>
            </w:tcBorders>
            <w:vAlign w:val="center"/>
          </w:tcPr>
          <w:p w14:paraId="587D9460">
            <w:pPr>
              <w:jc w:val="center"/>
              <w:rPr>
                <w:b/>
                <w:bCs/>
              </w:rPr>
            </w:pPr>
            <w:r>
              <w:rPr>
                <w:rFonts w:hint="eastAsia"/>
                <w:b/>
                <w:bCs/>
              </w:rPr>
              <w:t>检测桩号</w:t>
            </w:r>
          </w:p>
        </w:tc>
        <w:tc>
          <w:tcPr>
            <w:tcW w:w="1293" w:type="dxa"/>
            <w:vMerge w:val="restart"/>
            <w:tcBorders>
              <w:tl2br w:val="nil"/>
              <w:tr2bl w:val="nil"/>
            </w:tcBorders>
            <w:vAlign w:val="center"/>
          </w:tcPr>
          <w:p w14:paraId="19052E6C">
            <w:pPr>
              <w:jc w:val="center"/>
              <w:rPr>
                <w:b/>
                <w:bCs/>
              </w:rPr>
            </w:pPr>
            <w:r>
              <w:rPr>
                <w:rFonts w:hint="eastAsia"/>
                <w:b/>
                <w:bCs/>
              </w:rPr>
              <w:t>标线类型</w:t>
            </w:r>
          </w:p>
        </w:tc>
        <w:tc>
          <w:tcPr>
            <w:tcW w:w="10456" w:type="dxa"/>
            <w:gridSpan w:val="8"/>
            <w:tcBorders>
              <w:tl2br w:val="nil"/>
              <w:tr2bl w:val="nil"/>
            </w:tcBorders>
            <w:vAlign w:val="center"/>
          </w:tcPr>
          <w:p w14:paraId="2BF949B0">
            <w:pPr>
              <w:jc w:val="center"/>
              <w:rPr>
                <w:b/>
                <w:bCs/>
              </w:rPr>
            </w:pPr>
            <w:r>
              <w:rPr>
                <w:rFonts w:hint="eastAsia"/>
                <w:b/>
                <w:bCs/>
              </w:rPr>
              <w:t>检测项目实测值</w:t>
            </w:r>
          </w:p>
        </w:tc>
      </w:tr>
      <w:tr w14:paraId="25080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26" w:type="dxa"/>
            <w:vMerge w:val="continue"/>
            <w:tcBorders>
              <w:tl2br w:val="nil"/>
              <w:tr2bl w:val="nil"/>
            </w:tcBorders>
            <w:vAlign w:val="center"/>
          </w:tcPr>
          <w:p w14:paraId="0BA8604D">
            <w:pPr>
              <w:jc w:val="center"/>
              <w:rPr>
                <w:b/>
                <w:bCs/>
              </w:rPr>
            </w:pPr>
          </w:p>
        </w:tc>
        <w:tc>
          <w:tcPr>
            <w:tcW w:w="1275" w:type="dxa"/>
            <w:vMerge w:val="continue"/>
            <w:tcBorders>
              <w:tl2br w:val="nil"/>
              <w:tr2bl w:val="nil"/>
            </w:tcBorders>
            <w:vAlign w:val="center"/>
          </w:tcPr>
          <w:p w14:paraId="63BC5CD2">
            <w:pPr>
              <w:jc w:val="center"/>
              <w:rPr>
                <w:b/>
                <w:bCs/>
              </w:rPr>
            </w:pPr>
          </w:p>
        </w:tc>
        <w:tc>
          <w:tcPr>
            <w:tcW w:w="1293" w:type="dxa"/>
            <w:vMerge w:val="continue"/>
            <w:tcBorders>
              <w:tl2br w:val="nil"/>
              <w:tr2bl w:val="nil"/>
            </w:tcBorders>
            <w:vAlign w:val="center"/>
          </w:tcPr>
          <w:p w14:paraId="4E98B2BE">
            <w:pPr>
              <w:jc w:val="center"/>
              <w:rPr>
                <w:b/>
                <w:bCs/>
              </w:rPr>
            </w:pPr>
          </w:p>
        </w:tc>
        <w:tc>
          <w:tcPr>
            <w:tcW w:w="2484" w:type="dxa"/>
            <w:gridSpan w:val="2"/>
            <w:tcBorders>
              <w:tl2br w:val="nil"/>
              <w:tr2bl w:val="nil"/>
            </w:tcBorders>
            <w:vAlign w:val="center"/>
          </w:tcPr>
          <w:p w14:paraId="4A73D1C0">
            <w:pPr>
              <w:jc w:val="center"/>
              <w:rPr>
                <w:b/>
                <w:bCs/>
              </w:rPr>
            </w:pPr>
            <w:r>
              <w:rPr>
                <w:rFonts w:hint="eastAsia"/>
                <w:b/>
                <w:bCs/>
              </w:rPr>
              <w:t>逆反射亮度系数</w:t>
            </w:r>
          </w:p>
          <w:p w14:paraId="27540F87">
            <w:pPr>
              <w:jc w:val="center"/>
              <w:rPr>
                <w:b/>
                <w:bCs/>
              </w:rPr>
            </w:pPr>
            <w:r>
              <w:rPr>
                <w:rFonts w:hint="eastAsia" w:ascii="宋体" w:hAnsi="宋体" w:cs="宋体"/>
                <w:b/>
                <w:bCs/>
              </w:rPr>
              <w:t>（mcd•m</w:t>
            </w:r>
            <w:r>
              <w:rPr>
                <w:rFonts w:hint="eastAsia" w:ascii="宋体" w:hAnsi="宋体" w:cs="宋体"/>
                <w:b/>
                <w:bCs/>
                <w:vertAlign w:val="superscript"/>
              </w:rPr>
              <w:t>-2</w:t>
            </w:r>
            <w:r>
              <w:rPr>
                <w:rFonts w:hint="eastAsia" w:ascii="宋体" w:hAnsi="宋体" w:cs="宋体"/>
                <w:b/>
                <w:bCs/>
              </w:rPr>
              <w:t>•1x</w:t>
            </w:r>
            <w:r>
              <w:rPr>
                <w:rFonts w:hint="eastAsia" w:ascii="宋体" w:hAnsi="宋体" w:cs="宋体"/>
                <w:b/>
                <w:bCs/>
                <w:vertAlign w:val="superscript"/>
              </w:rPr>
              <w:t>-1</w:t>
            </w:r>
            <w:r>
              <w:rPr>
                <w:rFonts w:hint="eastAsia" w:ascii="宋体" w:hAnsi="宋体" w:cs="宋体"/>
                <w:b/>
                <w:bCs/>
              </w:rPr>
              <w:t>）</w:t>
            </w:r>
          </w:p>
        </w:tc>
        <w:tc>
          <w:tcPr>
            <w:tcW w:w="2484" w:type="dxa"/>
            <w:gridSpan w:val="2"/>
            <w:tcBorders>
              <w:tl2br w:val="nil"/>
              <w:tr2bl w:val="nil"/>
            </w:tcBorders>
            <w:vAlign w:val="center"/>
          </w:tcPr>
          <w:p w14:paraId="5187CE85">
            <w:pPr>
              <w:jc w:val="center"/>
              <w:rPr>
                <w:b/>
                <w:bCs/>
              </w:rPr>
            </w:pPr>
            <w:r>
              <w:rPr>
                <w:rFonts w:hint="eastAsia"/>
                <w:b/>
                <w:bCs/>
              </w:rPr>
              <w:t>标线厚度</w:t>
            </w:r>
            <w:r>
              <w:rPr>
                <w:rFonts w:hint="eastAsia" w:ascii="宋体" w:hAnsi="宋体" w:cs="宋体"/>
                <w:b/>
                <w:bCs/>
              </w:rPr>
              <w:t>（mm）</w:t>
            </w:r>
          </w:p>
        </w:tc>
        <w:tc>
          <w:tcPr>
            <w:tcW w:w="2487" w:type="dxa"/>
            <w:gridSpan w:val="2"/>
            <w:tcBorders>
              <w:tl2br w:val="nil"/>
              <w:tr2bl w:val="nil"/>
            </w:tcBorders>
            <w:vAlign w:val="center"/>
          </w:tcPr>
          <w:p w14:paraId="21E94CFC">
            <w:pPr>
              <w:jc w:val="center"/>
              <w:rPr>
                <w:b/>
                <w:bCs/>
              </w:rPr>
            </w:pPr>
            <w:r>
              <w:rPr>
                <w:rFonts w:hint="eastAsia"/>
                <w:b/>
                <w:bCs/>
              </w:rPr>
              <w:t>标线宽度</w:t>
            </w:r>
            <w:r>
              <w:rPr>
                <w:rFonts w:hint="eastAsia" w:ascii="宋体" w:hAnsi="宋体" w:cs="宋体"/>
                <w:b/>
                <w:bCs/>
              </w:rPr>
              <w:t>（mm）</w:t>
            </w:r>
          </w:p>
        </w:tc>
        <w:tc>
          <w:tcPr>
            <w:tcW w:w="1503" w:type="dxa"/>
            <w:vMerge w:val="restart"/>
            <w:tcBorders>
              <w:tl2br w:val="nil"/>
              <w:tr2bl w:val="nil"/>
            </w:tcBorders>
            <w:vAlign w:val="center"/>
          </w:tcPr>
          <w:p w14:paraId="288F1CB2">
            <w:pPr>
              <w:jc w:val="center"/>
              <w:rPr>
                <w:b/>
                <w:bCs/>
              </w:rPr>
            </w:pPr>
            <w:r>
              <w:rPr>
                <w:rFonts w:hint="eastAsia"/>
                <w:b/>
                <w:bCs/>
              </w:rPr>
              <w:t>标线纵向间距</w:t>
            </w:r>
            <w:r>
              <w:rPr>
                <w:rFonts w:hint="eastAsia" w:ascii="宋体" w:hAnsi="宋体" w:cs="宋体"/>
                <w:b/>
                <w:bCs/>
              </w:rPr>
              <w:t>（mm）</w:t>
            </w:r>
          </w:p>
        </w:tc>
        <w:tc>
          <w:tcPr>
            <w:tcW w:w="1498" w:type="dxa"/>
            <w:vMerge w:val="restart"/>
            <w:tcBorders>
              <w:tl2br w:val="nil"/>
              <w:tr2bl w:val="nil"/>
            </w:tcBorders>
            <w:vAlign w:val="center"/>
          </w:tcPr>
          <w:p w14:paraId="44FAEF29">
            <w:pPr>
              <w:jc w:val="center"/>
              <w:rPr>
                <w:b/>
                <w:bCs/>
              </w:rPr>
            </w:pPr>
            <w:r>
              <w:rPr>
                <w:rFonts w:hint="eastAsia"/>
                <w:b/>
                <w:bCs/>
              </w:rPr>
              <w:t>标线横向偏位</w:t>
            </w:r>
            <w:r>
              <w:rPr>
                <w:rFonts w:hint="eastAsia" w:ascii="宋体" w:hAnsi="宋体" w:cs="宋体"/>
                <w:b/>
                <w:bCs/>
              </w:rPr>
              <w:t>（mm）</w:t>
            </w:r>
          </w:p>
        </w:tc>
      </w:tr>
      <w:tr w14:paraId="4592D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1668DFD7">
            <w:pPr>
              <w:jc w:val="center"/>
            </w:pPr>
          </w:p>
        </w:tc>
        <w:tc>
          <w:tcPr>
            <w:tcW w:w="1275" w:type="dxa"/>
            <w:vMerge w:val="continue"/>
            <w:tcBorders>
              <w:tl2br w:val="nil"/>
              <w:tr2bl w:val="nil"/>
            </w:tcBorders>
            <w:vAlign w:val="center"/>
          </w:tcPr>
          <w:p w14:paraId="3EBADE32">
            <w:pPr>
              <w:jc w:val="center"/>
            </w:pPr>
          </w:p>
        </w:tc>
        <w:tc>
          <w:tcPr>
            <w:tcW w:w="1293" w:type="dxa"/>
            <w:vMerge w:val="continue"/>
            <w:tcBorders>
              <w:tl2br w:val="nil"/>
              <w:tr2bl w:val="nil"/>
            </w:tcBorders>
            <w:vAlign w:val="center"/>
          </w:tcPr>
          <w:p w14:paraId="4A928F96">
            <w:pPr>
              <w:jc w:val="center"/>
            </w:pPr>
          </w:p>
        </w:tc>
        <w:tc>
          <w:tcPr>
            <w:tcW w:w="1242" w:type="dxa"/>
            <w:tcBorders>
              <w:tl2br w:val="nil"/>
              <w:tr2bl w:val="nil"/>
            </w:tcBorders>
            <w:vAlign w:val="center"/>
          </w:tcPr>
          <w:p w14:paraId="00965804">
            <w:pPr>
              <w:jc w:val="center"/>
              <w:rPr>
                <w:b/>
                <w:bCs/>
              </w:rPr>
            </w:pPr>
            <w:r>
              <w:rPr>
                <w:rFonts w:hint="eastAsia" w:ascii="宋体" w:hAnsi="宋体" w:cs="宋体"/>
                <w:b/>
                <w:bCs/>
              </w:rPr>
              <w:t>中心黄色虚线</w:t>
            </w:r>
          </w:p>
        </w:tc>
        <w:tc>
          <w:tcPr>
            <w:tcW w:w="1242" w:type="dxa"/>
            <w:tcBorders>
              <w:tl2br w:val="nil"/>
              <w:tr2bl w:val="nil"/>
            </w:tcBorders>
            <w:vAlign w:val="center"/>
          </w:tcPr>
          <w:p w14:paraId="218F7358">
            <w:pPr>
              <w:jc w:val="center"/>
              <w:rPr>
                <w:b/>
                <w:bCs/>
              </w:rPr>
            </w:pPr>
            <w:r>
              <w:rPr>
                <w:rFonts w:hint="eastAsia" w:ascii="宋体" w:hAnsi="宋体" w:cs="宋体"/>
                <w:b/>
                <w:bCs/>
              </w:rPr>
              <w:t>边缘白色实线</w:t>
            </w:r>
          </w:p>
        </w:tc>
        <w:tc>
          <w:tcPr>
            <w:tcW w:w="1242" w:type="dxa"/>
            <w:tcBorders>
              <w:tl2br w:val="nil"/>
              <w:tr2bl w:val="nil"/>
            </w:tcBorders>
            <w:vAlign w:val="center"/>
          </w:tcPr>
          <w:p w14:paraId="4057D2DF">
            <w:pPr>
              <w:jc w:val="center"/>
              <w:rPr>
                <w:b/>
                <w:bCs/>
              </w:rPr>
            </w:pPr>
            <w:r>
              <w:rPr>
                <w:rFonts w:hint="eastAsia" w:ascii="宋体" w:hAnsi="宋体" w:cs="宋体"/>
                <w:b/>
                <w:bCs/>
              </w:rPr>
              <w:t>中心黄色虚线</w:t>
            </w:r>
          </w:p>
        </w:tc>
        <w:tc>
          <w:tcPr>
            <w:tcW w:w="1242" w:type="dxa"/>
            <w:tcBorders>
              <w:tl2br w:val="nil"/>
              <w:tr2bl w:val="nil"/>
            </w:tcBorders>
            <w:vAlign w:val="center"/>
          </w:tcPr>
          <w:p w14:paraId="71DF956A">
            <w:pPr>
              <w:jc w:val="center"/>
              <w:rPr>
                <w:b/>
                <w:bCs/>
              </w:rPr>
            </w:pPr>
            <w:r>
              <w:rPr>
                <w:rFonts w:hint="eastAsia" w:ascii="宋体" w:hAnsi="宋体" w:cs="宋体"/>
                <w:b/>
                <w:bCs/>
              </w:rPr>
              <w:t>白色边缘实线</w:t>
            </w:r>
          </w:p>
        </w:tc>
        <w:tc>
          <w:tcPr>
            <w:tcW w:w="1242" w:type="dxa"/>
            <w:tcBorders>
              <w:tl2br w:val="nil"/>
              <w:tr2bl w:val="nil"/>
            </w:tcBorders>
            <w:vAlign w:val="center"/>
          </w:tcPr>
          <w:p w14:paraId="72CA77A5">
            <w:pPr>
              <w:jc w:val="center"/>
              <w:rPr>
                <w:b/>
                <w:bCs/>
              </w:rPr>
            </w:pPr>
            <w:r>
              <w:rPr>
                <w:rFonts w:hint="eastAsia" w:ascii="宋体" w:hAnsi="宋体" w:cs="宋体"/>
                <w:b/>
                <w:bCs/>
              </w:rPr>
              <w:t>中心黄色虚线</w:t>
            </w:r>
          </w:p>
        </w:tc>
        <w:tc>
          <w:tcPr>
            <w:tcW w:w="1245" w:type="dxa"/>
            <w:tcBorders>
              <w:tl2br w:val="nil"/>
              <w:tr2bl w:val="nil"/>
            </w:tcBorders>
            <w:vAlign w:val="center"/>
          </w:tcPr>
          <w:p w14:paraId="06807497">
            <w:pPr>
              <w:jc w:val="center"/>
              <w:rPr>
                <w:b/>
                <w:bCs/>
              </w:rPr>
            </w:pPr>
            <w:r>
              <w:rPr>
                <w:rFonts w:hint="eastAsia" w:ascii="宋体" w:hAnsi="宋体" w:cs="宋体"/>
                <w:b/>
                <w:bCs/>
              </w:rPr>
              <w:t>边缘白色实线</w:t>
            </w:r>
          </w:p>
        </w:tc>
        <w:tc>
          <w:tcPr>
            <w:tcW w:w="1503" w:type="dxa"/>
            <w:vMerge w:val="continue"/>
            <w:tcBorders>
              <w:tl2br w:val="nil"/>
              <w:tr2bl w:val="nil"/>
            </w:tcBorders>
            <w:vAlign w:val="center"/>
          </w:tcPr>
          <w:p w14:paraId="4DCF06F6">
            <w:pPr>
              <w:jc w:val="center"/>
            </w:pPr>
          </w:p>
        </w:tc>
        <w:tc>
          <w:tcPr>
            <w:tcW w:w="1498" w:type="dxa"/>
            <w:vMerge w:val="continue"/>
            <w:tcBorders>
              <w:tl2br w:val="nil"/>
              <w:tr2bl w:val="nil"/>
            </w:tcBorders>
            <w:vAlign w:val="center"/>
          </w:tcPr>
          <w:p w14:paraId="080F9D84">
            <w:pPr>
              <w:jc w:val="center"/>
            </w:pPr>
          </w:p>
        </w:tc>
      </w:tr>
      <w:tr w14:paraId="2042B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restart"/>
            <w:tcBorders>
              <w:tl2br w:val="nil"/>
              <w:tr2bl w:val="nil"/>
            </w:tcBorders>
            <w:vAlign w:val="center"/>
          </w:tcPr>
          <w:p w14:paraId="58CE6B23">
            <w:pPr>
              <w:jc w:val="center"/>
            </w:pPr>
            <w:r>
              <w:rPr>
                <w:rFonts w:hint="eastAsia" w:ascii="宋体" w:hAnsi="宋体" w:cs="宋体"/>
                <w:kern w:val="0"/>
              </w:rPr>
              <w:t>——</w:t>
            </w:r>
          </w:p>
        </w:tc>
        <w:tc>
          <w:tcPr>
            <w:tcW w:w="1275" w:type="dxa"/>
            <w:vMerge w:val="restart"/>
            <w:tcBorders>
              <w:tl2br w:val="nil"/>
              <w:tr2bl w:val="nil"/>
            </w:tcBorders>
            <w:vAlign w:val="center"/>
          </w:tcPr>
          <w:p w14:paraId="2D14A3E6">
            <w:pPr>
              <w:jc w:val="center"/>
            </w:pPr>
            <w:r>
              <w:rPr>
                <w:rFonts w:hint="eastAsia" w:ascii="宋体" w:hAnsi="宋体" w:cs="宋体"/>
              </w:rPr>
              <w:t>K</w:t>
            </w:r>
            <w:r>
              <w:rPr>
                <w:rFonts w:hint="eastAsia" w:ascii="宋体" w:hAnsi="宋体" w:cs="宋体"/>
                <w:lang w:val="en-US" w:eastAsia="zh-CN"/>
              </w:rPr>
              <w:t>12</w:t>
            </w:r>
            <w:r>
              <w:rPr>
                <w:rFonts w:hint="eastAsia" w:ascii="宋体" w:hAnsi="宋体" w:cs="宋体"/>
              </w:rPr>
              <w:t>1+100～K</w:t>
            </w:r>
            <w:r>
              <w:rPr>
                <w:rFonts w:hint="eastAsia" w:ascii="宋体" w:hAnsi="宋体" w:cs="宋体"/>
                <w:lang w:val="en-US" w:eastAsia="zh-CN"/>
              </w:rPr>
              <w:t>12</w:t>
            </w:r>
            <w:r>
              <w:rPr>
                <w:rFonts w:hint="eastAsia" w:ascii="宋体" w:hAnsi="宋体" w:cs="宋体"/>
              </w:rPr>
              <w:t>1+200</w:t>
            </w:r>
          </w:p>
        </w:tc>
        <w:tc>
          <w:tcPr>
            <w:tcW w:w="1293" w:type="dxa"/>
            <w:vMerge w:val="restart"/>
            <w:tcBorders>
              <w:tl2br w:val="nil"/>
              <w:tr2bl w:val="nil"/>
            </w:tcBorders>
            <w:vAlign w:val="center"/>
          </w:tcPr>
          <w:p w14:paraId="5C59F025">
            <w:pPr>
              <w:jc w:val="center"/>
            </w:pPr>
            <w:r>
              <w:rPr>
                <w:rFonts w:hint="eastAsia"/>
              </w:rPr>
              <w:t>水溶型反光标线</w:t>
            </w:r>
          </w:p>
        </w:tc>
        <w:tc>
          <w:tcPr>
            <w:tcW w:w="1242" w:type="dxa"/>
            <w:tcBorders>
              <w:tl2br w:val="nil"/>
              <w:tr2bl w:val="nil"/>
            </w:tcBorders>
            <w:vAlign w:val="center"/>
          </w:tcPr>
          <w:p w14:paraId="5E959C4A">
            <w:pPr>
              <w:jc w:val="center"/>
              <w:rPr>
                <w:rFonts w:hint="eastAsia" w:ascii="宋体" w:hAnsi="宋体" w:eastAsia="宋体" w:cs="宋体"/>
                <w:lang w:val="en-US" w:eastAsia="zh-CN"/>
              </w:rPr>
            </w:pPr>
            <w:r>
              <w:rPr>
                <w:rFonts w:hint="eastAsia" w:ascii="宋体" w:hAnsi="宋体" w:eastAsia="宋体" w:cs="宋体"/>
                <w:lang w:val="en-US" w:eastAsia="zh-CN"/>
              </w:rPr>
              <w:t xml:space="preserve">129.8 </w:t>
            </w:r>
          </w:p>
        </w:tc>
        <w:tc>
          <w:tcPr>
            <w:tcW w:w="1242" w:type="dxa"/>
            <w:tcBorders>
              <w:tl2br w:val="nil"/>
              <w:tr2bl w:val="nil"/>
            </w:tcBorders>
            <w:vAlign w:val="center"/>
          </w:tcPr>
          <w:p w14:paraId="564846CE">
            <w:pPr>
              <w:jc w:val="center"/>
              <w:rPr>
                <w:rFonts w:hint="eastAsia" w:ascii="宋体" w:hAnsi="宋体" w:eastAsia="宋体" w:cs="宋体"/>
                <w:lang w:val="en-US" w:eastAsia="zh-CN"/>
              </w:rPr>
            </w:pPr>
            <w:r>
              <w:rPr>
                <w:rFonts w:hint="eastAsia" w:ascii="宋体" w:hAnsi="宋体" w:eastAsia="宋体" w:cs="宋体"/>
                <w:lang w:val="en-US" w:eastAsia="zh-CN"/>
              </w:rPr>
              <w:t xml:space="preserve">223.1 </w:t>
            </w:r>
          </w:p>
        </w:tc>
        <w:tc>
          <w:tcPr>
            <w:tcW w:w="1242" w:type="dxa"/>
            <w:tcBorders>
              <w:tl2br w:val="nil"/>
              <w:tr2bl w:val="nil"/>
            </w:tcBorders>
            <w:vAlign w:val="center"/>
          </w:tcPr>
          <w:p w14:paraId="1E118BD3">
            <w:pPr>
              <w:jc w:val="center"/>
              <w:rPr>
                <w:rFonts w:hint="eastAsia" w:ascii="宋体" w:hAnsi="宋体" w:cs="宋体"/>
              </w:rPr>
            </w:pPr>
            <w:r>
              <w:rPr>
                <w:rFonts w:hint="eastAsia" w:ascii="宋体" w:hAnsi="宋体" w:cs="宋体"/>
                <w:lang w:val="en-US" w:eastAsia="zh-CN"/>
              </w:rPr>
              <w:t xml:space="preserve">2.04 </w:t>
            </w:r>
          </w:p>
        </w:tc>
        <w:tc>
          <w:tcPr>
            <w:tcW w:w="1242" w:type="dxa"/>
            <w:tcBorders>
              <w:tl2br w:val="nil"/>
              <w:tr2bl w:val="nil"/>
            </w:tcBorders>
            <w:vAlign w:val="center"/>
          </w:tcPr>
          <w:p w14:paraId="12278C72">
            <w:pPr>
              <w:jc w:val="center"/>
              <w:rPr>
                <w:rFonts w:hint="eastAsia" w:ascii="宋体" w:hAnsi="宋体" w:cs="宋体"/>
              </w:rPr>
            </w:pPr>
            <w:r>
              <w:rPr>
                <w:rFonts w:hint="eastAsia" w:ascii="宋体" w:hAnsi="宋体" w:cs="宋体"/>
                <w:lang w:val="en-US" w:eastAsia="zh-CN"/>
              </w:rPr>
              <w:t xml:space="preserve">2.11 </w:t>
            </w:r>
          </w:p>
        </w:tc>
        <w:tc>
          <w:tcPr>
            <w:tcW w:w="1242" w:type="dxa"/>
            <w:tcBorders>
              <w:tl2br w:val="nil"/>
              <w:tr2bl w:val="nil"/>
            </w:tcBorders>
            <w:vAlign w:val="center"/>
          </w:tcPr>
          <w:p w14:paraId="5F91007D">
            <w:pPr>
              <w:jc w:val="center"/>
              <w:rPr>
                <w:rFonts w:ascii="宋体" w:hAnsi="宋体" w:cs="宋体"/>
              </w:rPr>
            </w:pPr>
            <w:r>
              <w:rPr>
                <w:rFonts w:hint="eastAsia" w:ascii="宋体" w:hAnsi="宋体" w:cs="宋体"/>
              </w:rPr>
              <w:t>—</w:t>
            </w:r>
          </w:p>
        </w:tc>
        <w:tc>
          <w:tcPr>
            <w:tcW w:w="1245" w:type="dxa"/>
            <w:tcBorders>
              <w:tl2br w:val="nil"/>
              <w:tr2bl w:val="nil"/>
            </w:tcBorders>
            <w:vAlign w:val="center"/>
          </w:tcPr>
          <w:p w14:paraId="56BF7ED4">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5E098A90">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15668D38">
            <w:pPr>
              <w:jc w:val="center"/>
              <w:rPr>
                <w:rFonts w:ascii="宋体" w:hAnsi="宋体" w:cs="宋体"/>
              </w:rPr>
            </w:pPr>
            <w:r>
              <w:rPr>
                <w:rFonts w:hint="eastAsia" w:ascii="宋体" w:hAnsi="宋体" w:cs="宋体"/>
              </w:rPr>
              <w:t>—</w:t>
            </w:r>
          </w:p>
        </w:tc>
      </w:tr>
      <w:tr w14:paraId="5CD91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79E21AEB">
            <w:pPr>
              <w:jc w:val="center"/>
            </w:pPr>
          </w:p>
        </w:tc>
        <w:tc>
          <w:tcPr>
            <w:tcW w:w="1275" w:type="dxa"/>
            <w:vMerge w:val="continue"/>
            <w:tcBorders>
              <w:tl2br w:val="nil"/>
              <w:tr2bl w:val="nil"/>
            </w:tcBorders>
            <w:vAlign w:val="center"/>
          </w:tcPr>
          <w:p w14:paraId="167BE218">
            <w:pPr>
              <w:jc w:val="center"/>
            </w:pPr>
          </w:p>
        </w:tc>
        <w:tc>
          <w:tcPr>
            <w:tcW w:w="1293" w:type="dxa"/>
            <w:vMerge w:val="continue"/>
            <w:tcBorders>
              <w:tl2br w:val="nil"/>
              <w:tr2bl w:val="nil"/>
            </w:tcBorders>
            <w:vAlign w:val="center"/>
          </w:tcPr>
          <w:p w14:paraId="4AE28938">
            <w:pPr>
              <w:jc w:val="center"/>
            </w:pPr>
          </w:p>
        </w:tc>
        <w:tc>
          <w:tcPr>
            <w:tcW w:w="1242" w:type="dxa"/>
            <w:tcBorders>
              <w:tl2br w:val="nil"/>
              <w:tr2bl w:val="nil"/>
            </w:tcBorders>
            <w:vAlign w:val="center"/>
          </w:tcPr>
          <w:p w14:paraId="342B1A62">
            <w:pPr>
              <w:jc w:val="center"/>
              <w:rPr>
                <w:rFonts w:hint="eastAsia" w:ascii="宋体" w:hAnsi="宋体" w:eastAsia="宋体" w:cs="宋体"/>
                <w:lang w:val="en-US" w:eastAsia="zh-CN"/>
              </w:rPr>
            </w:pPr>
            <w:r>
              <w:rPr>
                <w:rFonts w:hint="eastAsia" w:ascii="宋体" w:hAnsi="宋体" w:eastAsia="宋体" w:cs="宋体"/>
                <w:lang w:val="en-US" w:eastAsia="zh-CN"/>
              </w:rPr>
              <w:t xml:space="preserve">101.1 </w:t>
            </w:r>
          </w:p>
        </w:tc>
        <w:tc>
          <w:tcPr>
            <w:tcW w:w="1242" w:type="dxa"/>
            <w:tcBorders>
              <w:tl2br w:val="nil"/>
              <w:tr2bl w:val="nil"/>
            </w:tcBorders>
            <w:vAlign w:val="center"/>
          </w:tcPr>
          <w:p w14:paraId="6CF77BC2">
            <w:pPr>
              <w:jc w:val="center"/>
              <w:rPr>
                <w:rFonts w:hint="eastAsia" w:ascii="宋体" w:hAnsi="宋体" w:eastAsia="宋体" w:cs="宋体"/>
                <w:lang w:val="en-US" w:eastAsia="zh-CN"/>
              </w:rPr>
            </w:pPr>
            <w:r>
              <w:rPr>
                <w:rFonts w:hint="eastAsia" w:ascii="宋体" w:hAnsi="宋体" w:eastAsia="宋体" w:cs="宋体"/>
                <w:lang w:val="en-US" w:eastAsia="zh-CN"/>
              </w:rPr>
              <w:t xml:space="preserve">268.3 </w:t>
            </w:r>
          </w:p>
        </w:tc>
        <w:tc>
          <w:tcPr>
            <w:tcW w:w="1242" w:type="dxa"/>
            <w:tcBorders>
              <w:tl2br w:val="nil"/>
              <w:tr2bl w:val="nil"/>
            </w:tcBorders>
            <w:vAlign w:val="center"/>
          </w:tcPr>
          <w:p w14:paraId="1D979130">
            <w:pPr>
              <w:jc w:val="center"/>
              <w:rPr>
                <w:rFonts w:hint="eastAsia" w:ascii="宋体" w:hAnsi="宋体" w:cs="宋体"/>
              </w:rPr>
            </w:pPr>
            <w:r>
              <w:rPr>
                <w:rFonts w:hint="eastAsia" w:ascii="宋体" w:hAnsi="宋体" w:cs="宋体"/>
                <w:lang w:val="en-US" w:eastAsia="zh-CN"/>
              </w:rPr>
              <w:t xml:space="preserve">2.05 </w:t>
            </w:r>
          </w:p>
        </w:tc>
        <w:tc>
          <w:tcPr>
            <w:tcW w:w="1242" w:type="dxa"/>
            <w:tcBorders>
              <w:tl2br w:val="nil"/>
              <w:tr2bl w:val="nil"/>
            </w:tcBorders>
            <w:vAlign w:val="center"/>
          </w:tcPr>
          <w:p w14:paraId="1A1B0B83">
            <w:pPr>
              <w:jc w:val="center"/>
              <w:rPr>
                <w:rFonts w:hint="eastAsia" w:ascii="宋体" w:hAnsi="宋体" w:cs="宋体"/>
              </w:rPr>
            </w:pPr>
            <w:r>
              <w:rPr>
                <w:rFonts w:hint="eastAsia" w:ascii="宋体" w:hAnsi="宋体" w:cs="宋体"/>
                <w:lang w:val="en-US" w:eastAsia="zh-CN"/>
              </w:rPr>
              <w:t xml:space="preserve">2.02 </w:t>
            </w:r>
          </w:p>
        </w:tc>
        <w:tc>
          <w:tcPr>
            <w:tcW w:w="1242" w:type="dxa"/>
            <w:tcBorders>
              <w:tl2br w:val="nil"/>
              <w:tr2bl w:val="nil"/>
            </w:tcBorders>
            <w:vAlign w:val="center"/>
          </w:tcPr>
          <w:p w14:paraId="24309789">
            <w:pPr>
              <w:jc w:val="center"/>
              <w:rPr>
                <w:rFonts w:ascii="宋体" w:hAnsi="宋体" w:cs="宋体"/>
              </w:rPr>
            </w:pPr>
            <w:r>
              <w:rPr>
                <w:rFonts w:hint="eastAsia" w:ascii="宋体" w:hAnsi="宋体" w:cs="宋体"/>
              </w:rPr>
              <w:t>—</w:t>
            </w:r>
          </w:p>
        </w:tc>
        <w:tc>
          <w:tcPr>
            <w:tcW w:w="1245" w:type="dxa"/>
            <w:tcBorders>
              <w:tl2br w:val="nil"/>
              <w:tr2bl w:val="nil"/>
            </w:tcBorders>
            <w:vAlign w:val="center"/>
          </w:tcPr>
          <w:p w14:paraId="605686D0">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1AB197CD">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54B26226">
            <w:pPr>
              <w:jc w:val="center"/>
              <w:rPr>
                <w:rFonts w:ascii="宋体" w:hAnsi="宋体" w:cs="宋体"/>
              </w:rPr>
            </w:pPr>
            <w:r>
              <w:rPr>
                <w:rFonts w:hint="eastAsia" w:ascii="宋体" w:hAnsi="宋体" w:cs="宋体"/>
              </w:rPr>
              <w:t>—</w:t>
            </w:r>
          </w:p>
        </w:tc>
      </w:tr>
      <w:tr w14:paraId="5BC84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3FCDB8FE">
            <w:pPr>
              <w:jc w:val="center"/>
            </w:pPr>
          </w:p>
        </w:tc>
        <w:tc>
          <w:tcPr>
            <w:tcW w:w="1275" w:type="dxa"/>
            <w:vMerge w:val="continue"/>
            <w:tcBorders>
              <w:tl2br w:val="nil"/>
              <w:tr2bl w:val="nil"/>
            </w:tcBorders>
            <w:vAlign w:val="center"/>
          </w:tcPr>
          <w:p w14:paraId="5D9CD2F4">
            <w:pPr>
              <w:jc w:val="center"/>
            </w:pPr>
          </w:p>
        </w:tc>
        <w:tc>
          <w:tcPr>
            <w:tcW w:w="1293" w:type="dxa"/>
            <w:vMerge w:val="continue"/>
            <w:tcBorders>
              <w:tl2br w:val="nil"/>
              <w:tr2bl w:val="nil"/>
            </w:tcBorders>
            <w:vAlign w:val="center"/>
          </w:tcPr>
          <w:p w14:paraId="799B9006">
            <w:pPr>
              <w:jc w:val="center"/>
            </w:pPr>
          </w:p>
        </w:tc>
        <w:tc>
          <w:tcPr>
            <w:tcW w:w="1242" w:type="dxa"/>
            <w:tcBorders>
              <w:tl2br w:val="nil"/>
              <w:tr2bl w:val="nil"/>
            </w:tcBorders>
            <w:vAlign w:val="center"/>
          </w:tcPr>
          <w:p w14:paraId="7470AD0A">
            <w:pPr>
              <w:jc w:val="center"/>
              <w:rPr>
                <w:rFonts w:hint="eastAsia" w:ascii="宋体" w:hAnsi="宋体" w:eastAsia="宋体" w:cs="宋体"/>
                <w:lang w:val="en-US" w:eastAsia="zh-CN"/>
              </w:rPr>
            </w:pPr>
            <w:r>
              <w:rPr>
                <w:rFonts w:hint="eastAsia" w:ascii="宋体" w:hAnsi="宋体" w:eastAsia="宋体" w:cs="宋体"/>
                <w:lang w:val="en-US" w:eastAsia="zh-CN"/>
              </w:rPr>
              <w:t xml:space="preserve">123.5 </w:t>
            </w:r>
          </w:p>
        </w:tc>
        <w:tc>
          <w:tcPr>
            <w:tcW w:w="1242" w:type="dxa"/>
            <w:tcBorders>
              <w:tl2br w:val="nil"/>
              <w:tr2bl w:val="nil"/>
            </w:tcBorders>
            <w:vAlign w:val="center"/>
          </w:tcPr>
          <w:p w14:paraId="53A5EE10">
            <w:pPr>
              <w:jc w:val="center"/>
              <w:rPr>
                <w:rFonts w:hint="eastAsia" w:ascii="宋体" w:hAnsi="宋体" w:eastAsia="宋体" w:cs="宋体"/>
                <w:lang w:val="en-US" w:eastAsia="zh-CN"/>
              </w:rPr>
            </w:pPr>
            <w:r>
              <w:rPr>
                <w:rFonts w:hint="eastAsia" w:ascii="宋体" w:hAnsi="宋体" w:eastAsia="宋体" w:cs="宋体"/>
                <w:lang w:val="en-US" w:eastAsia="zh-CN"/>
              </w:rPr>
              <w:t xml:space="preserve">266.8 </w:t>
            </w:r>
          </w:p>
        </w:tc>
        <w:tc>
          <w:tcPr>
            <w:tcW w:w="1242" w:type="dxa"/>
            <w:tcBorders>
              <w:tl2br w:val="nil"/>
              <w:tr2bl w:val="nil"/>
            </w:tcBorders>
            <w:vAlign w:val="center"/>
          </w:tcPr>
          <w:p w14:paraId="394B8394">
            <w:pPr>
              <w:jc w:val="center"/>
              <w:rPr>
                <w:rFonts w:hint="eastAsia" w:ascii="宋体" w:hAnsi="宋体" w:cs="宋体"/>
              </w:rPr>
            </w:pPr>
            <w:r>
              <w:rPr>
                <w:rFonts w:hint="eastAsia" w:ascii="宋体" w:hAnsi="宋体" w:cs="宋体"/>
                <w:lang w:val="en-US" w:eastAsia="zh-CN"/>
              </w:rPr>
              <w:t xml:space="preserve">2.35 </w:t>
            </w:r>
          </w:p>
        </w:tc>
        <w:tc>
          <w:tcPr>
            <w:tcW w:w="1242" w:type="dxa"/>
            <w:tcBorders>
              <w:tl2br w:val="nil"/>
              <w:tr2bl w:val="nil"/>
            </w:tcBorders>
            <w:vAlign w:val="center"/>
          </w:tcPr>
          <w:p w14:paraId="5428171B">
            <w:pPr>
              <w:jc w:val="center"/>
              <w:rPr>
                <w:rFonts w:hint="eastAsia" w:ascii="宋体" w:hAnsi="宋体" w:cs="宋体"/>
              </w:rPr>
            </w:pPr>
            <w:r>
              <w:rPr>
                <w:rFonts w:hint="eastAsia" w:ascii="宋体" w:hAnsi="宋体" w:cs="宋体"/>
                <w:lang w:val="en-US" w:eastAsia="zh-CN"/>
              </w:rPr>
              <w:t xml:space="preserve">2.10 </w:t>
            </w:r>
          </w:p>
        </w:tc>
        <w:tc>
          <w:tcPr>
            <w:tcW w:w="1242" w:type="dxa"/>
            <w:tcBorders>
              <w:tl2br w:val="nil"/>
              <w:tr2bl w:val="nil"/>
            </w:tcBorders>
            <w:vAlign w:val="center"/>
          </w:tcPr>
          <w:p w14:paraId="45883FE9">
            <w:pPr>
              <w:jc w:val="center"/>
              <w:rPr>
                <w:rFonts w:ascii="宋体" w:hAnsi="宋体" w:cs="宋体"/>
              </w:rPr>
            </w:pPr>
            <w:r>
              <w:rPr>
                <w:rFonts w:hint="eastAsia" w:ascii="宋体" w:hAnsi="宋体" w:cs="宋体"/>
              </w:rPr>
              <w:t>—</w:t>
            </w:r>
          </w:p>
        </w:tc>
        <w:tc>
          <w:tcPr>
            <w:tcW w:w="1245" w:type="dxa"/>
            <w:tcBorders>
              <w:tl2br w:val="nil"/>
              <w:tr2bl w:val="nil"/>
            </w:tcBorders>
            <w:vAlign w:val="center"/>
          </w:tcPr>
          <w:p w14:paraId="61AE5AC9">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4122C3E7">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4C7419DA">
            <w:pPr>
              <w:jc w:val="center"/>
              <w:rPr>
                <w:rFonts w:ascii="宋体" w:hAnsi="宋体" w:cs="宋体"/>
              </w:rPr>
            </w:pPr>
            <w:r>
              <w:rPr>
                <w:rFonts w:hint="eastAsia" w:ascii="宋体" w:hAnsi="宋体" w:cs="宋体"/>
              </w:rPr>
              <w:t>—</w:t>
            </w:r>
          </w:p>
        </w:tc>
      </w:tr>
      <w:tr w14:paraId="0847A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00B875B7">
            <w:pPr>
              <w:jc w:val="center"/>
            </w:pPr>
          </w:p>
        </w:tc>
        <w:tc>
          <w:tcPr>
            <w:tcW w:w="1275" w:type="dxa"/>
            <w:vMerge w:val="continue"/>
            <w:tcBorders>
              <w:tl2br w:val="nil"/>
              <w:tr2bl w:val="nil"/>
            </w:tcBorders>
            <w:vAlign w:val="center"/>
          </w:tcPr>
          <w:p w14:paraId="4B1AF6EA">
            <w:pPr>
              <w:jc w:val="center"/>
            </w:pPr>
          </w:p>
        </w:tc>
        <w:tc>
          <w:tcPr>
            <w:tcW w:w="1293" w:type="dxa"/>
            <w:vMerge w:val="continue"/>
            <w:tcBorders>
              <w:tl2br w:val="nil"/>
              <w:tr2bl w:val="nil"/>
            </w:tcBorders>
            <w:vAlign w:val="center"/>
          </w:tcPr>
          <w:p w14:paraId="1D511A7D">
            <w:pPr>
              <w:jc w:val="center"/>
            </w:pPr>
          </w:p>
        </w:tc>
        <w:tc>
          <w:tcPr>
            <w:tcW w:w="1242" w:type="dxa"/>
            <w:tcBorders>
              <w:tl2br w:val="nil"/>
              <w:tr2bl w:val="nil"/>
            </w:tcBorders>
            <w:vAlign w:val="center"/>
          </w:tcPr>
          <w:p w14:paraId="2501BF24">
            <w:pPr>
              <w:jc w:val="center"/>
              <w:rPr>
                <w:rFonts w:hint="eastAsia" w:ascii="宋体" w:hAnsi="宋体" w:eastAsia="宋体" w:cs="宋体"/>
                <w:lang w:val="en-US" w:eastAsia="zh-CN"/>
              </w:rPr>
            </w:pPr>
            <w:r>
              <w:rPr>
                <w:rFonts w:hint="eastAsia" w:ascii="宋体" w:hAnsi="宋体" w:eastAsia="宋体" w:cs="宋体"/>
                <w:lang w:val="en-US" w:eastAsia="zh-CN"/>
              </w:rPr>
              <w:t xml:space="preserve">129.2 </w:t>
            </w:r>
          </w:p>
        </w:tc>
        <w:tc>
          <w:tcPr>
            <w:tcW w:w="1242" w:type="dxa"/>
            <w:tcBorders>
              <w:tl2br w:val="nil"/>
              <w:tr2bl w:val="nil"/>
            </w:tcBorders>
            <w:vAlign w:val="center"/>
          </w:tcPr>
          <w:p w14:paraId="27929419">
            <w:pPr>
              <w:jc w:val="center"/>
              <w:rPr>
                <w:rFonts w:hint="eastAsia" w:ascii="宋体" w:hAnsi="宋体" w:eastAsia="宋体" w:cs="宋体"/>
                <w:lang w:val="en-US" w:eastAsia="zh-CN"/>
              </w:rPr>
            </w:pPr>
            <w:r>
              <w:rPr>
                <w:rFonts w:hint="eastAsia" w:ascii="宋体" w:hAnsi="宋体" w:eastAsia="宋体" w:cs="宋体"/>
                <w:lang w:val="en-US" w:eastAsia="zh-CN"/>
              </w:rPr>
              <w:t xml:space="preserve">282.9 </w:t>
            </w:r>
          </w:p>
        </w:tc>
        <w:tc>
          <w:tcPr>
            <w:tcW w:w="1242" w:type="dxa"/>
            <w:tcBorders>
              <w:tl2br w:val="nil"/>
              <w:tr2bl w:val="nil"/>
            </w:tcBorders>
            <w:vAlign w:val="center"/>
          </w:tcPr>
          <w:p w14:paraId="57A9087D">
            <w:pPr>
              <w:jc w:val="center"/>
              <w:rPr>
                <w:rFonts w:hint="eastAsia" w:ascii="宋体" w:hAnsi="宋体" w:cs="宋体"/>
              </w:rPr>
            </w:pPr>
            <w:r>
              <w:rPr>
                <w:rFonts w:hint="eastAsia" w:ascii="宋体" w:hAnsi="宋体" w:cs="宋体"/>
                <w:lang w:val="en-US" w:eastAsia="zh-CN"/>
              </w:rPr>
              <w:t xml:space="preserve">2.43 </w:t>
            </w:r>
          </w:p>
        </w:tc>
        <w:tc>
          <w:tcPr>
            <w:tcW w:w="1242" w:type="dxa"/>
            <w:tcBorders>
              <w:tl2br w:val="nil"/>
              <w:tr2bl w:val="nil"/>
            </w:tcBorders>
            <w:vAlign w:val="center"/>
          </w:tcPr>
          <w:p w14:paraId="162D00FF">
            <w:pPr>
              <w:jc w:val="center"/>
              <w:rPr>
                <w:rFonts w:hint="eastAsia" w:ascii="宋体" w:hAnsi="宋体" w:cs="宋体"/>
              </w:rPr>
            </w:pPr>
            <w:r>
              <w:rPr>
                <w:rFonts w:hint="eastAsia" w:ascii="宋体" w:hAnsi="宋体" w:cs="宋体"/>
                <w:lang w:val="en-US" w:eastAsia="zh-CN"/>
              </w:rPr>
              <w:t xml:space="preserve">2.00 </w:t>
            </w:r>
          </w:p>
        </w:tc>
        <w:tc>
          <w:tcPr>
            <w:tcW w:w="1242" w:type="dxa"/>
            <w:tcBorders>
              <w:tl2br w:val="nil"/>
              <w:tr2bl w:val="nil"/>
            </w:tcBorders>
            <w:vAlign w:val="center"/>
          </w:tcPr>
          <w:p w14:paraId="2D76E76A">
            <w:pPr>
              <w:jc w:val="center"/>
              <w:rPr>
                <w:rFonts w:ascii="宋体" w:hAnsi="宋体" w:cs="宋体"/>
              </w:rPr>
            </w:pPr>
            <w:r>
              <w:rPr>
                <w:rFonts w:hint="eastAsia" w:ascii="宋体" w:hAnsi="宋体" w:cs="宋体"/>
              </w:rPr>
              <w:t>—</w:t>
            </w:r>
          </w:p>
        </w:tc>
        <w:tc>
          <w:tcPr>
            <w:tcW w:w="1245" w:type="dxa"/>
            <w:tcBorders>
              <w:tl2br w:val="nil"/>
              <w:tr2bl w:val="nil"/>
            </w:tcBorders>
            <w:vAlign w:val="center"/>
          </w:tcPr>
          <w:p w14:paraId="42BE5571">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5104580D">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6887703C">
            <w:pPr>
              <w:jc w:val="center"/>
              <w:rPr>
                <w:rFonts w:ascii="宋体" w:hAnsi="宋体" w:cs="宋体"/>
              </w:rPr>
            </w:pPr>
            <w:r>
              <w:rPr>
                <w:rFonts w:hint="eastAsia" w:ascii="宋体" w:hAnsi="宋体" w:cs="宋体"/>
              </w:rPr>
              <w:t>—</w:t>
            </w:r>
          </w:p>
        </w:tc>
      </w:tr>
      <w:tr w14:paraId="403C1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6" w:type="dxa"/>
            <w:vMerge w:val="continue"/>
            <w:tcBorders>
              <w:tl2br w:val="nil"/>
              <w:tr2bl w:val="nil"/>
            </w:tcBorders>
            <w:vAlign w:val="center"/>
          </w:tcPr>
          <w:p w14:paraId="2A70A1FD">
            <w:pPr>
              <w:jc w:val="center"/>
            </w:pPr>
          </w:p>
        </w:tc>
        <w:tc>
          <w:tcPr>
            <w:tcW w:w="1275" w:type="dxa"/>
            <w:vMerge w:val="continue"/>
            <w:tcBorders>
              <w:tl2br w:val="nil"/>
              <w:tr2bl w:val="nil"/>
            </w:tcBorders>
            <w:vAlign w:val="center"/>
          </w:tcPr>
          <w:p w14:paraId="6024C7A5">
            <w:pPr>
              <w:jc w:val="center"/>
            </w:pPr>
          </w:p>
        </w:tc>
        <w:tc>
          <w:tcPr>
            <w:tcW w:w="1293" w:type="dxa"/>
            <w:vMerge w:val="continue"/>
            <w:tcBorders>
              <w:tl2br w:val="nil"/>
              <w:tr2bl w:val="nil"/>
            </w:tcBorders>
            <w:vAlign w:val="center"/>
          </w:tcPr>
          <w:p w14:paraId="6E22479C">
            <w:pPr>
              <w:jc w:val="center"/>
            </w:pPr>
          </w:p>
        </w:tc>
        <w:tc>
          <w:tcPr>
            <w:tcW w:w="1242" w:type="dxa"/>
            <w:tcBorders>
              <w:tl2br w:val="nil"/>
              <w:tr2bl w:val="nil"/>
            </w:tcBorders>
            <w:vAlign w:val="center"/>
          </w:tcPr>
          <w:p w14:paraId="5368EF3E">
            <w:pPr>
              <w:jc w:val="center"/>
              <w:rPr>
                <w:rFonts w:hint="eastAsia" w:ascii="宋体" w:hAnsi="宋体" w:eastAsia="宋体" w:cs="宋体"/>
                <w:lang w:val="en-US" w:eastAsia="zh-CN"/>
              </w:rPr>
            </w:pPr>
            <w:r>
              <w:rPr>
                <w:rFonts w:hint="eastAsia" w:ascii="宋体" w:hAnsi="宋体" w:eastAsia="宋体" w:cs="宋体"/>
                <w:lang w:val="en-US" w:eastAsia="zh-CN"/>
              </w:rPr>
              <w:t xml:space="preserve">96.3 </w:t>
            </w:r>
          </w:p>
        </w:tc>
        <w:tc>
          <w:tcPr>
            <w:tcW w:w="1242" w:type="dxa"/>
            <w:tcBorders>
              <w:tl2br w:val="nil"/>
              <w:tr2bl w:val="nil"/>
            </w:tcBorders>
            <w:vAlign w:val="center"/>
          </w:tcPr>
          <w:p w14:paraId="7F165059">
            <w:pPr>
              <w:jc w:val="center"/>
              <w:rPr>
                <w:rFonts w:hint="eastAsia" w:ascii="宋体" w:hAnsi="宋体" w:eastAsia="宋体" w:cs="宋体"/>
                <w:lang w:val="en-US" w:eastAsia="zh-CN"/>
              </w:rPr>
            </w:pPr>
            <w:r>
              <w:rPr>
                <w:rFonts w:hint="eastAsia" w:ascii="宋体" w:hAnsi="宋体" w:eastAsia="宋体" w:cs="宋体"/>
                <w:lang w:val="en-US" w:eastAsia="zh-CN"/>
              </w:rPr>
              <w:t xml:space="preserve">283.1 </w:t>
            </w:r>
          </w:p>
        </w:tc>
        <w:tc>
          <w:tcPr>
            <w:tcW w:w="1242" w:type="dxa"/>
            <w:tcBorders>
              <w:tl2br w:val="nil"/>
              <w:tr2bl w:val="nil"/>
            </w:tcBorders>
            <w:vAlign w:val="center"/>
          </w:tcPr>
          <w:p w14:paraId="555C6144">
            <w:pPr>
              <w:jc w:val="center"/>
              <w:rPr>
                <w:rFonts w:hint="eastAsia" w:ascii="宋体" w:hAnsi="宋体" w:cs="宋体"/>
              </w:rPr>
            </w:pPr>
            <w:r>
              <w:rPr>
                <w:rFonts w:hint="eastAsia" w:ascii="宋体" w:hAnsi="宋体" w:cs="宋体"/>
                <w:lang w:val="en-US" w:eastAsia="zh-CN"/>
              </w:rPr>
              <w:t xml:space="preserve">2.19 </w:t>
            </w:r>
          </w:p>
        </w:tc>
        <w:tc>
          <w:tcPr>
            <w:tcW w:w="1242" w:type="dxa"/>
            <w:tcBorders>
              <w:tl2br w:val="nil"/>
              <w:tr2bl w:val="nil"/>
            </w:tcBorders>
            <w:vAlign w:val="center"/>
          </w:tcPr>
          <w:p w14:paraId="6E08004E">
            <w:pPr>
              <w:jc w:val="center"/>
              <w:rPr>
                <w:rFonts w:hint="eastAsia" w:ascii="宋体" w:hAnsi="宋体" w:cs="宋体"/>
              </w:rPr>
            </w:pPr>
            <w:r>
              <w:rPr>
                <w:rFonts w:hint="eastAsia" w:ascii="宋体" w:hAnsi="宋体" w:cs="宋体"/>
                <w:lang w:val="en-US" w:eastAsia="zh-CN"/>
              </w:rPr>
              <w:t xml:space="preserve">2.04 </w:t>
            </w:r>
          </w:p>
        </w:tc>
        <w:tc>
          <w:tcPr>
            <w:tcW w:w="1242" w:type="dxa"/>
            <w:tcBorders>
              <w:tl2br w:val="nil"/>
              <w:tr2bl w:val="nil"/>
            </w:tcBorders>
            <w:vAlign w:val="center"/>
          </w:tcPr>
          <w:p w14:paraId="42283D90">
            <w:pPr>
              <w:jc w:val="center"/>
              <w:rPr>
                <w:rFonts w:ascii="宋体" w:hAnsi="宋体" w:cs="宋体"/>
              </w:rPr>
            </w:pPr>
            <w:r>
              <w:rPr>
                <w:rFonts w:hint="eastAsia" w:ascii="宋体" w:hAnsi="宋体" w:cs="宋体"/>
              </w:rPr>
              <w:t>—</w:t>
            </w:r>
          </w:p>
        </w:tc>
        <w:tc>
          <w:tcPr>
            <w:tcW w:w="1245" w:type="dxa"/>
            <w:tcBorders>
              <w:tl2br w:val="nil"/>
              <w:tr2bl w:val="nil"/>
            </w:tcBorders>
            <w:vAlign w:val="center"/>
          </w:tcPr>
          <w:p w14:paraId="3542BBCF">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07F259C2">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0FEF6A2D">
            <w:pPr>
              <w:jc w:val="center"/>
              <w:rPr>
                <w:rFonts w:ascii="宋体" w:hAnsi="宋体" w:cs="宋体"/>
              </w:rPr>
            </w:pPr>
            <w:r>
              <w:rPr>
                <w:rFonts w:hint="eastAsia" w:ascii="宋体" w:hAnsi="宋体" w:cs="宋体"/>
              </w:rPr>
              <w:t>—</w:t>
            </w:r>
          </w:p>
        </w:tc>
      </w:tr>
      <w:tr w14:paraId="16726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19E49764">
            <w:pPr>
              <w:jc w:val="center"/>
            </w:pPr>
            <w:r>
              <w:rPr>
                <w:rFonts w:hint="eastAsia"/>
              </w:rPr>
              <w:t>设计值</w:t>
            </w:r>
          </w:p>
        </w:tc>
        <w:tc>
          <w:tcPr>
            <w:tcW w:w="2484" w:type="dxa"/>
            <w:gridSpan w:val="2"/>
            <w:tcBorders>
              <w:tl2br w:val="nil"/>
              <w:tr2bl w:val="nil"/>
            </w:tcBorders>
            <w:shd w:val="clear" w:color="auto" w:fill="auto"/>
            <w:vAlign w:val="center"/>
          </w:tcPr>
          <w:p w14:paraId="32E6AD91">
            <w:pPr>
              <w:jc w:val="center"/>
              <w:rPr>
                <w:rFonts w:hint="eastAsia" w:ascii="宋体" w:hAnsi="宋体" w:cs="宋体"/>
                <w:lang w:val="en-US" w:eastAsia="zh-CN"/>
              </w:rPr>
            </w:pPr>
            <w:r>
              <w:rPr>
                <w:rFonts w:hint="eastAsia" w:ascii="宋体" w:hAnsi="宋体" w:cs="宋体"/>
                <w:lang w:val="en-US" w:eastAsia="zh-CN"/>
              </w:rPr>
              <w:t>—</w:t>
            </w:r>
          </w:p>
        </w:tc>
        <w:tc>
          <w:tcPr>
            <w:tcW w:w="2484" w:type="dxa"/>
            <w:gridSpan w:val="2"/>
            <w:tcBorders>
              <w:tl2br w:val="nil"/>
              <w:tr2bl w:val="nil"/>
            </w:tcBorders>
            <w:shd w:val="clear" w:color="auto" w:fill="auto"/>
            <w:vAlign w:val="center"/>
          </w:tcPr>
          <w:p w14:paraId="5D6975EC">
            <w:pPr>
              <w:jc w:val="center"/>
              <w:rPr>
                <w:rFonts w:hint="eastAsia" w:ascii="宋体" w:hAnsi="宋体" w:cs="宋体"/>
                <w:lang w:val="en-US" w:eastAsia="zh-CN"/>
              </w:rPr>
            </w:pPr>
            <w:r>
              <w:rPr>
                <w:rFonts w:hint="eastAsia" w:ascii="宋体" w:hAnsi="宋体" w:cs="宋体"/>
                <w:lang w:val="en-US" w:eastAsia="zh-CN"/>
              </w:rPr>
              <w:t>设计文件：2.0</w:t>
            </w:r>
          </w:p>
        </w:tc>
        <w:tc>
          <w:tcPr>
            <w:tcW w:w="2487" w:type="dxa"/>
            <w:gridSpan w:val="2"/>
            <w:tcBorders>
              <w:tl2br w:val="nil"/>
              <w:tr2bl w:val="nil"/>
            </w:tcBorders>
            <w:vAlign w:val="center"/>
          </w:tcPr>
          <w:p w14:paraId="33D70D35">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012D1F49">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7943396A">
            <w:pPr>
              <w:jc w:val="center"/>
              <w:rPr>
                <w:rFonts w:ascii="宋体" w:hAnsi="宋体" w:cs="宋体"/>
              </w:rPr>
            </w:pPr>
            <w:r>
              <w:rPr>
                <w:rFonts w:hint="eastAsia" w:ascii="宋体" w:hAnsi="宋体" w:cs="宋体"/>
              </w:rPr>
              <w:t>—</w:t>
            </w:r>
          </w:p>
        </w:tc>
      </w:tr>
      <w:tr w14:paraId="31A0C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594" w:type="dxa"/>
            <w:gridSpan w:val="3"/>
            <w:tcBorders>
              <w:tl2br w:val="nil"/>
              <w:tr2bl w:val="nil"/>
            </w:tcBorders>
            <w:vAlign w:val="center"/>
          </w:tcPr>
          <w:p w14:paraId="26038089">
            <w:pPr>
              <w:jc w:val="center"/>
            </w:pPr>
            <w:r>
              <w:rPr>
                <w:rFonts w:hint="eastAsia"/>
              </w:rPr>
              <w:t>规定值或允许偏差</w:t>
            </w:r>
          </w:p>
        </w:tc>
        <w:tc>
          <w:tcPr>
            <w:tcW w:w="2484" w:type="dxa"/>
            <w:gridSpan w:val="2"/>
            <w:tcBorders>
              <w:tl2br w:val="nil"/>
              <w:tr2bl w:val="nil"/>
            </w:tcBorders>
            <w:shd w:val="clear" w:color="auto" w:fill="auto"/>
            <w:vAlign w:val="center"/>
          </w:tcPr>
          <w:p w14:paraId="2CFB892A">
            <w:pPr>
              <w:jc w:val="center"/>
              <w:rPr>
                <w:rFonts w:hint="eastAsia" w:ascii="宋体" w:hAnsi="宋体" w:cs="宋体"/>
                <w:lang w:val="en-US" w:eastAsia="zh-CN"/>
              </w:rPr>
            </w:pPr>
            <w:r>
              <w:rPr>
                <w:rFonts w:hint="eastAsia" w:ascii="宋体" w:hAnsi="宋体" w:cs="宋体"/>
              </w:rPr>
              <w:t>黄色≥</w:t>
            </w:r>
            <w:r>
              <w:rPr>
                <w:rFonts w:hint="eastAsia" w:ascii="宋体" w:hAnsi="宋体" w:cs="宋体"/>
                <w:lang w:val="en-US" w:eastAsia="zh-CN"/>
              </w:rPr>
              <w:t>8</w:t>
            </w:r>
            <w:r>
              <w:rPr>
                <w:rFonts w:hint="eastAsia" w:ascii="宋体" w:hAnsi="宋体" w:cs="宋体"/>
              </w:rPr>
              <w:t>0，白色≥</w:t>
            </w:r>
            <w:r>
              <w:rPr>
                <w:rFonts w:hint="eastAsia" w:ascii="宋体" w:hAnsi="宋体" w:cs="宋体"/>
                <w:lang w:val="en-US" w:eastAsia="zh-CN"/>
              </w:rPr>
              <w:t>20</w:t>
            </w:r>
            <w:r>
              <w:rPr>
                <w:rFonts w:hint="eastAsia" w:ascii="宋体" w:hAnsi="宋体" w:cs="宋体"/>
              </w:rPr>
              <w:t>0</w:t>
            </w:r>
          </w:p>
        </w:tc>
        <w:tc>
          <w:tcPr>
            <w:tcW w:w="2484" w:type="dxa"/>
            <w:gridSpan w:val="2"/>
            <w:tcBorders>
              <w:tl2br w:val="nil"/>
              <w:tr2bl w:val="nil"/>
            </w:tcBorders>
            <w:shd w:val="clear" w:color="auto" w:fill="auto"/>
            <w:vAlign w:val="center"/>
          </w:tcPr>
          <w:p w14:paraId="678966E5">
            <w:pPr>
              <w:jc w:val="center"/>
              <w:rPr>
                <w:rFonts w:hint="eastAsia" w:ascii="宋体" w:hAnsi="宋体" w:cs="宋体"/>
                <w:lang w:val="en-US" w:eastAsia="zh-CN"/>
              </w:rPr>
            </w:pPr>
            <w:r>
              <w:rPr>
                <w:rFonts w:hint="eastAsia" w:ascii="宋体" w:hAnsi="宋体" w:cs="宋体"/>
                <w:lang w:val="en-US" w:eastAsia="zh-CN"/>
              </w:rPr>
              <w:t>设计文件：0，+0.5</w:t>
            </w:r>
          </w:p>
        </w:tc>
        <w:tc>
          <w:tcPr>
            <w:tcW w:w="2487" w:type="dxa"/>
            <w:gridSpan w:val="2"/>
            <w:tcBorders>
              <w:tl2br w:val="nil"/>
              <w:tr2bl w:val="nil"/>
            </w:tcBorders>
            <w:vAlign w:val="center"/>
          </w:tcPr>
          <w:p w14:paraId="30DE30CA">
            <w:pPr>
              <w:jc w:val="center"/>
              <w:rPr>
                <w:rFonts w:ascii="宋体" w:hAnsi="宋体" w:cs="宋体"/>
              </w:rPr>
            </w:pPr>
            <w:r>
              <w:rPr>
                <w:rFonts w:hint="eastAsia" w:ascii="宋体" w:hAnsi="宋体" w:cs="宋体"/>
              </w:rPr>
              <w:t>—</w:t>
            </w:r>
          </w:p>
        </w:tc>
        <w:tc>
          <w:tcPr>
            <w:tcW w:w="1503" w:type="dxa"/>
            <w:tcBorders>
              <w:tl2br w:val="nil"/>
              <w:tr2bl w:val="nil"/>
            </w:tcBorders>
            <w:vAlign w:val="center"/>
          </w:tcPr>
          <w:p w14:paraId="5A2C429D">
            <w:pPr>
              <w:jc w:val="center"/>
              <w:rPr>
                <w:rFonts w:ascii="宋体" w:hAnsi="宋体" w:cs="宋体"/>
              </w:rPr>
            </w:pPr>
            <w:r>
              <w:rPr>
                <w:rFonts w:hint="eastAsia" w:ascii="宋体" w:hAnsi="宋体" w:cs="宋体"/>
              </w:rPr>
              <w:t>—</w:t>
            </w:r>
          </w:p>
        </w:tc>
        <w:tc>
          <w:tcPr>
            <w:tcW w:w="1498" w:type="dxa"/>
            <w:tcBorders>
              <w:tl2br w:val="nil"/>
              <w:tr2bl w:val="nil"/>
            </w:tcBorders>
            <w:vAlign w:val="center"/>
          </w:tcPr>
          <w:p w14:paraId="2B85E93A">
            <w:pPr>
              <w:jc w:val="center"/>
              <w:rPr>
                <w:rFonts w:ascii="宋体" w:hAnsi="宋体" w:cs="宋体"/>
              </w:rPr>
            </w:pPr>
            <w:r>
              <w:rPr>
                <w:rFonts w:hint="eastAsia" w:ascii="宋体" w:hAnsi="宋体" w:cs="宋体"/>
              </w:rPr>
              <w:t>—</w:t>
            </w:r>
          </w:p>
        </w:tc>
      </w:tr>
    </w:tbl>
    <w:p w14:paraId="071F74A0">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09F375F0">
      <w:pPr>
        <w:pStyle w:val="9"/>
        <w:rPr>
          <w:szCs w:val="24"/>
        </w:rPr>
      </w:pPr>
    </w:p>
    <w:p w14:paraId="11C45B30">
      <w:pPr>
        <w:pStyle w:val="9"/>
        <w:rPr>
          <w:szCs w:val="24"/>
        </w:rPr>
      </w:pPr>
    </w:p>
    <w:p w14:paraId="2552F3A9">
      <w:pPr>
        <w:pStyle w:val="9"/>
        <w:rPr>
          <w:szCs w:val="24"/>
        </w:rPr>
      </w:pPr>
    </w:p>
    <w:p w14:paraId="1D2E149B">
      <w:pPr>
        <w:pStyle w:val="9"/>
        <w:rPr>
          <w:szCs w:val="24"/>
        </w:rPr>
      </w:pPr>
    </w:p>
    <w:p w14:paraId="645749F8">
      <w:pPr>
        <w:pStyle w:val="9"/>
        <w:rPr>
          <w:szCs w:val="24"/>
        </w:rPr>
      </w:pPr>
    </w:p>
    <w:p w14:paraId="603D1380">
      <w:pPr>
        <w:pStyle w:val="9"/>
        <w:rPr>
          <w:szCs w:val="24"/>
        </w:rPr>
      </w:pPr>
    </w:p>
    <w:p w14:paraId="66D7F051">
      <w:pPr>
        <w:pStyle w:val="9"/>
        <w:rPr>
          <w:szCs w:val="24"/>
        </w:rPr>
      </w:pPr>
    </w:p>
    <w:p w14:paraId="0537470D">
      <w:pPr>
        <w:pStyle w:val="3"/>
        <w:spacing w:after="0" w:line="360" w:lineRule="auto"/>
        <w:rPr>
          <w:rFonts w:ascii="宋体" w:hAnsi="宋体" w:cs="宋体"/>
          <w:lang w:val="zh-CN"/>
        </w:rPr>
      </w:pPr>
      <w:bookmarkStart w:id="118" w:name="_Toc3825"/>
      <w:bookmarkStart w:id="119" w:name="_Toc25703"/>
      <w:r>
        <w:rPr>
          <w:rFonts w:hint="eastAsia" w:ascii="宋体" w:hAnsi="宋体" w:cs="宋体"/>
          <w:lang w:val="zh-CN"/>
        </w:rPr>
        <w:t>附件11 波形梁钢护栏检测</w:t>
      </w:r>
      <w:bookmarkEnd w:id="112"/>
      <w:bookmarkEnd w:id="113"/>
      <w:bookmarkEnd w:id="114"/>
      <w:r>
        <w:rPr>
          <w:rFonts w:hint="eastAsia" w:ascii="宋体" w:hAnsi="宋体" w:cs="宋体"/>
          <w:lang w:val="zh-CN"/>
        </w:rPr>
        <w:t>结果</w:t>
      </w:r>
      <w:bookmarkEnd w:id="115"/>
      <w:bookmarkEnd w:id="116"/>
      <w:bookmarkEnd w:id="117"/>
      <w:bookmarkEnd w:id="118"/>
      <w:bookmarkEnd w:id="119"/>
    </w:p>
    <w:p w14:paraId="70A50BA1">
      <w:pPr>
        <w:spacing w:before="240" w:beforeLines="100"/>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附表11   波形梁钢护栏检测结果评定汇总表</w:t>
      </w:r>
    </w:p>
    <w:p w14:paraId="5C35659C">
      <w:pPr>
        <w:jc w:val="center"/>
        <w:rPr>
          <w:rFonts w:ascii="微软雅黑" w:hAnsi="微软雅黑" w:eastAsia="微软雅黑" w:cs="微软雅黑"/>
        </w:rPr>
      </w:pPr>
      <w:r>
        <w:rPr>
          <w:rFonts w:hint="eastAsia" w:ascii="微软雅黑" w:hAnsi="微软雅黑" w:cs="微软雅黑"/>
          <w:sz w:val="24"/>
          <w:szCs w:val="24"/>
        </w:rPr>
        <w:t xml:space="preserve">                                                                                                   </w:t>
      </w:r>
      <w:r>
        <w:rPr>
          <w:rFonts w:hint="eastAsia" w:ascii="微软雅黑" w:hAnsi="微软雅黑" w:eastAsia="微软雅黑" w:cs="微软雅黑"/>
          <w:sz w:val="24"/>
          <w:szCs w:val="24"/>
        </w:rPr>
        <w:t xml:space="preserve">  第1页  共1页</w:t>
      </w:r>
    </w:p>
    <w:tbl>
      <w:tblPr>
        <w:tblStyle w:val="22"/>
        <w:tblW w:w="140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63"/>
        <w:gridCol w:w="1475"/>
        <w:gridCol w:w="2514"/>
        <w:gridCol w:w="1242"/>
        <w:gridCol w:w="3100"/>
        <w:gridCol w:w="1367"/>
        <w:gridCol w:w="1522"/>
        <w:gridCol w:w="1618"/>
      </w:tblGrid>
      <w:tr w14:paraId="5DF07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1163" w:type="dxa"/>
            <w:tcBorders>
              <w:tl2br w:val="nil"/>
              <w:tr2bl w:val="nil"/>
            </w:tcBorders>
            <w:noWrap/>
            <w:tcMar>
              <w:top w:w="15" w:type="dxa"/>
              <w:left w:w="15" w:type="dxa"/>
              <w:bottom w:w="0" w:type="dxa"/>
              <w:right w:w="15" w:type="dxa"/>
            </w:tcMar>
            <w:vAlign w:val="center"/>
          </w:tcPr>
          <w:p w14:paraId="72EBFC5B">
            <w:pPr>
              <w:jc w:val="center"/>
              <w:rPr>
                <w:rFonts w:ascii="宋体" w:hAnsi="宋体" w:cs="宋体"/>
                <w:b/>
                <w:bCs/>
              </w:rPr>
            </w:pPr>
            <w:r>
              <w:rPr>
                <w:rFonts w:hint="eastAsia" w:ascii="宋体" w:hAnsi="宋体" w:cs="宋体"/>
                <w:b/>
                <w:bCs/>
              </w:rPr>
              <w:t>合同段</w:t>
            </w:r>
          </w:p>
        </w:tc>
        <w:tc>
          <w:tcPr>
            <w:tcW w:w="1475" w:type="dxa"/>
            <w:tcBorders>
              <w:tl2br w:val="nil"/>
              <w:tr2bl w:val="nil"/>
            </w:tcBorders>
            <w:noWrap/>
            <w:tcMar>
              <w:top w:w="15" w:type="dxa"/>
              <w:left w:w="15" w:type="dxa"/>
              <w:bottom w:w="0" w:type="dxa"/>
              <w:right w:w="15" w:type="dxa"/>
            </w:tcMar>
            <w:vAlign w:val="center"/>
          </w:tcPr>
          <w:p w14:paraId="699D89CD">
            <w:pPr>
              <w:jc w:val="center"/>
              <w:rPr>
                <w:rFonts w:ascii="宋体" w:hAnsi="宋体" w:cs="宋体"/>
                <w:b/>
                <w:bCs/>
              </w:rPr>
            </w:pPr>
            <w:r>
              <w:rPr>
                <w:rFonts w:hint="eastAsia" w:ascii="宋体" w:hAnsi="宋体" w:cs="宋体"/>
                <w:b/>
                <w:bCs/>
              </w:rPr>
              <w:t>分部工程类别</w:t>
            </w:r>
          </w:p>
        </w:tc>
        <w:tc>
          <w:tcPr>
            <w:tcW w:w="2514" w:type="dxa"/>
            <w:tcBorders>
              <w:tl2br w:val="nil"/>
              <w:tr2bl w:val="nil"/>
            </w:tcBorders>
            <w:tcMar>
              <w:top w:w="15" w:type="dxa"/>
              <w:left w:w="15" w:type="dxa"/>
              <w:bottom w:w="0" w:type="dxa"/>
              <w:right w:w="15" w:type="dxa"/>
            </w:tcMar>
            <w:vAlign w:val="center"/>
          </w:tcPr>
          <w:p w14:paraId="59BA6627">
            <w:pPr>
              <w:jc w:val="center"/>
              <w:rPr>
                <w:rFonts w:ascii="宋体" w:hAnsi="宋体" w:cs="宋体"/>
                <w:b/>
                <w:bCs/>
              </w:rPr>
            </w:pPr>
            <w:r>
              <w:rPr>
                <w:rFonts w:hint="eastAsia" w:ascii="宋体" w:hAnsi="宋体" w:cs="宋体"/>
                <w:b/>
                <w:bCs/>
              </w:rPr>
              <w:t>抽查项目</w:t>
            </w:r>
          </w:p>
        </w:tc>
        <w:tc>
          <w:tcPr>
            <w:tcW w:w="1242" w:type="dxa"/>
            <w:tcBorders>
              <w:tl2br w:val="nil"/>
              <w:tr2bl w:val="nil"/>
            </w:tcBorders>
            <w:noWrap/>
            <w:tcMar>
              <w:top w:w="15" w:type="dxa"/>
              <w:left w:w="15" w:type="dxa"/>
              <w:bottom w:w="0" w:type="dxa"/>
              <w:right w:w="15" w:type="dxa"/>
            </w:tcMar>
            <w:vAlign w:val="center"/>
          </w:tcPr>
          <w:p w14:paraId="048684BB">
            <w:pPr>
              <w:jc w:val="center"/>
              <w:rPr>
                <w:rFonts w:ascii="宋体" w:hAnsi="宋体" w:cs="宋体"/>
                <w:b/>
                <w:bCs/>
              </w:rPr>
            </w:pPr>
            <w:r>
              <w:rPr>
                <w:rFonts w:hint="eastAsia" w:ascii="宋体" w:hAnsi="宋体" w:cs="宋体"/>
                <w:b/>
                <w:bCs/>
              </w:rPr>
              <w:t>设计值</w:t>
            </w:r>
          </w:p>
        </w:tc>
        <w:tc>
          <w:tcPr>
            <w:tcW w:w="3100" w:type="dxa"/>
            <w:tcBorders>
              <w:tl2br w:val="nil"/>
              <w:tr2bl w:val="nil"/>
            </w:tcBorders>
            <w:tcMar>
              <w:top w:w="15" w:type="dxa"/>
              <w:left w:w="15" w:type="dxa"/>
              <w:bottom w:w="0" w:type="dxa"/>
              <w:right w:w="15" w:type="dxa"/>
            </w:tcMar>
            <w:vAlign w:val="center"/>
          </w:tcPr>
          <w:p w14:paraId="3957BEC2">
            <w:pPr>
              <w:jc w:val="center"/>
              <w:rPr>
                <w:rFonts w:ascii="宋体" w:hAnsi="宋体" w:cs="宋体"/>
                <w:b/>
                <w:bCs/>
              </w:rPr>
            </w:pPr>
            <w:r>
              <w:rPr>
                <w:rFonts w:hint="eastAsia" w:ascii="宋体" w:hAnsi="宋体" w:cs="宋体"/>
                <w:b/>
                <w:bCs/>
              </w:rPr>
              <w:t>规定值或允许偏差</w:t>
            </w:r>
          </w:p>
        </w:tc>
        <w:tc>
          <w:tcPr>
            <w:tcW w:w="1367" w:type="dxa"/>
            <w:tcBorders>
              <w:tl2br w:val="nil"/>
              <w:tr2bl w:val="nil"/>
            </w:tcBorders>
            <w:tcMar>
              <w:top w:w="15" w:type="dxa"/>
              <w:left w:w="15" w:type="dxa"/>
              <w:bottom w:w="0" w:type="dxa"/>
              <w:right w:w="15" w:type="dxa"/>
            </w:tcMar>
            <w:vAlign w:val="center"/>
          </w:tcPr>
          <w:p w14:paraId="5B911E82">
            <w:pPr>
              <w:jc w:val="center"/>
              <w:rPr>
                <w:rFonts w:ascii="宋体" w:hAnsi="宋体" w:cs="宋体"/>
                <w:b/>
                <w:bCs/>
              </w:rPr>
            </w:pPr>
            <w:r>
              <w:rPr>
                <w:rFonts w:hint="eastAsia" w:ascii="宋体" w:hAnsi="宋体" w:cs="宋体"/>
                <w:b/>
                <w:bCs/>
              </w:rPr>
              <w:t>检测数量（点）</w:t>
            </w:r>
          </w:p>
        </w:tc>
        <w:tc>
          <w:tcPr>
            <w:tcW w:w="1522" w:type="dxa"/>
            <w:tcBorders>
              <w:tl2br w:val="nil"/>
              <w:tr2bl w:val="nil"/>
            </w:tcBorders>
            <w:tcMar>
              <w:top w:w="15" w:type="dxa"/>
              <w:left w:w="15" w:type="dxa"/>
              <w:bottom w:w="0" w:type="dxa"/>
              <w:right w:w="15" w:type="dxa"/>
            </w:tcMar>
            <w:vAlign w:val="center"/>
          </w:tcPr>
          <w:p w14:paraId="54BB6939">
            <w:pPr>
              <w:jc w:val="center"/>
              <w:rPr>
                <w:rFonts w:ascii="宋体" w:hAnsi="宋体" w:cs="宋体"/>
                <w:b/>
                <w:bCs/>
              </w:rPr>
            </w:pPr>
            <w:r>
              <w:rPr>
                <w:rFonts w:hint="eastAsia" w:ascii="宋体" w:hAnsi="宋体" w:cs="宋体"/>
                <w:b/>
                <w:bCs/>
              </w:rPr>
              <w:t>合格数量（点）</w:t>
            </w:r>
          </w:p>
        </w:tc>
        <w:tc>
          <w:tcPr>
            <w:tcW w:w="1618" w:type="dxa"/>
            <w:tcBorders>
              <w:tl2br w:val="nil"/>
              <w:tr2bl w:val="nil"/>
            </w:tcBorders>
            <w:tcMar>
              <w:top w:w="15" w:type="dxa"/>
              <w:left w:w="15" w:type="dxa"/>
              <w:bottom w:w="0" w:type="dxa"/>
              <w:right w:w="15" w:type="dxa"/>
            </w:tcMar>
            <w:vAlign w:val="center"/>
          </w:tcPr>
          <w:p w14:paraId="2D85A471">
            <w:pPr>
              <w:jc w:val="center"/>
              <w:rPr>
                <w:rFonts w:ascii="宋体" w:hAnsi="宋体" w:cs="宋体"/>
                <w:b/>
                <w:bCs/>
              </w:rPr>
            </w:pPr>
            <w:r>
              <w:rPr>
                <w:rFonts w:hint="eastAsia" w:ascii="宋体" w:hAnsi="宋体" w:cs="宋体"/>
                <w:b/>
                <w:bCs/>
              </w:rPr>
              <w:t>合格率（%）</w:t>
            </w:r>
          </w:p>
        </w:tc>
      </w:tr>
      <w:tr w14:paraId="7DB2E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49" w:hRule="atLeast"/>
          <w:jc w:val="center"/>
        </w:trPr>
        <w:tc>
          <w:tcPr>
            <w:tcW w:w="1163" w:type="dxa"/>
            <w:vMerge w:val="restart"/>
            <w:tcBorders>
              <w:tl2br w:val="nil"/>
              <w:tr2bl w:val="nil"/>
            </w:tcBorders>
            <w:vAlign w:val="center"/>
          </w:tcPr>
          <w:p w14:paraId="22757DF9">
            <w:pPr>
              <w:spacing w:line="340" w:lineRule="exact"/>
              <w:jc w:val="center"/>
              <w:rPr>
                <w:rFonts w:ascii="宋体" w:hAnsi="宋体" w:cs="宋体"/>
                <w:kern w:val="0"/>
              </w:rPr>
            </w:pPr>
            <w:r>
              <w:rPr>
                <w:rFonts w:hint="eastAsia" w:ascii="宋体" w:hAnsi="宋体" w:cs="宋体"/>
                <w:kern w:val="0"/>
              </w:rPr>
              <w:t>——</w:t>
            </w:r>
          </w:p>
        </w:tc>
        <w:tc>
          <w:tcPr>
            <w:tcW w:w="1475" w:type="dxa"/>
            <w:vMerge w:val="restart"/>
            <w:tcBorders>
              <w:tl2br w:val="nil"/>
              <w:tr2bl w:val="nil"/>
            </w:tcBorders>
            <w:vAlign w:val="center"/>
          </w:tcPr>
          <w:p w14:paraId="35205258">
            <w:pPr>
              <w:spacing w:line="340" w:lineRule="exact"/>
              <w:jc w:val="center"/>
              <w:rPr>
                <w:rFonts w:ascii="宋体" w:hAnsi="宋体" w:cs="宋体"/>
              </w:rPr>
            </w:pPr>
            <w:r>
              <w:rPr>
                <w:rFonts w:hint="eastAsia" w:ascii="宋体" w:hAnsi="宋体" w:cs="宋体"/>
              </w:rPr>
              <w:t>防护栏</w:t>
            </w:r>
          </w:p>
        </w:tc>
        <w:tc>
          <w:tcPr>
            <w:tcW w:w="2514" w:type="dxa"/>
            <w:tcBorders>
              <w:tl2br w:val="nil"/>
              <w:tr2bl w:val="nil"/>
            </w:tcBorders>
            <w:vAlign w:val="center"/>
          </w:tcPr>
          <w:p w14:paraId="0D4614CA">
            <w:pPr>
              <w:widowControl/>
              <w:jc w:val="center"/>
              <w:rPr>
                <w:rFonts w:ascii="宋体" w:hAnsi="宋体" w:cs="宋体"/>
              </w:rPr>
            </w:pPr>
            <w:r>
              <w:rPr>
                <w:rFonts w:hint="eastAsia" w:ascii="宋体" w:hAnsi="宋体" w:cs="宋体"/>
              </w:rPr>
              <w:t>△波形梁板基底金属厚度</w:t>
            </w:r>
          </w:p>
        </w:tc>
        <w:tc>
          <w:tcPr>
            <w:tcW w:w="1242" w:type="dxa"/>
            <w:tcBorders>
              <w:tl2br w:val="nil"/>
              <w:tr2bl w:val="nil"/>
            </w:tcBorders>
            <w:noWrap/>
            <w:tcMar>
              <w:top w:w="15" w:type="dxa"/>
              <w:left w:w="15" w:type="dxa"/>
              <w:bottom w:w="0" w:type="dxa"/>
              <w:right w:w="15" w:type="dxa"/>
            </w:tcMar>
            <w:vAlign w:val="center"/>
          </w:tcPr>
          <w:p w14:paraId="6DD68B98">
            <w:pPr>
              <w:widowControl/>
              <w:jc w:val="center"/>
              <w:rPr>
                <w:rFonts w:ascii="宋体" w:hAnsi="宋体" w:cs="宋体"/>
              </w:rPr>
            </w:pPr>
            <w:r>
              <w:rPr>
                <w:rFonts w:hint="eastAsia" w:ascii="宋体" w:hAnsi="宋体" w:cs="宋体"/>
              </w:rPr>
              <w:t>4 （mm）</w:t>
            </w:r>
          </w:p>
        </w:tc>
        <w:tc>
          <w:tcPr>
            <w:tcW w:w="3100" w:type="dxa"/>
            <w:tcBorders>
              <w:tl2br w:val="nil"/>
              <w:tr2bl w:val="nil"/>
            </w:tcBorders>
            <w:noWrap/>
            <w:tcMar>
              <w:top w:w="15" w:type="dxa"/>
              <w:left w:w="15" w:type="dxa"/>
              <w:bottom w:w="0" w:type="dxa"/>
              <w:right w:w="15" w:type="dxa"/>
            </w:tcMar>
            <w:vAlign w:val="center"/>
          </w:tcPr>
          <w:p w14:paraId="5DAB96DF">
            <w:pPr>
              <w:jc w:val="center"/>
              <w:rPr>
                <w:rFonts w:ascii="宋体" w:hAnsi="宋体" w:cs="宋体"/>
              </w:rPr>
            </w:pPr>
            <w:r>
              <w:rPr>
                <w:rFonts w:hint="eastAsia" w:ascii="宋体" w:hAnsi="宋体" w:cs="宋体"/>
              </w:rPr>
              <w:t>+0.18，-0.05</w:t>
            </w:r>
          </w:p>
        </w:tc>
        <w:tc>
          <w:tcPr>
            <w:tcW w:w="1367" w:type="dxa"/>
            <w:tcBorders>
              <w:tl2br w:val="nil"/>
              <w:tr2bl w:val="nil"/>
            </w:tcBorders>
            <w:noWrap/>
            <w:tcMar>
              <w:top w:w="15" w:type="dxa"/>
              <w:left w:w="15" w:type="dxa"/>
              <w:bottom w:w="0" w:type="dxa"/>
              <w:right w:w="15" w:type="dxa"/>
            </w:tcMar>
            <w:vAlign w:val="center"/>
          </w:tcPr>
          <w:p w14:paraId="25064E0C">
            <w:pPr>
              <w:pStyle w:val="9"/>
              <w:rPr>
                <w:rFonts w:hint="default" w:eastAsia="宋体" w:cs="宋体"/>
                <w:sz w:val="21"/>
                <w:szCs w:val="21"/>
                <w:lang w:val="en-US" w:eastAsia="zh-CN"/>
              </w:rPr>
            </w:pPr>
            <w:r>
              <w:rPr>
                <w:rFonts w:hint="eastAsia" w:cs="宋体"/>
                <w:sz w:val="21"/>
                <w:szCs w:val="21"/>
                <w:lang w:val="en-US" w:eastAsia="zh-CN"/>
              </w:rPr>
              <w:t>15</w:t>
            </w:r>
          </w:p>
        </w:tc>
        <w:tc>
          <w:tcPr>
            <w:tcW w:w="1522" w:type="dxa"/>
            <w:tcBorders>
              <w:tl2br w:val="nil"/>
              <w:tr2bl w:val="nil"/>
            </w:tcBorders>
            <w:noWrap/>
            <w:tcMar>
              <w:top w:w="15" w:type="dxa"/>
              <w:left w:w="15" w:type="dxa"/>
              <w:bottom w:w="0" w:type="dxa"/>
              <w:right w:w="15" w:type="dxa"/>
            </w:tcMar>
            <w:vAlign w:val="center"/>
          </w:tcPr>
          <w:p w14:paraId="2864D40E">
            <w:pPr>
              <w:jc w:val="center"/>
              <w:rPr>
                <w:rFonts w:hint="default" w:ascii="宋体" w:hAnsi="宋体" w:eastAsia="宋体" w:cs="宋体"/>
                <w:lang w:val="en-US" w:eastAsia="zh-CN"/>
              </w:rPr>
            </w:pPr>
            <w:r>
              <w:rPr>
                <w:rFonts w:hint="eastAsia" w:ascii="宋体" w:hAnsi="宋体" w:cs="宋体"/>
                <w:lang w:val="en-US" w:eastAsia="zh-CN"/>
              </w:rPr>
              <w:t>15</w:t>
            </w:r>
          </w:p>
        </w:tc>
        <w:tc>
          <w:tcPr>
            <w:tcW w:w="1618" w:type="dxa"/>
            <w:tcBorders>
              <w:tl2br w:val="nil"/>
              <w:tr2bl w:val="nil"/>
            </w:tcBorders>
            <w:noWrap/>
            <w:tcMar>
              <w:top w:w="15" w:type="dxa"/>
              <w:left w:w="15" w:type="dxa"/>
              <w:bottom w:w="0" w:type="dxa"/>
              <w:right w:w="15" w:type="dxa"/>
            </w:tcMar>
            <w:vAlign w:val="center"/>
          </w:tcPr>
          <w:p w14:paraId="18EB576A">
            <w:pPr>
              <w:jc w:val="center"/>
              <w:rPr>
                <w:rFonts w:hint="default" w:ascii="宋体" w:hAnsi="宋体" w:eastAsia="宋体" w:cs="宋体"/>
                <w:lang w:val="en-US" w:eastAsia="zh-CN"/>
              </w:rPr>
            </w:pPr>
            <w:r>
              <w:rPr>
                <w:rFonts w:hint="eastAsia" w:ascii="宋体" w:hAnsi="宋体" w:cs="宋体"/>
                <w:lang w:val="en-US" w:eastAsia="zh-CN"/>
              </w:rPr>
              <w:t>100</w:t>
            </w:r>
          </w:p>
        </w:tc>
      </w:tr>
      <w:tr w14:paraId="3E994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743" w:hRule="atLeast"/>
          <w:jc w:val="center"/>
        </w:trPr>
        <w:tc>
          <w:tcPr>
            <w:tcW w:w="1163" w:type="dxa"/>
            <w:vMerge w:val="continue"/>
            <w:tcBorders>
              <w:tl2br w:val="nil"/>
              <w:tr2bl w:val="nil"/>
            </w:tcBorders>
            <w:vAlign w:val="center"/>
          </w:tcPr>
          <w:p w14:paraId="6695EE4D">
            <w:pPr>
              <w:spacing w:line="340" w:lineRule="exact"/>
              <w:jc w:val="center"/>
              <w:rPr>
                <w:rFonts w:ascii="宋体" w:hAnsi="宋体" w:cs="宋体"/>
                <w:kern w:val="0"/>
              </w:rPr>
            </w:pPr>
          </w:p>
        </w:tc>
        <w:tc>
          <w:tcPr>
            <w:tcW w:w="1475" w:type="dxa"/>
            <w:vMerge w:val="continue"/>
            <w:tcBorders>
              <w:tl2br w:val="nil"/>
              <w:tr2bl w:val="nil"/>
            </w:tcBorders>
            <w:vAlign w:val="center"/>
          </w:tcPr>
          <w:p w14:paraId="491F497A">
            <w:pPr>
              <w:spacing w:line="340" w:lineRule="exact"/>
              <w:jc w:val="center"/>
              <w:rPr>
                <w:rFonts w:ascii="宋体" w:hAnsi="宋体" w:cs="宋体"/>
              </w:rPr>
            </w:pPr>
          </w:p>
        </w:tc>
        <w:tc>
          <w:tcPr>
            <w:tcW w:w="2514" w:type="dxa"/>
            <w:tcBorders>
              <w:tl2br w:val="nil"/>
              <w:tr2bl w:val="nil"/>
            </w:tcBorders>
            <w:vAlign w:val="center"/>
          </w:tcPr>
          <w:p w14:paraId="2EED7E0A">
            <w:pPr>
              <w:widowControl/>
              <w:jc w:val="center"/>
              <w:rPr>
                <w:rFonts w:ascii="宋体" w:hAnsi="宋体" w:cs="宋体"/>
              </w:rPr>
            </w:pPr>
            <w:r>
              <w:rPr>
                <w:rFonts w:hint="eastAsia" w:ascii="宋体" w:hAnsi="宋体" w:cs="宋体"/>
              </w:rPr>
              <w:t>△立柱基底金属壁厚</w:t>
            </w:r>
          </w:p>
        </w:tc>
        <w:tc>
          <w:tcPr>
            <w:tcW w:w="1242" w:type="dxa"/>
            <w:tcBorders>
              <w:tl2br w:val="nil"/>
              <w:tr2bl w:val="nil"/>
            </w:tcBorders>
            <w:noWrap/>
            <w:tcMar>
              <w:top w:w="15" w:type="dxa"/>
              <w:left w:w="15" w:type="dxa"/>
              <w:bottom w:w="0" w:type="dxa"/>
              <w:right w:w="15" w:type="dxa"/>
            </w:tcMar>
            <w:vAlign w:val="center"/>
          </w:tcPr>
          <w:p w14:paraId="7AFA78B6">
            <w:pPr>
              <w:widowControl/>
              <w:jc w:val="center"/>
              <w:rPr>
                <w:rFonts w:ascii="宋体" w:hAnsi="宋体" w:cs="宋体"/>
              </w:rPr>
            </w:pPr>
            <w:r>
              <w:rPr>
                <w:rFonts w:hint="eastAsia" w:ascii="宋体" w:hAnsi="宋体" w:cs="宋体"/>
              </w:rPr>
              <w:t>4.5 （mm）</w:t>
            </w:r>
          </w:p>
        </w:tc>
        <w:tc>
          <w:tcPr>
            <w:tcW w:w="3100" w:type="dxa"/>
            <w:tcBorders>
              <w:tl2br w:val="nil"/>
              <w:tr2bl w:val="nil"/>
            </w:tcBorders>
            <w:noWrap/>
            <w:tcMar>
              <w:top w:w="15" w:type="dxa"/>
              <w:left w:w="15" w:type="dxa"/>
              <w:bottom w:w="0" w:type="dxa"/>
              <w:right w:w="15" w:type="dxa"/>
            </w:tcMar>
            <w:vAlign w:val="center"/>
          </w:tcPr>
          <w:p w14:paraId="272710F2">
            <w:pPr>
              <w:jc w:val="center"/>
              <w:rPr>
                <w:rFonts w:ascii="宋体" w:hAnsi="宋体" w:cs="宋体"/>
              </w:rPr>
            </w:pPr>
            <w:r>
              <w:rPr>
                <w:rFonts w:hint="eastAsia" w:ascii="宋体" w:hAnsi="宋体" w:cs="宋体"/>
              </w:rPr>
              <w:t>+不限定，-0.25</w:t>
            </w:r>
          </w:p>
        </w:tc>
        <w:tc>
          <w:tcPr>
            <w:tcW w:w="1367" w:type="dxa"/>
            <w:tcBorders>
              <w:tl2br w:val="nil"/>
              <w:tr2bl w:val="nil"/>
            </w:tcBorders>
            <w:noWrap/>
            <w:tcMar>
              <w:top w:w="15" w:type="dxa"/>
              <w:left w:w="15" w:type="dxa"/>
              <w:bottom w:w="0" w:type="dxa"/>
              <w:right w:w="15" w:type="dxa"/>
            </w:tcMar>
            <w:vAlign w:val="center"/>
          </w:tcPr>
          <w:p w14:paraId="19090BB4">
            <w:pPr>
              <w:pStyle w:val="9"/>
              <w:rPr>
                <w:rFonts w:hint="default" w:eastAsia="宋体" w:cs="宋体"/>
                <w:sz w:val="21"/>
                <w:szCs w:val="21"/>
                <w:lang w:val="en-US" w:eastAsia="zh-CN"/>
              </w:rPr>
            </w:pPr>
            <w:r>
              <w:rPr>
                <w:rFonts w:hint="eastAsia" w:cs="宋体"/>
                <w:sz w:val="21"/>
                <w:szCs w:val="21"/>
                <w:lang w:val="en-US" w:eastAsia="zh-CN"/>
              </w:rPr>
              <w:t>15</w:t>
            </w:r>
          </w:p>
        </w:tc>
        <w:tc>
          <w:tcPr>
            <w:tcW w:w="1522" w:type="dxa"/>
            <w:tcBorders>
              <w:tl2br w:val="nil"/>
              <w:tr2bl w:val="nil"/>
            </w:tcBorders>
            <w:noWrap/>
            <w:tcMar>
              <w:top w:w="15" w:type="dxa"/>
              <w:left w:w="15" w:type="dxa"/>
              <w:bottom w:w="0" w:type="dxa"/>
              <w:right w:w="15" w:type="dxa"/>
            </w:tcMar>
            <w:vAlign w:val="center"/>
          </w:tcPr>
          <w:p w14:paraId="2FDF428F">
            <w:pPr>
              <w:jc w:val="center"/>
              <w:rPr>
                <w:rFonts w:hint="default" w:ascii="宋体" w:hAnsi="宋体" w:eastAsia="宋体" w:cs="宋体"/>
                <w:lang w:val="en-US" w:eastAsia="zh-CN"/>
              </w:rPr>
            </w:pPr>
            <w:r>
              <w:rPr>
                <w:rFonts w:hint="eastAsia" w:ascii="宋体" w:hAnsi="宋体" w:cs="宋体"/>
                <w:lang w:val="en-US" w:eastAsia="zh-CN"/>
              </w:rPr>
              <w:t>15</w:t>
            </w:r>
          </w:p>
        </w:tc>
        <w:tc>
          <w:tcPr>
            <w:tcW w:w="1618" w:type="dxa"/>
            <w:tcBorders>
              <w:tl2br w:val="nil"/>
              <w:tr2bl w:val="nil"/>
            </w:tcBorders>
            <w:noWrap/>
            <w:tcMar>
              <w:top w:w="15" w:type="dxa"/>
              <w:left w:w="15" w:type="dxa"/>
              <w:bottom w:w="0" w:type="dxa"/>
              <w:right w:w="15" w:type="dxa"/>
            </w:tcMar>
            <w:vAlign w:val="center"/>
          </w:tcPr>
          <w:p w14:paraId="2B29D9F8">
            <w:pPr>
              <w:jc w:val="center"/>
              <w:rPr>
                <w:rFonts w:hint="default" w:ascii="宋体" w:hAnsi="宋体" w:eastAsia="宋体" w:cs="宋体"/>
                <w:lang w:val="en-US" w:eastAsia="zh-CN"/>
              </w:rPr>
            </w:pPr>
            <w:r>
              <w:rPr>
                <w:rFonts w:hint="eastAsia" w:ascii="宋体" w:hAnsi="宋体" w:cs="宋体"/>
                <w:lang w:val="en-US" w:eastAsia="zh-CN"/>
              </w:rPr>
              <w:t>100</w:t>
            </w:r>
          </w:p>
        </w:tc>
      </w:tr>
      <w:tr w14:paraId="47AF6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69" w:hRule="atLeast"/>
          <w:jc w:val="center"/>
        </w:trPr>
        <w:tc>
          <w:tcPr>
            <w:tcW w:w="1163" w:type="dxa"/>
            <w:vMerge w:val="continue"/>
            <w:tcBorders>
              <w:tl2br w:val="nil"/>
              <w:tr2bl w:val="nil"/>
            </w:tcBorders>
            <w:vAlign w:val="center"/>
          </w:tcPr>
          <w:p w14:paraId="68833DA7">
            <w:pPr>
              <w:spacing w:line="340" w:lineRule="exact"/>
              <w:jc w:val="center"/>
              <w:rPr>
                <w:rFonts w:ascii="宋体" w:hAnsi="宋体" w:cs="宋体"/>
                <w:kern w:val="0"/>
              </w:rPr>
            </w:pPr>
          </w:p>
        </w:tc>
        <w:tc>
          <w:tcPr>
            <w:tcW w:w="1475" w:type="dxa"/>
            <w:vMerge w:val="continue"/>
            <w:tcBorders>
              <w:tl2br w:val="nil"/>
              <w:tr2bl w:val="nil"/>
            </w:tcBorders>
            <w:vAlign w:val="center"/>
          </w:tcPr>
          <w:p w14:paraId="64D1E5F7">
            <w:pPr>
              <w:spacing w:line="340" w:lineRule="exact"/>
              <w:jc w:val="center"/>
              <w:rPr>
                <w:rFonts w:ascii="宋体" w:hAnsi="宋体" w:cs="宋体"/>
              </w:rPr>
            </w:pPr>
          </w:p>
        </w:tc>
        <w:tc>
          <w:tcPr>
            <w:tcW w:w="2514" w:type="dxa"/>
            <w:tcBorders>
              <w:tl2br w:val="nil"/>
              <w:tr2bl w:val="nil"/>
            </w:tcBorders>
            <w:vAlign w:val="center"/>
          </w:tcPr>
          <w:p w14:paraId="06F79FA4">
            <w:pPr>
              <w:widowControl/>
              <w:jc w:val="center"/>
              <w:rPr>
                <w:rFonts w:ascii="宋体" w:hAnsi="宋体" w:cs="宋体"/>
              </w:rPr>
            </w:pPr>
            <w:r>
              <w:rPr>
                <w:rFonts w:hint="eastAsia" w:ascii="宋体" w:hAnsi="宋体" w:cs="宋体"/>
              </w:rPr>
              <w:t>镀锌层厚度</w:t>
            </w:r>
          </w:p>
        </w:tc>
        <w:tc>
          <w:tcPr>
            <w:tcW w:w="1242" w:type="dxa"/>
            <w:tcBorders>
              <w:tl2br w:val="nil"/>
              <w:tr2bl w:val="nil"/>
            </w:tcBorders>
            <w:noWrap/>
            <w:tcMar>
              <w:top w:w="15" w:type="dxa"/>
              <w:left w:w="15" w:type="dxa"/>
              <w:bottom w:w="0" w:type="dxa"/>
              <w:right w:w="15" w:type="dxa"/>
            </w:tcMar>
            <w:vAlign w:val="center"/>
          </w:tcPr>
          <w:p w14:paraId="71D530CA">
            <w:pPr>
              <w:widowControl/>
              <w:jc w:val="center"/>
              <w:rPr>
                <w:rFonts w:ascii="宋体" w:hAnsi="宋体" w:cs="宋体"/>
              </w:rPr>
            </w:pPr>
            <w:r>
              <w:rPr>
                <w:rFonts w:hint="eastAsia" w:ascii="宋体" w:hAnsi="宋体" w:cs="宋体"/>
              </w:rPr>
              <w:t>≥84（μm）</w:t>
            </w:r>
          </w:p>
        </w:tc>
        <w:tc>
          <w:tcPr>
            <w:tcW w:w="3100" w:type="dxa"/>
            <w:tcBorders>
              <w:tl2br w:val="nil"/>
              <w:tr2bl w:val="nil"/>
            </w:tcBorders>
            <w:noWrap/>
            <w:tcMar>
              <w:top w:w="15" w:type="dxa"/>
              <w:left w:w="15" w:type="dxa"/>
              <w:bottom w:w="0" w:type="dxa"/>
              <w:right w:w="15" w:type="dxa"/>
            </w:tcMar>
            <w:vAlign w:val="center"/>
          </w:tcPr>
          <w:p w14:paraId="2205B3BE">
            <w:pPr>
              <w:jc w:val="center"/>
              <w:rPr>
                <w:rFonts w:ascii="宋体" w:hAnsi="宋体" w:cs="宋体"/>
              </w:rPr>
            </w:pPr>
            <w:r>
              <w:rPr>
                <w:rFonts w:hint="eastAsia" w:ascii="宋体" w:hAnsi="宋体" w:cs="宋体"/>
              </w:rPr>
              <w:t>符合GB/T 18226-2015《公路交通工程钢构件防腐技术条件》标准</w:t>
            </w:r>
          </w:p>
        </w:tc>
        <w:tc>
          <w:tcPr>
            <w:tcW w:w="1367" w:type="dxa"/>
            <w:tcBorders>
              <w:tl2br w:val="nil"/>
              <w:tr2bl w:val="nil"/>
            </w:tcBorders>
            <w:noWrap/>
            <w:tcMar>
              <w:top w:w="15" w:type="dxa"/>
              <w:left w:w="15" w:type="dxa"/>
              <w:bottom w:w="0" w:type="dxa"/>
              <w:right w:w="15" w:type="dxa"/>
            </w:tcMar>
            <w:vAlign w:val="center"/>
          </w:tcPr>
          <w:p w14:paraId="236FF52D">
            <w:pPr>
              <w:pStyle w:val="9"/>
              <w:rPr>
                <w:rFonts w:hint="default" w:eastAsia="宋体" w:cs="宋体"/>
                <w:sz w:val="21"/>
                <w:szCs w:val="21"/>
                <w:lang w:val="en-US" w:eastAsia="zh-CN"/>
              </w:rPr>
            </w:pPr>
            <w:r>
              <w:rPr>
                <w:rFonts w:hint="eastAsia" w:cs="宋体"/>
                <w:sz w:val="21"/>
                <w:szCs w:val="21"/>
                <w:lang w:val="en-US" w:eastAsia="zh-CN"/>
              </w:rPr>
              <w:t>60</w:t>
            </w:r>
          </w:p>
        </w:tc>
        <w:tc>
          <w:tcPr>
            <w:tcW w:w="1522" w:type="dxa"/>
            <w:tcBorders>
              <w:tl2br w:val="nil"/>
              <w:tr2bl w:val="nil"/>
            </w:tcBorders>
            <w:noWrap/>
            <w:tcMar>
              <w:top w:w="15" w:type="dxa"/>
              <w:left w:w="15" w:type="dxa"/>
              <w:bottom w:w="0" w:type="dxa"/>
              <w:right w:w="15" w:type="dxa"/>
            </w:tcMar>
            <w:vAlign w:val="center"/>
          </w:tcPr>
          <w:p w14:paraId="49769CE3">
            <w:pPr>
              <w:jc w:val="center"/>
              <w:rPr>
                <w:rFonts w:hint="default" w:ascii="宋体" w:hAnsi="宋体" w:eastAsia="宋体" w:cs="宋体"/>
                <w:lang w:val="en-US" w:eastAsia="zh-CN"/>
              </w:rPr>
            </w:pPr>
            <w:r>
              <w:rPr>
                <w:rFonts w:hint="eastAsia" w:ascii="宋体" w:hAnsi="宋体" w:cs="宋体"/>
                <w:lang w:val="en-US" w:eastAsia="zh-CN"/>
              </w:rPr>
              <w:t>55</w:t>
            </w:r>
          </w:p>
        </w:tc>
        <w:tc>
          <w:tcPr>
            <w:tcW w:w="1618" w:type="dxa"/>
            <w:tcBorders>
              <w:tl2br w:val="nil"/>
              <w:tr2bl w:val="nil"/>
            </w:tcBorders>
            <w:noWrap/>
            <w:tcMar>
              <w:top w:w="15" w:type="dxa"/>
              <w:left w:w="15" w:type="dxa"/>
              <w:bottom w:w="0" w:type="dxa"/>
              <w:right w:w="15" w:type="dxa"/>
            </w:tcMar>
            <w:vAlign w:val="center"/>
          </w:tcPr>
          <w:p w14:paraId="587A4F58">
            <w:pPr>
              <w:jc w:val="center"/>
              <w:rPr>
                <w:rFonts w:hint="default" w:ascii="宋体" w:hAnsi="宋体" w:eastAsia="宋体" w:cs="宋体"/>
                <w:lang w:val="en-US" w:eastAsia="zh-CN"/>
              </w:rPr>
            </w:pPr>
            <w:r>
              <w:rPr>
                <w:rFonts w:hint="eastAsia" w:ascii="宋体" w:hAnsi="宋体" w:cs="宋体"/>
                <w:lang w:val="en-US" w:eastAsia="zh-CN"/>
              </w:rPr>
              <w:t>91.7</w:t>
            </w:r>
          </w:p>
        </w:tc>
      </w:tr>
      <w:tr w14:paraId="1D52E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07" w:hRule="atLeast"/>
          <w:jc w:val="center"/>
        </w:trPr>
        <w:tc>
          <w:tcPr>
            <w:tcW w:w="1163" w:type="dxa"/>
            <w:vMerge w:val="continue"/>
            <w:tcBorders>
              <w:tl2br w:val="nil"/>
              <w:tr2bl w:val="nil"/>
            </w:tcBorders>
            <w:vAlign w:val="center"/>
          </w:tcPr>
          <w:p w14:paraId="06F19697">
            <w:pPr>
              <w:spacing w:line="340" w:lineRule="exact"/>
              <w:jc w:val="center"/>
              <w:rPr>
                <w:rFonts w:ascii="宋体" w:hAnsi="宋体" w:cs="宋体"/>
                <w:kern w:val="0"/>
              </w:rPr>
            </w:pPr>
          </w:p>
        </w:tc>
        <w:tc>
          <w:tcPr>
            <w:tcW w:w="1475" w:type="dxa"/>
            <w:vMerge w:val="continue"/>
            <w:tcBorders>
              <w:tl2br w:val="nil"/>
              <w:tr2bl w:val="nil"/>
            </w:tcBorders>
            <w:vAlign w:val="center"/>
          </w:tcPr>
          <w:p w14:paraId="6C156939">
            <w:pPr>
              <w:spacing w:line="340" w:lineRule="exact"/>
              <w:jc w:val="center"/>
              <w:rPr>
                <w:rFonts w:ascii="宋体" w:hAnsi="宋体" w:cs="宋体"/>
              </w:rPr>
            </w:pPr>
          </w:p>
        </w:tc>
        <w:tc>
          <w:tcPr>
            <w:tcW w:w="2514" w:type="dxa"/>
            <w:tcBorders>
              <w:tl2br w:val="nil"/>
              <w:tr2bl w:val="nil"/>
            </w:tcBorders>
            <w:vAlign w:val="center"/>
          </w:tcPr>
          <w:p w14:paraId="284BB503">
            <w:pPr>
              <w:widowControl/>
              <w:jc w:val="center"/>
              <w:rPr>
                <w:rFonts w:ascii="宋体" w:hAnsi="宋体" w:cs="宋体"/>
              </w:rPr>
            </w:pPr>
            <w:r>
              <w:rPr>
                <w:rFonts w:hint="eastAsia" w:ascii="宋体" w:hAnsi="宋体" w:cs="宋体"/>
              </w:rPr>
              <w:t>△横梁中心高度</w:t>
            </w:r>
          </w:p>
        </w:tc>
        <w:tc>
          <w:tcPr>
            <w:tcW w:w="1242" w:type="dxa"/>
            <w:tcBorders>
              <w:tl2br w:val="nil"/>
              <w:tr2bl w:val="nil"/>
            </w:tcBorders>
            <w:noWrap/>
            <w:tcMar>
              <w:top w:w="15" w:type="dxa"/>
              <w:left w:w="15" w:type="dxa"/>
              <w:bottom w:w="0" w:type="dxa"/>
              <w:right w:w="15" w:type="dxa"/>
            </w:tcMar>
            <w:vAlign w:val="center"/>
          </w:tcPr>
          <w:p w14:paraId="59CD7B4B">
            <w:pPr>
              <w:widowControl/>
              <w:jc w:val="center"/>
              <w:rPr>
                <w:rFonts w:ascii="宋体" w:hAnsi="宋体" w:cs="宋体"/>
              </w:rPr>
            </w:pPr>
            <w:r>
              <w:rPr>
                <w:rFonts w:hint="eastAsia" w:ascii="宋体" w:hAnsi="宋体" w:cs="宋体"/>
              </w:rPr>
              <w:t>697（mm）</w:t>
            </w:r>
          </w:p>
        </w:tc>
        <w:tc>
          <w:tcPr>
            <w:tcW w:w="3100" w:type="dxa"/>
            <w:tcBorders>
              <w:tl2br w:val="nil"/>
              <w:tr2bl w:val="nil"/>
            </w:tcBorders>
            <w:noWrap/>
            <w:tcMar>
              <w:top w:w="15" w:type="dxa"/>
              <w:left w:w="15" w:type="dxa"/>
              <w:bottom w:w="0" w:type="dxa"/>
              <w:right w:w="15" w:type="dxa"/>
            </w:tcMar>
            <w:vAlign w:val="center"/>
          </w:tcPr>
          <w:p w14:paraId="43AB8153">
            <w:pPr>
              <w:jc w:val="center"/>
              <w:rPr>
                <w:rFonts w:ascii="宋体" w:hAnsi="宋体" w:cs="宋体"/>
              </w:rPr>
            </w:pPr>
            <w:r>
              <w:rPr>
                <w:rFonts w:hint="eastAsia" w:ascii="宋体" w:hAnsi="宋体" w:cs="宋体"/>
              </w:rPr>
              <w:t>±20</w:t>
            </w:r>
          </w:p>
        </w:tc>
        <w:tc>
          <w:tcPr>
            <w:tcW w:w="1367" w:type="dxa"/>
            <w:tcBorders>
              <w:tl2br w:val="nil"/>
              <w:tr2bl w:val="nil"/>
            </w:tcBorders>
            <w:noWrap/>
            <w:tcMar>
              <w:top w:w="15" w:type="dxa"/>
              <w:left w:w="15" w:type="dxa"/>
              <w:bottom w:w="0" w:type="dxa"/>
              <w:right w:w="15" w:type="dxa"/>
            </w:tcMar>
            <w:vAlign w:val="center"/>
          </w:tcPr>
          <w:p w14:paraId="44A0B5CD">
            <w:pPr>
              <w:pStyle w:val="9"/>
              <w:rPr>
                <w:rFonts w:hint="default" w:eastAsia="宋体" w:cs="宋体"/>
                <w:sz w:val="21"/>
                <w:szCs w:val="21"/>
                <w:lang w:val="en-US" w:eastAsia="zh-CN"/>
              </w:rPr>
            </w:pPr>
            <w:r>
              <w:rPr>
                <w:rFonts w:hint="eastAsia" w:cs="宋体"/>
                <w:sz w:val="21"/>
                <w:szCs w:val="21"/>
                <w:lang w:val="en-US" w:eastAsia="zh-CN"/>
              </w:rPr>
              <w:t>15</w:t>
            </w:r>
          </w:p>
        </w:tc>
        <w:tc>
          <w:tcPr>
            <w:tcW w:w="1522" w:type="dxa"/>
            <w:tcBorders>
              <w:tl2br w:val="nil"/>
              <w:tr2bl w:val="nil"/>
            </w:tcBorders>
            <w:noWrap/>
            <w:tcMar>
              <w:top w:w="15" w:type="dxa"/>
              <w:left w:w="15" w:type="dxa"/>
              <w:bottom w:w="0" w:type="dxa"/>
              <w:right w:w="15" w:type="dxa"/>
            </w:tcMar>
            <w:vAlign w:val="center"/>
          </w:tcPr>
          <w:p w14:paraId="719E9DA6">
            <w:pPr>
              <w:jc w:val="center"/>
              <w:rPr>
                <w:rFonts w:hint="default" w:ascii="宋体" w:hAnsi="宋体" w:eastAsia="宋体" w:cs="宋体"/>
                <w:lang w:val="en-US" w:eastAsia="zh-CN"/>
              </w:rPr>
            </w:pPr>
            <w:r>
              <w:rPr>
                <w:rFonts w:hint="eastAsia" w:ascii="宋体" w:hAnsi="宋体" w:cs="宋体"/>
                <w:lang w:val="en-US" w:eastAsia="zh-CN"/>
              </w:rPr>
              <w:t>15</w:t>
            </w:r>
          </w:p>
        </w:tc>
        <w:tc>
          <w:tcPr>
            <w:tcW w:w="1618" w:type="dxa"/>
            <w:tcBorders>
              <w:tl2br w:val="nil"/>
              <w:tr2bl w:val="nil"/>
            </w:tcBorders>
            <w:noWrap/>
            <w:tcMar>
              <w:top w:w="15" w:type="dxa"/>
              <w:left w:w="15" w:type="dxa"/>
              <w:bottom w:w="0" w:type="dxa"/>
              <w:right w:w="15" w:type="dxa"/>
            </w:tcMar>
            <w:vAlign w:val="center"/>
          </w:tcPr>
          <w:p w14:paraId="49194D76">
            <w:pPr>
              <w:jc w:val="center"/>
              <w:rPr>
                <w:rFonts w:hint="default" w:ascii="宋体" w:hAnsi="宋体" w:eastAsia="宋体" w:cs="宋体"/>
                <w:lang w:val="en-US" w:eastAsia="zh-CN"/>
              </w:rPr>
            </w:pPr>
            <w:r>
              <w:rPr>
                <w:rFonts w:hint="eastAsia" w:ascii="宋体" w:hAnsi="宋体" w:cs="宋体"/>
                <w:lang w:val="en-US" w:eastAsia="zh-CN"/>
              </w:rPr>
              <w:t>100</w:t>
            </w:r>
          </w:p>
        </w:tc>
      </w:tr>
      <w:tr w14:paraId="64483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49" w:hRule="atLeast"/>
          <w:jc w:val="center"/>
        </w:trPr>
        <w:tc>
          <w:tcPr>
            <w:tcW w:w="1163" w:type="dxa"/>
            <w:vMerge w:val="continue"/>
            <w:tcBorders>
              <w:tl2br w:val="nil"/>
              <w:tr2bl w:val="nil"/>
            </w:tcBorders>
            <w:vAlign w:val="center"/>
          </w:tcPr>
          <w:p w14:paraId="5D2B6D91">
            <w:pPr>
              <w:spacing w:line="340" w:lineRule="exact"/>
              <w:jc w:val="center"/>
              <w:rPr>
                <w:rFonts w:ascii="宋体" w:hAnsi="宋体" w:cs="宋体"/>
                <w:kern w:val="0"/>
              </w:rPr>
            </w:pPr>
          </w:p>
        </w:tc>
        <w:tc>
          <w:tcPr>
            <w:tcW w:w="1475" w:type="dxa"/>
            <w:vMerge w:val="continue"/>
            <w:tcBorders>
              <w:tl2br w:val="nil"/>
              <w:tr2bl w:val="nil"/>
            </w:tcBorders>
            <w:vAlign w:val="center"/>
          </w:tcPr>
          <w:p w14:paraId="6F4238C3">
            <w:pPr>
              <w:spacing w:line="340" w:lineRule="exact"/>
              <w:jc w:val="center"/>
              <w:rPr>
                <w:rFonts w:ascii="宋体" w:hAnsi="宋体" w:cs="宋体"/>
              </w:rPr>
            </w:pPr>
          </w:p>
        </w:tc>
        <w:tc>
          <w:tcPr>
            <w:tcW w:w="2514" w:type="dxa"/>
            <w:tcBorders>
              <w:tl2br w:val="nil"/>
              <w:tr2bl w:val="nil"/>
            </w:tcBorders>
            <w:vAlign w:val="center"/>
          </w:tcPr>
          <w:p w14:paraId="12ACDB3C">
            <w:pPr>
              <w:widowControl/>
              <w:jc w:val="center"/>
              <w:rPr>
                <w:rFonts w:ascii="宋体" w:hAnsi="宋体" w:cs="宋体"/>
              </w:rPr>
            </w:pPr>
            <w:r>
              <w:rPr>
                <w:rFonts w:hint="eastAsia" w:ascii="宋体" w:hAnsi="宋体" w:cs="宋体"/>
              </w:rPr>
              <w:t>立柱埋置深度</w:t>
            </w:r>
          </w:p>
        </w:tc>
        <w:tc>
          <w:tcPr>
            <w:tcW w:w="1242" w:type="dxa"/>
            <w:tcBorders>
              <w:tl2br w:val="nil"/>
              <w:tr2bl w:val="nil"/>
            </w:tcBorders>
            <w:noWrap/>
            <w:tcMar>
              <w:top w:w="15" w:type="dxa"/>
              <w:left w:w="15" w:type="dxa"/>
              <w:bottom w:w="0" w:type="dxa"/>
              <w:right w:w="15" w:type="dxa"/>
            </w:tcMar>
            <w:vAlign w:val="center"/>
          </w:tcPr>
          <w:p w14:paraId="77D1553C">
            <w:pPr>
              <w:widowControl/>
              <w:jc w:val="center"/>
              <w:rPr>
                <w:rFonts w:ascii="宋体" w:hAnsi="宋体" w:cs="宋体"/>
              </w:rPr>
            </w:pPr>
            <w:r>
              <w:rPr>
                <w:rFonts w:hint="eastAsia" w:ascii="宋体" w:hAnsi="宋体" w:cs="宋体"/>
                <w:lang w:val="en-US" w:eastAsia="zh-CN"/>
              </w:rPr>
              <w:t>埋</w:t>
            </w:r>
            <w:r>
              <w:rPr>
                <w:rFonts w:hint="eastAsia" w:ascii="宋体" w:hAnsi="宋体" w:cs="宋体"/>
              </w:rPr>
              <w:t>入式：1</w:t>
            </w:r>
            <w:r>
              <w:rPr>
                <w:rFonts w:hint="eastAsia" w:ascii="宋体" w:hAnsi="宋体" w:cs="宋体"/>
                <w:lang w:val="en-US" w:eastAsia="zh-CN"/>
              </w:rPr>
              <w:t>6</w:t>
            </w:r>
            <w:r>
              <w:rPr>
                <w:rFonts w:hint="eastAsia" w:ascii="宋体" w:hAnsi="宋体" w:cs="宋体"/>
              </w:rPr>
              <w:t>50（mm）</w:t>
            </w:r>
            <w:r>
              <w:rPr>
                <w:rFonts w:hint="eastAsia" w:ascii="宋体" w:hAnsi="宋体" w:cs="宋体"/>
              </w:rPr>
              <w:br w:type="textWrapping"/>
            </w:r>
            <w:r>
              <w:rPr>
                <w:rFonts w:hint="eastAsia" w:ascii="宋体" w:hAnsi="宋体" w:cs="宋体"/>
                <w:lang w:val="en-US" w:eastAsia="zh-CN"/>
              </w:rPr>
              <w:t>混凝土基础</w:t>
            </w:r>
            <w:r>
              <w:rPr>
                <w:rFonts w:hint="eastAsia" w:ascii="宋体" w:hAnsi="宋体" w:cs="宋体"/>
              </w:rPr>
              <w:t>：</w:t>
            </w:r>
            <w:r>
              <w:rPr>
                <w:rFonts w:hint="eastAsia" w:ascii="宋体" w:hAnsi="宋体" w:cs="宋体"/>
                <w:lang w:val="en-US" w:eastAsia="zh-CN"/>
              </w:rPr>
              <w:t>400</w:t>
            </w:r>
            <w:r>
              <w:rPr>
                <w:rFonts w:hint="eastAsia" w:ascii="宋体" w:hAnsi="宋体" w:cs="宋体"/>
              </w:rPr>
              <w:t>（mm）</w:t>
            </w:r>
          </w:p>
        </w:tc>
        <w:tc>
          <w:tcPr>
            <w:tcW w:w="3100" w:type="dxa"/>
            <w:tcBorders>
              <w:tl2br w:val="nil"/>
              <w:tr2bl w:val="nil"/>
            </w:tcBorders>
            <w:noWrap/>
            <w:tcMar>
              <w:top w:w="15" w:type="dxa"/>
              <w:left w:w="15" w:type="dxa"/>
              <w:bottom w:w="0" w:type="dxa"/>
              <w:right w:w="15" w:type="dxa"/>
            </w:tcMar>
            <w:vAlign w:val="center"/>
          </w:tcPr>
          <w:p w14:paraId="28D3AC63">
            <w:pPr>
              <w:jc w:val="center"/>
              <w:rPr>
                <w:rFonts w:ascii="宋体" w:hAnsi="宋体" w:cs="宋体"/>
              </w:rPr>
            </w:pPr>
            <w:r>
              <w:rPr>
                <w:rFonts w:hint="eastAsia" w:ascii="宋体" w:hAnsi="宋体" w:cs="宋体"/>
              </w:rPr>
              <w:t>不小于设计要求</w:t>
            </w:r>
          </w:p>
        </w:tc>
        <w:tc>
          <w:tcPr>
            <w:tcW w:w="1367" w:type="dxa"/>
            <w:tcBorders>
              <w:tl2br w:val="nil"/>
              <w:tr2bl w:val="nil"/>
            </w:tcBorders>
            <w:noWrap/>
            <w:tcMar>
              <w:top w:w="15" w:type="dxa"/>
              <w:left w:w="15" w:type="dxa"/>
              <w:bottom w:w="0" w:type="dxa"/>
              <w:right w:w="15" w:type="dxa"/>
            </w:tcMar>
            <w:vAlign w:val="center"/>
          </w:tcPr>
          <w:p w14:paraId="70D306BC">
            <w:pPr>
              <w:pStyle w:val="9"/>
              <w:rPr>
                <w:rFonts w:hint="default" w:eastAsia="宋体" w:cs="宋体"/>
                <w:sz w:val="21"/>
                <w:szCs w:val="21"/>
                <w:lang w:val="en-US" w:eastAsia="zh-CN"/>
              </w:rPr>
            </w:pPr>
            <w:r>
              <w:rPr>
                <w:rFonts w:hint="eastAsia" w:cs="宋体"/>
                <w:sz w:val="21"/>
                <w:szCs w:val="21"/>
                <w:lang w:val="en-US" w:eastAsia="zh-CN"/>
              </w:rPr>
              <w:t>15</w:t>
            </w:r>
          </w:p>
        </w:tc>
        <w:tc>
          <w:tcPr>
            <w:tcW w:w="1522" w:type="dxa"/>
            <w:tcBorders>
              <w:tl2br w:val="nil"/>
              <w:tr2bl w:val="nil"/>
            </w:tcBorders>
            <w:noWrap/>
            <w:tcMar>
              <w:top w:w="15" w:type="dxa"/>
              <w:left w:w="15" w:type="dxa"/>
              <w:bottom w:w="0" w:type="dxa"/>
              <w:right w:w="15" w:type="dxa"/>
            </w:tcMar>
            <w:vAlign w:val="center"/>
          </w:tcPr>
          <w:p w14:paraId="635B5DC7">
            <w:pPr>
              <w:jc w:val="center"/>
              <w:rPr>
                <w:rFonts w:hint="default" w:ascii="宋体" w:hAnsi="宋体" w:eastAsia="宋体" w:cs="宋体"/>
                <w:lang w:val="en-US" w:eastAsia="zh-CN"/>
              </w:rPr>
            </w:pPr>
            <w:r>
              <w:rPr>
                <w:rFonts w:hint="eastAsia" w:ascii="宋体" w:hAnsi="宋体" w:cs="宋体"/>
                <w:lang w:val="en-US" w:eastAsia="zh-CN"/>
              </w:rPr>
              <w:t>15</w:t>
            </w:r>
          </w:p>
        </w:tc>
        <w:tc>
          <w:tcPr>
            <w:tcW w:w="1618" w:type="dxa"/>
            <w:tcBorders>
              <w:tl2br w:val="nil"/>
              <w:tr2bl w:val="nil"/>
            </w:tcBorders>
            <w:noWrap/>
            <w:tcMar>
              <w:top w:w="15" w:type="dxa"/>
              <w:left w:w="15" w:type="dxa"/>
              <w:bottom w:w="0" w:type="dxa"/>
              <w:right w:w="15" w:type="dxa"/>
            </w:tcMar>
            <w:vAlign w:val="center"/>
          </w:tcPr>
          <w:p w14:paraId="3AEA6F8C">
            <w:pPr>
              <w:jc w:val="center"/>
              <w:rPr>
                <w:rFonts w:hint="default" w:ascii="宋体" w:hAnsi="宋体" w:eastAsia="宋体" w:cs="宋体"/>
                <w:lang w:val="en-US" w:eastAsia="zh-CN"/>
              </w:rPr>
            </w:pPr>
            <w:r>
              <w:rPr>
                <w:rFonts w:hint="eastAsia" w:ascii="宋体" w:hAnsi="宋体" w:cs="宋体"/>
                <w:lang w:val="en-US" w:eastAsia="zh-CN"/>
              </w:rPr>
              <w:t>100</w:t>
            </w:r>
          </w:p>
        </w:tc>
      </w:tr>
      <w:tr w14:paraId="459ECF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818" w:hRule="atLeast"/>
          <w:jc w:val="center"/>
        </w:trPr>
        <w:tc>
          <w:tcPr>
            <w:tcW w:w="2638" w:type="dxa"/>
            <w:gridSpan w:val="2"/>
            <w:tcBorders>
              <w:tl2br w:val="nil"/>
              <w:tr2bl w:val="nil"/>
            </w:tcBorders>
            <w:vAlign w:val="center"/>
          </w:tcPr>
          <w:p w14:paraId="0E94CD07">
            <w:pPr>
              <w:spacing w:line="340" w:lineRule="exact"/>
              <w:jc w:val="center"/>
              <w:rPr>
                <w:rFonts w:ascii="宋体" w:hAnsi="宋体" w:cs="宋体"/>
              </w:rPr>
            </w:pPr>
            <w:r>
              <w:rPr>
                <w:rFonts w:hint="eastAsia" w:ascii="宋体" w:hAnsi="宋体" w:cs="宋体"/>
              </w:rPr>
              <w:t>备注</w:t>
            </w:r>
          </w:p>
        </w:tc>
        <w:tc>
          <w:tcPr>
            <w:tcW w:w="11363" w:type="dxa"/>
            <w:gridSpan w:val="6"/>
            <w:tcBorders>
              <w:tl2br w:val="nil"/>
              <w:tr2bl w:val="nil"/>
            </w:tcBorders>
            <w:vAlign w:val="center"/>
          </w:tcPr>
          <w:p w14:paraId="749F61F0">
            <w:pPr>
              <w:jc w:val="left"/>
              <w:rPr>
                <w:rFonts w:ascii="宋体" w:hAnsi="宋体" w:cs="宋体"/>
              </w:rPr>
            </w:pPr>
            <w:r>
              <w:rPr>
                <w:rFonts w:hint="eastAsia" w:ascii="宋体" w:hAnsi="宋体" w:cs="宋体"/>
              </w:rPr>
              <w:t>—</w:t>
            </w:r>
          </w:p>
        </w:tc>
      </w:tr>
    </w:tbl>
    <w:p w14:paraId="2515187A">
      <w:pPr>
        <w:spacing w:line="360" w:lineRule="auto"/>
        <w:jc w:val="center"/>
        <w:rPr>
          <w:rFonts w:ascii="微软雅黑" w:hAnsi="微软雅黑" w:eastAsia="微软雅黑" w:cs="微软雅黑"/>
          <w:b/>
          <w:sz w:val="24"/>
          <w:szCs w:val="24"/>
        </w:rPr>
      </w:pPr>
    </w:p>
    <w:p w14:paraId="001C0009">
      <w:pPr>
        <w:spacing w:line="360" w:lineRule="auto"/>
        <w:jc w:val="center"/>
        <w:rPr>
          <w:rFonts w:hint="eastAsia" w:ascii="微软雅黑" w:hAnsi="微软雅黑" w:eastAsia="微软雅黑" w:cs="微软雅黑"/>
          <w:b/>
          <w:sz w:val="24"/>
          <w:szCs w:val="24"/>
        </w:rPr>
      </w:pPr>
    </w:p>
    <w:p w14:paraId="317F242C">
      <w:pPr>
        <w:spacing w:line="360" w:lineRule="auto"/>
        <w:jc w:val="both"/>
        <w:rPr>
          <w:rFonts w:ascii="微软雅黑" w:hAnsi="微软雅黑" w:eastAsia="微软雅黑" w:cs="微软雅黑"/>
          <w:b/>
          <w:sz w:val="24"/>
          <w:szCs w:val="24"/>
        </w:rPr>
      </w:pPr>
    </w:p>
    <w:p w14:paraId="203C0BC1">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b/>
          <w:sz w:val="24"/>
          <w:szCs w:val="24"/>
        </w:rPr>
        <w:t>附表11-1   波形梁钢护栏检测结果汇总表</w:t>
      </w:r>
    </w:p>
    <w:p w14:paraId="1C7877EC">
      <w:pPr>
        <w:ind w:right="-140"/>
      </w:pPr>
      <w:r>
        <w:rPr>
          <w:rFonts w:hint="eastAsia" w:ascii="微软雅黑" w:hAnsi="微软雅黑" w:eastAsia="微软雅黑" w:cs="微软雅黑"/>
          <w:sz w:val="24"/>
          <w:szCs w:val="24"/>
        </w:rPr>
        <w:t xml:space="preserve">                                                                                                     第1页  共2页</w:t>
      </w:r>
    </w:p>
    <w:tbl>
      <w:tblPr>
        <w:tblStyle w:val="23"/>
        <w:tblW w:w="140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469"/>
        <w:gridCol w:w="1381"/>
        <w:gridCol w:w="1532"/>
        <w:gridCol w:w="1532"/>
        <w:gridCol w:w="1515"/>
        <w:gridCol w:w="1699"/>
        <w:gridCol w:w="923"/>
        <w:gridCol w:w="923"/>
        <w:gridCol w:w="923"/>
        <w:gridCol w:w="924"/>
      </w:tblGrid>
      <w:tr w14:paraId="741116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197" w:type="dxa"/>
            <w:vMerge w:val="restart"/>
            <w:tcBorders>
              <w:tl2br w:val="nil"/>
              <w:tr2bl w:val="nil"/>
            </w:tcBorders>
            <w:vAlign w:val="center"/>
          </w:tcPr>
          <w:p w14:paraId="5EBBDD89">
            <w:pPr>
              <w:jc w:val="center"/>
              <w:rPr>
                <w:b/>
                <w:bCs/>
              </w:rPr>
            </w:pPr>
            <w:r>
              <w:rPr>
                <w:rFonts w:hint="eastAsia"/>
                <w:b/>
                <w:bCs/>
              </w:rPr>
              <w:t>合同段</w:t>
            </w:r>
          </w:p>
        </w:tc>
        <w:tc>
          <w:tcPr>
            <w:tcW w:w="1469" w:type="dxa"/>
            <w:vMerge w:val="restart"/>
            <w:tcBorders>
              <w:tl2br w:val="nil"/>
              <w:tr2bl w:val="nil"/>
            </w:tcBorders>
            <w:vAlign w:val="center"/>
          </w:tcPr>
          <w:p w14:paraId="0C3F45B6">
            <w:pPr>
              <w:jc w:val="center"/>
              <w:rPr>
                <w:b/>
                <w:bCs/>
              </w:rPr>
            </w:pPr>
            <w:r>
              <w:rPr>
                <w:rFonts w:hint="eastAsia"/>
                <w:b/>
                <w:bCs/>
              </w:rPr>
              <w:t>检测桩号及部位</w:t>
            </w:r>
          </w:p>
        </w:tc>
        <w:tc>
          <w:tcPr>
            <w:tcW w:w="1381" w:type="dxa"/>
            <w:vMerge w:val="restart"/>
            <w:tcBorders>
              <w:tl2br w:val="nil"/>
              <w:tr2bl w:val="nil"/>
            </w:tcBorders>
            <w:vAlign w:val="center"/>
          </w:tcPr>
          <w:p w14:paraId="172AE585">
            <w:pPr>
              <w:jc w:val="center"/>
              <w:rPr>
                <w:b/>
                <w:bCs/>
              </w:rPr>
            </w:pPr>
            <w:r>
              <w:rPr>
                <w:rFonts w:hint="eastAsia"/>
                <w:b/>
                <w:bCs/>
              </w:rPr>
              <w:t>护栏类型</w:t>
            </w:r>
          </w:p>
        </w:tc>
        <w:tc>
          <w:tcPr>
            <w:tcW w:w="9971" w:type="dxa"/>
            <w:gridSpan w:val="8"/>
            <w:tcBorders>
              <w:tl2br w:val="nil"/>
              <w:tr2bl w:val="nil"/>
            </w:tcBorders>
            <w:vAlign w:val="center"/>
          </w:tcPr>
          <w:p w14:paraId="0502A13F">
            <w:pPr>
              <w:jc w:val="center"/>
              <w:rPr>
                <w:b/>
                <w:bCs/>
              </w:rPr>
            </w:pPr>
            <w:r>
              <w:rPr>
                <w:rFonts w:hint="eastAsia"/>
                <w:b/>
                <w:bCs/>
              </w:rPr>
              <w:t>检测项目实测值</w:t>
            </w:r>
          </w:p>
        </w:tc>
      </w:tr>
      <w:tr w14:paraId="16051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97" w:type="dxa"/>
            <w:vMerge w:val="continue"/>
            <w:tcBorders>
              <w:tl2br w:val="nil"/>
              <w:tr2bl w:val="nil"/>
            </w:tcBorders>
            <w:vAlign w:val="center"/>
          </w:tcPr>
          <w:p w14:paraId="3E91A484">
            <w:pPr>
              <w:jc w:val="center"/>
              <w:rPr>
                <w:b/>
                <w:bCs/>
              </w:rPr>
            </w:pPr>
          </w:p>
        </w:tc>
        <w:tc>
          <w:tcPr>
            <w:tcW w:w="1469" w:type="dxa"/>
            <w:vMerge w:val="continue"/>
            <w:tcBorders>
              <w:tl2br w:val="nil"/>
              <w:tr2bl w:val="nil"/>
            </w:tcBorders>
            <w:vAlign w:val="center"/>
          </w:tcPr>
          <w:p w14:paraId="6531B93C">
            <w:pPr>
              <w:jc w:val="center"/>
              <w:rPr>
                <w:b/>
                <w:bCs/>
              </w:rPr>
            </w:pPr>
          </w:p>
        </w:tc>
        <w:tc>
          <w:tcPr>
            <w:tcW w:w="1381" w:type="dxa"/>
            <w:vMerge w:val="continue"/>
            <w:tcBorders>
              <w:tl2br w:val="nil"/>
              <w:tr2bl w:val="nil"/>
            </w:tcBorders>
            <w:vAlign w:val="center"/>
          </w:tcPr>
          <w:p w14:paraId="343B5FAE">
            <w:pPr>
              <w:jc w:val="center"/>
              <w:rPr>
                <w:b/>
                <w:bCs/>
              </w:rPr>
            </w:pPr>
          </w:p>
        </w:tc>
        <w:tc>
          <w:tcPr>
            <w:tcW w:w="1532" w:type="dxa"/>
            <w:tcBorders>
              <w:tl2br w:val="nil"/>
              <w:tr2bl w:val="nil"/>
            </w:tcBorders>
            <w:vAlign w:val="center"/>
          </w:tcPr>
          <w:p w14:paraId="7222EB57">
            <w:pPr>
              <w:jc w:val="center"/>
              <w:rPr>
                <w:rFonts w:ascii="宋体" w:hAnsi="宋体" w:cs="宋体"/>
                <w:b/>
                <w:bCs/>
              </w:rPr>
            </w:pPr>
            <w:r>
              <w:rPr>
                <w:rFonts w:hint="eastAsia" w:ascii="宋体" w:hAnsi="宋体" w:cs="宋体"/>
                <w:b/>
                <w:bCs/>
              </w:rPr>
              <w:t>波形梁板基底金属厚度（mm）</w:t>
            </w:r>
          </w:p>
        </w:tc>
        <w:tc>
          <w:tcPr>
            <w:tcW w:w="1532" w:type="dxa"/>
            <w:tcBorders>
              <w:tl2br w:val="nil"/>
              <w:tr2bl w:val="nil"/>
            </w:tcBorders>
            <w:vAlign w:val="center"/>
          </w:tcPr>
          <w:p w14:paraId="16AED8B8">
            <w:pPr>
              <w:jc w:val="center"/>
              <w:rPr>
                <w:rFonts w:ascii="宋体" w:hAnsi="宋体" w:cs="宋体"/>
                <w:b/>
                <w:bCs/>
              </w:rPr>
            </w:pPr>
            <w:r>
              <w:rPr>
                <w:rFonts w:hint="eastAsia" w:ascii="宋体" w:hAnsi="宋体" w:cs="宋体"/>
                <w:b/>
                <w:bCs/>
              </w:rPr>
              <w:t>立柱基底金属壁厚（mm）</w:t>
            </w:r>
          </w:p>
        </w:tc>
        <w:tc>
          <w:tcPr>
            <w:tcW w:w="1515" w:type="dxa"/>
            <w:tcBorders>
              <w:tl2br w:val="nil"/>
              <w:tr2bl w:val="nil"/>
            </w:tcBorders>
            <w:vAlign w:val="center"/>
          </w:tcPr>
          <w:p w14:paraId="1B331174">
            <w:pPr>
              <w:jc w:val="center"/>
              <w:rPr>
                <w:rFonts w:ascii="宋体" w:hAnsi="宋体" w:cs="宋体"/>
                <w:b/>
                <w:bCs/>
              </w:rPr>
            </w:pPr>
            <w:r>
              <w:rPr>
                <w:rFonts w:hint="eastAsia" w:ascii="宋体" w:hAnsi="宋体" w:cs="宋体"/>
                <w:b/>
                <w:bCs/>
              </w:rPr>
              <w:t>横梁中心高度（mm）</w:t>
            </w:r>
          </w:p>
        </w:tc>
        <w:tc>
          <w:tcPr>
            <w:tcW w:w="1699" w:type="dxa"/>
            <w:tcBorders>
              <w:tl2br w:val="nil"/>
              <w:tr2bl w:val="nil"/>
            </w:tcBorders>
            <w:vAlign w:val="center"/>
          </w:tcPr>
          <w:p w14:paraId="2BE09D84">
            <w:pPr>
              <w:ind w:right="27" w:rightChars="13"/>
              <w:jc w:val="center"/>
              <w:rPr>
                <w:rFonts w:ascii="宋体" w:hAnsi="宋体" w:cs="宋体"/>
                <w:b/>
                <w:bCs/>
              </w:rPr>
            </w:pPr>
            <w:r>
              <w:rPr>
                <w:rFonts w:hint="eastAsia" w:ascii="宋体" w:hAnsi="宋体" w:cs="宋体"/>
                <w:b/>
                <w:bCs/>
              </w:rPr>
              <w:t>立柱埋置深度（mm）</w:t>
            </w:r>
          </w:p>
        </w:tc>
        <w:tc>
          <w:tcPr>
            <w:tcW w:w="3693" w:type="dxa"/>
            <w:gridSpan w:val="4"/>
            <w:tcBorders>
              <w:tl2br w:val="nil"/>
              <w:tr2bl w:val="nil"/>
            </w:tcBorders>
            <w:vAlign w:val="center"/>
          </w:tcPr>
          <w:p w14:paraId="2DF8BB3F">
            <w:pPr>
              <w:jc w:val="center"/>
              <w:rPr>
                <w:rFonts w:ascii="宋体" w:hAnsi="宋体" w:cs="宋体"/>
                <w:b/>
                <w:bCs/>
              </w:rPr>
            </w:pPr>
            <w:r>
              <w:rPr>
                <w:rFonts w:hint="eastAsia" w:ascii="宋体" w:hAnsi="宋体" w:cs="宋体"/>
                <w:b/>
                <w:bCs/>
              </w:rPr>
              <w:t>镀锌层厚度（μm）</w:t>
            </w:r>
          </w:p>
        </w:tc>
      </w:tr>
      <w:tr w14:paraId="2A8C0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restart"/>
            <w:tcBorders>
              <w:tl2br w:val="nil"/>
              <w:tr2bl w:val="nil"/>
            </w:tcBorders>
            <w:vAlign w:val="center"/>
          </w:tcPr>
          <w:p w14:paraId="5542E3AD">
            <w:pPr>
              <w:jc w:val="center"/>
              <w:rPr>
                <w:rFonts w:ascii="宋体" w:hAnsi="宋体" w:cs="宋体"/>
              </w:rPr>
            </w:pPr>
            <w:r>
              <w:rPr>
                <w:rFonts w:hint="eastAsia" w:ascii="宋体" w:hAnsi="宋体" w:cs="宋体"/>
                <w:kern w:val="0"/>
              </w:rPr>
              <w:t>——</w:t>
            </w:r>
          </w:p>
        </w:tc>
        <w:tc>
          <w:tcPr>
            <w:tcW w:w="1469" w:type="dxa"/>
            <w:vMerge w:val="restart"/>
            <w:tcBorders>
              <w:tl2br w:val="nil"/>
              <w:tr2bl w:val="nil"/>
            </w:tcBorders>
            <w:vAlign w:val="center"/>
          </w:tcPr>
          <w:p w14:paraId="5E864264">
            <w:pPr>
              <w:jc w:val="center"/>
              <w:rPr>
                <w:rFonts w:ascii="宋体" w:hAnsi="宋体" w:cs="宋体"/>
              </w:rPr>
            </w:pPr>
            <w:r>
              <w:rPr>
                <w:rFonts w:hint="eastAsia" w:ascii="宋体" w:hAnsi="宋体" w:cs="宋体"/>
              </w:rPr>
              <w:t>K</w:t>
            </w:r>
            <w:r>
              <w:rPr>
                <w:rFonts w:hint="eastAsia" w:ascii="宋体" w:hAnsi="宋体" w:cs="宋体"/>
                <w:lang w:val="en-US" w:eastAsia="zh-CN"/>
              </w:rPr>
              <w:t>117+424</w:t>
            </w:r>
            <w:r>
              <w:rPr>
                <w:rFonts w:hint="eastAsia" w:ascii="宋体" w:hAnsi="宋体" w:cs="宋体"/>
              </w:rPr>
              <w:t>～K</w:t>
            </w:r>
            <w:r>
              <w:rPr>
                <w:rFonts w:hint="eastAsia" w:ascii="宋体" w:hAnsi="宋体" w:cs="宋体"/>
                <w:lang w:val="en-US" w:eastAsia="zh-CN"/>
              </w:rPr>
              <w:t>118+000</w:t>
            </w:r>
            <w:r>
              <w:rPr>
                <w:rFonts w:hint="eastAsia" w:ascii="宋体" w:hAnsi="宋体" w:cs="宋体"/>
                <w:lang w:val="en-US" w:eastAsia="zh-CN"/>
              </w:rPr>
              <w:br w:type="textWrapping"/>
            </w:r>
            <w:r>
              <w:rPr>
                <w:rFonts w:hint="eastAsia" w:ascii="宋体" w:hAnsi="宋体" w:cs="宋体"/>
              </w:rPr>
              <w:t>左侧</w:t>
            </w:r>
          </w:p>
        </w:tc>
        <w:tc>
          <w:tcPr>
            <w:tcW w:w="1381" w:type="dxa"/>
            <w:vMerge w:val="restart"/>
            <w:tcBorders>
              <w:tl2br w:val="nil"/>
              <w:tr2bl w:val="nil"/>
            </w:tcBorders>
            <w:vAlign w:val="center"/>
          </w:tcPr>
          <w:p w14:paraId="1BA6FF84">
            <w:pPr>
              <w:jc w:val="center"/>
              <w:rPr>
                <w:rFonts w:ascii="宋体" w:hAnsi="宋体" w:cs="宋体"/>
              </w:rPr>
            </w:pPr>
            <w:r>
              <w:rPr>
                <w:rFonts w:hint="eastAsia" w:ascii="宋体" w:hAnsi="宋体" w:cs="宋体"/>
              </w:rPr>
              <w:t>三波形梁钢护栏</w:t>
            </w:r>
          </w:p>
        </w:tc>
        <w:tc>
          <w:tcPr>
            <w:tcW w:w="1532" w:type="dxa"/>
            <w:tcBorders>
              <w:tl2br w:val="nil"/>
              <w:tr2bl w:val="nil"/>
            </w:tcBorders>
            <w:vAlign w:val="center"/>
          </w:tcPr>
          <w:p w14:paraId="24F9C6D8">
            <w:pPr>
              <w:jc w:val="center"/>
              <w:rPr>
                <w:rFonts w:hint="eastAsia" w:ascii="宋体" w:hAnsi="宋体" w:cs="宋体"/>
                <w:lang w:val="en-US" w:eastAsia="zh-CN"/>
              </w:rPr>
            </w:pPr>
            <w:r>
              <w:rPr>
                <w:rFonts w:hint="eastAsia" w:ascii="宋体" w:hAnsi="宋体" w:cs="宋体"/>
                <w:lang w:val="en-US" w:eastAsia="zh-CN"/>
              </w:rPr>
              <w:t xml:space="preserve">4.004 </w:t>
            </w:r>
          </w:p>
        </w:tc>
        <w:tc>
          <w:tcPr>
            <w:tcW w:w="1532" w:type="dxa"/>
            <w:tcBorders>
              <w:tl2br w:val="nil"/>
              <w:tr2bl w:val="nil"/>
            </w:tcBorders>
            <w:vAlign w:val="center"/>
          </w:tcPr>
          <w:p w14:paraId="21D4CB2B">
            <w:pPr>
              <w:jc w:val="center"/>
              <w:rPr>
                <w:rFonts w:hint="eastAsia" w:ascii="宋体" w:hAnsi="宋体" w:cs="宋体"/>
                <w:lang w:val="en-US" w:eastAsia="zh-CN"/>
              </w:rPr>
            </w:pPr>
            <w:r>
              <w:rPr>
                <w:rFonts w:hint="eastAsia" w:ascii="宋体" w:hAnsi="宋体" w:cs="宋体"/>
                <w:lang w:val="en-US" w:eastAsia="zh-CN"/>
              </w:rPr>
              <w:t xml:space="preserve">4.520 </w:t>
            </w:r>
          </w:p>
        </w:tc>
        <w:tc>
          <w:tcPr>
            <w:tcW w:w="1515" w:type="dxa"/>
            <w:tcBorders>
              <w:tl2br w:val="nil"/>
              <w:tr2bl w:val="nil"/>
            </w:tcBorders>
            <w:vAlign w:val="center"/>
          </w:tcPr>
          <w:p w14:paraId="50998D31">
            <w:pPr>
              <w:jc w:val="center"/>
              <w:rPr>
                <w:rFonts w:hint="eastAsia" w:ascii="宋体" w:hAnsi="宋体" w:cs="宋体"/>
                <w:lang w:val="en-US" w:eastAsia="zh-CN"/>
              </w:rPr>
            </w:pPr>
            <w:r>
              <w:rPr>
                <w:rFonts w:hint="eastAsia" w:ascii="宋体" w:hAnsi="宋体" w:cs="宋体"/>
                <w:lang w:val="en-US" w:eastAsia="zh-CN"/>
              </w:rPr>
              <w:t>682</w:t>
            </w:r>
          </w:p>
        </w:tc>
        <w:tc>
          <w:tcPr>
            <w:tcW w:w="1699" w:type="dxa"/>
            <w:tcBorders>
              <w:tl2br w:val="nil"/>
              <w:tr2bl w:val="nil"/>
            </w:tcBorders>
            <w:vAlign w:val="center"/>
          </w:tcPr>
          <w:p w14:paraId="1796F6C2">
            <w:pPr>
              <w:jc w:val="center"/>
              <w:rPr>
                <w:rFonts w:hint="default" w:ascii="宋体" w:hAnsi="宋体" w:cs="宋体"/>
                <w:lang w:val="en-US" w:eastAsia="zh-CN"/>
              </w:rPr>
            </w:pPr>
            <w:r>
              <w:rPr>
                <w:rFonts w:hint="eastAsia" w:ascii="宋体" w:hAnsi="宋体" w:cs="宋体"/>
                <w:lang w:val="en-US" w:eastAsia="zh-CN"/>
              </w:rPr>
              <w:t>1652</w:t>
            </w:r>
          </w:p>
        </w:tc>
        <w:tc>
          <w:tcPr>
            <w:tcW w:w="923" w:type="dxa"/>
            <w:tcBorders>
              <w:tl2br w:val="nil"/>
              <w:tr2bl w:val="nil"/>
            </w:tcBorders>
            <w:vAlign w:val="center"/>
          </w:tcPr>
          <w:p w14:paraId="2DF3861F">
            <w:pPr>
              <w:jc w:val="center"/>
              <w:rPr>
                <w:rFonts w:hint="eastAsia" w:ascii="宋体" w:hAnsi="宋体" w:cs="宋体"/>
                <w:lang w:val="en-US" w:eastAsia="zh-CN"/>
              </w:rPr>
            </w:pPr>
            <w:r>
              <w:rPr>
                <w:rFonts w:hint="eastAsia" w:ascii="宋体" w:hAnsi="宋体" w:cs="宋体"/>
                <w:lang w:val="en-US" w:eastAsia="zh-CN"/>
              </w:rPr>
              <w:t xml:space="preserve">95.8 </w:t>
            </w:r>
          </w:p>
        </w:tc>
        <w:tc>
          <w:tcPr>
            <w:tcW w:w="923" w:type="dxa"/>
            <w:tcBorders>
              <w:tl2br w:val="nil"/>
              <w:tr2bl w:val="nil"/>
            </w:tcBorders>
            <w:vAlign w:val="center"/>
          </w:tcPr>
          <w:p w14:paraId="03B920CD">
            <w:pPr>
              <w:jc w:val="center"/>
              <w:rPr>
                <w:rFonts w:hint="eastAsia" w:ascii="宋体" w:hAnsi="宋体" w:cs="宋体"/>
                <w:lang w:val="en-US" w:eastAsia="zh-CN"/>
              </w:rPr>
            </w:pPr>
            <w:r>
              <w:rPr>
                <w:rFonts w:hint="eastAsia" w:ascii="宋体" w:hAnsi="宋体" w:cs="宋体"/>
                <w:lang w:val="en-US" w:eastAsia="zh-CN"/>
              </w:rPr>
              <w:t xml:space="preserve">106.0 </w:t>
            </w:r>
          </w:p>
        </w:tc>
        <w:tc>
          <w:tcPr>
            <w:tcW w:w="923" w:type="dxa"/>
            <w:tcBorders>
              <w:tl2br w:val="nil"/>
              <w:tr2bl w:val="nil"/>
            </w:tcBorders>
            <w:vAlign w:val="center"/>
          </w:tcPr>
          <w:p w14:paraId="730A0EF4">
            <w:pPr>
              <w:jc w:val="center"/>
              <w:rPr>
                <w:rFonts w:hint="eastAsia" w:ascii="宋体" w:hAnsi="宋体" w:cs="宋体"/>
                <w:lang w:val="en-US" w:eastAsia="zh-CN"/>
              </w:rPr>
            </w:pPr>
            <w:r>
              <w:rPr>
                <w:rFonts w:hint="eastAsia" w:ascii="宋体" w:hAnsi="宋体" w:cs="宋体"/>
                <w:lang w:val="en-US" w:eastAsia="zh-CN"/>
              </w:rPr>
              <w:t xml:space="preserve">114.4 </w:t>
            </w:r>
          </w:p>
        </w:tc>
        <w:tc>
          <w:tcPr>
            <w:tcW w:w="924" w:type="dxa"/>
            <w:tcBorders>
              <w:tl2br w:val="nil"/>
              <w:tr2bl w:val="nil"/>
            </w:tcBorders>
            <w:vAlign w:val="center"/>
          </w:tcPr>
          <w:p w14:paraId="2E5CB77A">
            <w:pPr>
              <w:jc w:val="center"/>
              <w:rPr>
                <w:rFonts w:hint="eastAsia" w:ascii="宋体" w:hAnsi="宋体" w:cs="宋体"/>
                <w:lang w:val="en-US" w:eastAsia="zh-CN"/>
              </w:rPr>
            </w:pPr>
            <w:r>
              <w:rPr>
                <w:rFonts w:hint="eastAsia" w:ascii="宋体" w:hAnsi="宋体" w:cs="宋体"/>
                <w:lang w:val="en-US" w:eastAsia="zh-CN"/>
              </w:rPr>
              <w:t xml:space="preserve">108.1 </w:t>
            </w:r>
          </w:p>
        </w:tc>
      </w:tr>
      <w:tr w14:paraId="483D3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69C807E2">
            <w:pPr>
              <w:jc w:val="center"/>
            </w:pPr>
          </w:p>
        </w:tc>
        <w:tc>
          <w:tcPr>
            <w:tcW w:w="1469" w:type="dxa"/>
            <w:vMerge w:val="continue"/>
            <w:tcBorders>
              <w:tl2br w:val="nil"/>
              <w:tr2bl w:val="nil"/>
            </w:tcBorders>
            <w:vAlign w:val="center"/>
          </w:tcPr>
          <w:p w14:paraId="448ABD7E">
            <w:pPr>
              <w:jc w:val="center"/>
            </w:pPr>
          </w:p>
        </w:tc>
        <w:tc>
          <w:tcPr>
            <w:tcW w:w="1381" w:type="dxa"/>
            <w:vMerge w:val="continue"/>
            <w:tcBorders>
              <w:tl2br w:val="nil"/>
              <w:tr2bl w:val="nil"/>
            </w:tcBorders>
            <w:vAlign w:val="center"/>
          </w:tcPr>
          <w:p w14:paraId="029FAEB4">
            <w:pPr>
              <w:jc w:val="center"/>
            </w:pPr>
          </w:p>
        </w:tc>
        <w:tc>
          <w:tcPr>
            <w:tcW w:w="1532" w:type="dxa"/>
            <w:tcBorders>
              <w:tl2br w:val="nil"/>
              <w:tr2bl w:val="nil"/>
            </w:tcBorders>
            <w:vAlign w:val="center"/>
          </w:tcPr>
          <w:p w14:paraId="11B6E13F">
            <w:pPr>
              <w:jc w:val="center"/>
              <w:rPr>
                <w:rFonts w:hint="eastAsia" w:ascii="宋体" w:hAnsi="宋体" w:cs="宋体"/>
                <w:lang w:val="en-US" w:eastAsia="zh-CN"/>
              </w:rPr>
            </w:pPr>
            <w:r>
              <w:rPr>
                <w:rFonts w:hint="eastAsia" w:ascii="宋体" w:hAnsi="宋体" w:cs="宋体"/>
                <w:lang w:val="en-US" w:eastAsia="zh-CN"/>
              </w:rPr>
              <w:t xml:space="preserve">4.153 </w:t>
            </w:r>
          </w:p>
        </w:tc>
        <w:tc>
          <w:tcPr>
            <w:tcW w:w="1532" w:type="dxa"/>
            <w:tcBorders>
              <w:tl2br w:val="nil"/>
              <w:tr2bl w:val="nil"/>
            </w:tcBorders>
            <w:vAlign w:val="center"/>
          </w:tcPr>
          <w:p w14:paraId="6FA68305">
            <w:pPr>
              <w:jc w:val="center"/>
              <w:rPr>
                <w:rFonts w:hint="eastAsia" w:ascii="宋体" w:hAnsi="宋体" w:cs="宋体"/>
                <w:lang w:val="en-US" w:eastAsia="zh-CN"/>
              </w:rPr>
            </w:pPr>
            <w:r>
              <w:rPr>
                <w:rFonts w:hint="eastAsia" w:ascii="宋体" w:hAnsi="宋体" w:cs="宋体"/>
                <w:lang w:val="en-US" w:eastAsia="zh-CN"/>
              </w:rPr>
              <w:t xml:space="preserve">4.604 </w:t>
            </w:r>
          </w:p>
        </w:tc>
        <w:tc>
          <w:tcPr>
            <w:tcW w:w="1515" w:type="dxa"/>
            <w:tcBorders>
              <w:tl2br w:val="nil"/>
              <w:tr2bl w:val="nil"/>
            </w:tcBorders>
            <w:vAlign w:val="center"/>
          </w:tcPr>
          <w:p w14:paraId="42E3270F">
            <w:pPr>
              <w:jc w:val="center"/>
              <w:rPr>
                <w:rFonts w:hint="eastAsia" w:ascii="宋体" w:hAnsi="宋体" w:cs="宋体"/>
                <w:lang w:val="en-US" w:eastAsia="zh-CN"/>
              </w:rPr>
            </w:pPr>
            <w:r>
              <w:rPr>
                <w:rFonts w:hint="eastAsia" w:ascii="宋体" w:hAnsi="宋体" w:cs="宋体"/>
                <w:lang w:val="en-US" w:eastAsia="zh-CN"/>
              </w:rPr>
              <w:t>688</w:t>
            </w:r>
          </w:p>
        </w:tc>
        <w:tc>
          <w:tcPr>
            <w:tcW w:w="1699" w:type="dxa"/>
            <w:tcBorders>
              <w:tl2br w:val="nil"/>
              <w:tr2bl w:val="nil"/>
            </w:tcBorders>
            <w:vAlign w:val="center"/>
          </w:tcPr>
          <w:p w14:paraId="5E6BFB34">
            <w:pPr>
              <w:jc w:val="center"/>
              <w:rPr>
                <w:rFonts w:hint="default" w:ascii="宋体" w:hAnsi="宋体" w:cs="宋体"/>
                <w:lang w:val="en-US" w:eastAsia="zh-CN"/>
              </w:rPr>
            </w:pPr>
            <w:r>
              <w:rPr>
                <w:rFonts w:hint="eastAsia" w:ascii="宋体" w:hAnsi="宋体" w:cs="宋体"/>
                <w:lang w:val="en-US" w:eastAsia="zh-CN"/>
              </w:rPr>
              <w:t>1655</w:t>
            </w:r>
          </w:p>
        </w:tc>
        <w:tc>
          <w:tcPr>
            <w:tcW w:w="923" w:type="dxa"/>
            <w:tcBorders>
              <w:tl2br w:val="nil"/>
              <w:tr2bl w:val="nil"/>
            </w:tcBorders>
            <w:vAlign w:val="center"/>
          </w:tcPr>
          <w:p w14:paraId="33F62863">
            <w:pPr>
              <w:jc w:val="center"/>
              <w:rPr>
                <w:rFonts w:hint="eastAsia" w:ascii="宋体" w:hAnsi="宋体" w:cs="宋体"/>
                <w:lang w:val="en-US" w:eastAsia="zh-CN"/>
              </w:rPr>
            </w:pPr>
            <w:r>
              <w:rPr>
                <w:rFonts w:hint="eastAsia" w:ascii="宋体" w:hAnsi="宋体" w:cs="宋体"/>
                <w:lang w:val="en-US" w:eastAsia="zh-CN"/>
              </w:rPr>
              <w:t xml:space="preserve">100.9 </w:t>
            </w:r>
          </w:p>
        </w:tc>
        <w:tc>
          <w:tcPr>
            <w:tcW w:w="923" w:type="dxa"/>
            <w:tcBorders>
              <w:tl2br w:val="nil"/>
              <w:tr2bl w:val="nil"/>
            </w:tcBorders>
            <w:vAlign w:val="center"/>
          </w:tcPr>
          <w:p w14:paraId="5C22AFEB">
            <w:pPr>
              <w:jc w:val="center"/>
              <w:rPr>
                <w:rFonts w:hint="eastAsia" w:ascii="宋体" w:hAnsi="宋体" w:cs="宋体"/>
                <w:lang w:val="en-US" w:eastAsia="zh-CN"/>
              </w:rPr>
            </w:pPr>
            <w:r>
              <w:rPr>
                <w:rFonts w:hint="eastAsia" w:ascii="宋体" w:hAnsi="宋体" w:cs="宋体"/>
                <w:lang w:val="en-US" w:eastAsia="zh-CN"/>
              </w:rPr>
              <w:t xml:space="preserve">117.1 </w:t>
            </w:r>
          </w:p>
        </w:tc>
        <w:tc>
          <w:tcPr>
            <w:tcW w:w="923" w:type="dxa"/>
            <w:tcBorders>
              <w:tl2br w:val="nil"/>
              <w:tr2bl w:val="nil"/>
            </w:tcBorders>
            <w:vAlign w:val="center"/>
          </w:tcPr>
          <w:p w14:paraId="00EEEE84">
            <w:pPr>
              <w:jc w:val="center"/>
              <w:rPr>
                <w:rFonts w:hint="eastAsia" w:ascii="宋体" w:hAnsi="宋体" w:cs="宋体"/>
                <w:lang w:val="en-US" w:eastAsia="zh-CN"/>
              </w:rPr>
            </w:pPr>
            <w:r>
              <w:rPr>
                <w:rFonts w:hint="eastAsia" w:ascii="宋体" w:hAnsi="宋体" w:cs="宋体"/>
                <w:lang w:val="en-US" w:eastAsia="zh-CN"/>
              </w:rPr>
              <w:t xml:space="preserve">115.3 </w:t>
            </w:r>
          </w:p>
        </w:tc>
        <w:tc>
          <w:tcPr>
            <w:tcW w:w="924" w:type="dxa"/>
            <w:tcBorders>
              <w:tl2br w:val="nil"/>
              <w:tr2bl w:val="nil"/>
            </w:tcBorders>
            <w:vAlign w:val="center"/>
          </w:tcPr>
          <w:p w14:paraId="654FC4AD">
            <w:pPr>
              <w:jc w:val="center"/>
              <w:rPr>
                <w:rFonts w:hint="eastAsia" w:ascii="宋体" w:hAnsi="宋体" w:cs="宋体"/>
                <w:lang w:val="en-US" w:eastAsia="zh-CN"/>
              </w:rPr>
            </w:pPr>
            <w:r>
              <w:rPr>
                <w:rFonts w:hint="eastAsia" w:ascii="宋体" w:hAnsi="宋体" w:cs="宋体"/>
                <w:lang w:val="en-US" w:eastAsia="zh-CN"/>
              </w:rPr>
              <w:t xml:space="preserve">98.9 </w:t>
            </w:r>
          </w:p>
        </w:tc>
      </w:tr>
      <w:tr w14:paraId="305BE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35820010">
            <w:pPr>
              <w:jc w:val="center"/>
            </w:pPr>
          </w:p>
        </w:tc>
        <w:tc>
          <w:tcPr>
            <w:tcW w:w="1469" w:type="dxa"/>
            <w:vMerge w:val="continue"/>
            <w:tcBorders>
              <w:tl2br w:val="nil"/>
              <w:tr2bl w:val="nil"/>
            </w:tcBorders>
            <w:vAlign w:val="center"/>
          </w:tcPr>
          <w:p w14:paraId="0BAB007A">
            <w:pPr>
              <w:jc w:val="center"/>
            </w:pPr>
          </w:p>
        </w:tc>
        <w:tc>
          <w:tcPr>
            <w:tcW w:w="1381" w:type="dxa"/>
            <w:vMerge w:val="continue"/>
            <w:tcBorders>
              <w:tl2br w:val="nil"/>
              <w:tr2bl w:val="nil"/>
            </w:tcBorders>
            <w:vAlign w:val="center"/>
          </w:tcPr>
          <w:p w14:paraId="3B4D142C">
            <w:pPr>
              <w:jc w:val="center"/>
            </w:pPr>
          </w:p>
        </w:tc>
        <w:tc>
          <w:tcPr>
            <w:tcW w:w="1532" w:type="dxa"/>
            <w:tcBorders>
              <w:tl2br w:val="nil"/>
              <w:tr2bl w:val="nil"/>
            </w:tcBorders>
            <w:vAlign w:val="center"/>
          </w:tcPr>
          <w:p w14:paraId="0DBB75A7">
            <w:pPr>
              <w:jc w:val="center"/>
              <w:rPr>
                <w:rFonts w:hint="eastAsia" w:ascii="宋体" w:hAnsi="宋体" w:cs="宋体"/>
                <w:lang w:val="en-US" w:eastAsia="zh-CN"/>
              </w:rPr>
            </w:pPr>
            <w:r>
              <w:rPr>
                <w:rFonts w:hint="eastAsia" w:ascii="宋体" w:hAnsi="宋体" w:cs="宋体"/>
                <w:lang w:val="en-US" w:eastAsia="zh-CN"/>
              </w:rPr>
              <w:t xml:space="preserve">4.108 </w:t>
            </w:r>
          </w:p>
        </w:tc>
        <w:tc>
          <w:tcPr>
            <w:tcW w:w="1532" w:type="dxa"/>
            <w:tcBorders>
              <w:tl2br w:val="nil"/>
              <w:tr2bl w:val="nil"/>
            </w:tcBorders>
            <w:vAlign w:val="center"/>
          </w:tcPr>
          <w:p w14:paraId="1021595C">
            <w:pPr>
              <w:jc w:val="center"/>
              <w:rPr>
                <w:rFonts w:hint="eastAsia" w:ascii="宋体" w:hAnsi="宋体" w:cs="宋体"/>
                <w:lang w:val="en-US" w:eastAsia="zh-CN"/>
              </w:rPr>
            </w:pPr>
            <w:r>
              <w:rPr>
                <w:rFonts w:hint="eastAsia" w:ascii="宋体" w:hAnsi="宋体" w:cs="宋体"/>
                <w:lang w:val="en-US" w:eastAsia="zh-CN"/>
              </w:rPr>
              <w:t xml:space="preserve">4.654 </w:t>
            </w:r>
          </w:p>
        </w:tc>
        <w:tc>
          <w:tcPr>
            <w:tcW w:w="1515" w:type="dxa"/>
            <w:tcBorders>
              <w:tl2br w:val="nil"/>
              <w:tr2bl w:val="nil"/>
            </w:tcBorders>
            <w:vAlign w:val="center"/>
          </w:tcPr>
          <w:p w14:paraId="34F94D92">
            <w:pPr>
              <w:jc w:val="center"/>
              <w:rPr>
                <w:rFonts w:hint="eastAsia" w:ascii="宋体" w:hAnsi="宋体" w:cs="宋体"/>
                <w:lang w:val="en-US" w:eastAsia="zh-CN"/>
              </w:rPr>
            </w:pPr>
            <w:r>
              <w:rPr>
                <w:rFonts w:hint="eastAsia" w:ascii="宋体" w:hAnsi="宋体" w:cs="宋体"/>
                <w:lang w:val="en-US" w:eastAsia="zh-CN"/>
              </w:rPr>
              <w:t>698</w:t>
            </w:r>
          </w:p>
        </w:tc>
        <w:tc>
          <w:tcPr>
            <w:tcW w:w="1699" w:type="dxa"/>
            <w:tcBorders>
              <w:tl2br w:val="nil"/>
              <w:tr2bl w:val="nil"/>
            </w:tcBorders>
            <w:vAlign w:val="center"/>
          </w:tcPr>
          <w:p w14:paraId="22D23B17">
            <w:pPr>
              <w:jc w:val="center"/>
              <w:rPr>
                <w:rFonts w:hint="default" w:ascii="宋体" w:hAnsi="宋体" w:cs="宋体"/>
                <w:lang w:val="en-US" w:eastAsia="zh-CN"/>
              </w:rPr>
            </w:pPr>
            <w:r>
              <w:rPr>
                <w:rFonts w:hint="eastAsia" w:ascii="宋体" w:hAnsi="宋体" w:cs="宋体"/>
                <w:lang w:val="en-US" w:eastAsia="zh-CN"/>
              </w:rPr>
              <w:t>1668</w:t>
            </w:r>
          </w:p>
        </w:tc>
        <w:tc>
          <w:tcPr>
            <w:tcW w:w="923" w:type="dxa"/>
            <w:tcBorders>
              <w:tl2br w:val="nil"/>
              <w:tr2bl w:val="nil"/>
            </w:tcBorders>
            <w:vAlign w:val="center"/>
          </w:tcPr>
          <w:p w14:paraId="2C0D1AF0">
            <w:pPr>
              <w:jc w:val="center"/>
              <w:rPr>
                <w:rFonts w:hint="default" w:ascii="宋体" w:hAnsi="宋体" w:cs="宋体"/>
                <w:lang w:val="en-US" w:eastAsia="zh-CN"/>
              </w:rPr>
            </w:pPr>
            <w:r>
              <w:rPr>
                <w:rFonts w:hint="eastAsia" w:ascii="宋体" w:hAnsi="宋体" w:cs="宋体"/>
                <w:u w:val="single"/>
                <w:lang w:val="en-US" w:eastAsia="zh-CN"/>
              </w:rPr>
              <w:t>77.2</w:t>
            </w:r>
          </w:p>
        </w:tc>
        <w:tc>
          <w:tcPr>
            <w:tcW w:w="923" w:type="dxa"/>
            <w:tcBorders>
              <w:tl2br w:val="nil"/>
              <w:tr2bl w:val="nil"/>
            </w:tcBorders>
            <w:vAlign w:val="center"/>
          </w:tcPr>
          <w:p w14:paraId="4D32E281">
            <w:pPr>
              <w:jc w:val="center"/>
              <w:rPr>
                <w:rFonts w:hint="eastAsia" w:ascii="宋体" w:hAnsi="宋体" w:cs="宋体"/>
                <w:lang w:val="en-US" w:eastAsia="zh-CN"/>
              </w:rPr>
            </w:pPr>
            <w:r>
              <w:rPr>
                <w:rFonts w:hint="eastAsia" w:ascii="宋体" w:hAnsi="宋体" w:cs="宋体"/>
                <w:lang w:val="en-US" w:eastAsia="zh-CN"/>
              </w:rPr>
              <w:t xml:space="preserve">110.7 </w:t>
            </w:r>
          </w:p>
        </w:tc>
        <w:tc>
          <w:tcPr>
            <w:tcW w:w="923" w:type="dxa"/>
            <w:tcBorders>
              <w:tl2br w:val="nil"/>
              <w:tr2bl w:val="nil"/>
            </w:tcBorders>
            <w:vAlign w:val="center"/>
          </w:tcPr>
          <w:p w14:paraId="0AC99191">
            <w:pPr>
              <w:jc w:val="center"/>
              <w:rPr>
                <w:rFonts w:hint="eastAsia" w:ascii="宋体" w:hAnsi="宋体" w:cs="宋体"/>
                <w:lang w:val="en-US" w:eastAsia="zh-CN"/>
              </w:rPr>
            </w:pPr>
            <w:r>
              <w:rPr>
                <w:rFonts w:hint="eastAsia" w:ascii="宋体" w:hAnsi="宋体" w:cs="宋体"/>
                <w:lang w:val="en-US" w:eastAsia="zh-CN"/>
              </w:rPr>
              <w:t xml:space="preserve">118.7 </w:t>
            </w:r>
          </w:p>
        </w:tc>
        <w:tc>
          <w:tcPr>
            <w:tcW w:w="924" w:type="dxa"/>
            <w:tcBorders>
              <w:tl2br w:val="nil"/>
              <w:tr2bl w:val="nil"/>
            </w:tcBorders>
            <w:vAlign w:val="center"/>
          </w:tcPr>
          <w:p w14:paraId="5857AC0C">
            <w:pPr>
              <w:jc w:val="center"/>
              <w:rPr>
                <w:rFonts w:hint="eastAsia" w:ascii="宋体" w:hAnsi="宋体" w:cs="宋体"/>
                <w:lang w:val="en-US" w:eastAsia="zh-CN"/>
              </w:rPr>
            </w:pPr>
            <w:r>
              <w:rPr>
                <w:rFonts w:hint="eastAsia" w:ascii="宋体" w:hAnsi="宋体" w:cs="宋体"/>
                <w:lang w:val="en-US" w:eastAsia="zh-CN"/>
              </w:rPr>
              <w:t xml:space="preserve">104.8 </w:t>
            </w:r>
          </w:p>
        </w:tc>
      </w:tr>
      <w:tr w14:paraId="0528E1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6C6660E1">
            <w:pPr>
              <w:jc w:val="center"/>
            </w:pPr>
          </w:p>
        </w:tc>
        <w:tc>
          <w:tcPr>
            <w:tcW w:w="1469" w:type="dxa"/>
            <w:vMerge w:val="continue"/>
            <w:tcBorders>
              <w:tl2br w:val="nil"/>
              <w:tr2bl w:val="nil"/>
            </w:tcBorders>
            <w:vAlign w:val="center"/>
          </w:tcPr>
          <w:p w14:paraId="603DF42A">
            <w:pPr>
              <w:jc w:val="center"/>
            </w:pPr>
          </w:p>
        </w:tc>
        <w:tc>
          <w:tcPr>
            <w:tcW w:w="1381" w:type="dxa"/>
            <w:vMerge w:val="continue"/>
            <w:tcBorders>
              <w:tl2br w:val="nil"/>
              <w:tr2bl w:val="nil"/>
            </w:tcBorders>
            <w:vAlign w:val="center"/>
          </w:tcPr>
          <w:p w14:paraId="15A301B7">
            <w:pPr>
              <w:jc w:val="center"/>
            </w:pPr>
          </w:p>
        </w:tc>
        <w:tc>
          <w:tcPr>
            <w:tcW w:w="1532" w:type="dxa"/>
            <w:tcBorders>
              <w:tl2br w:val="nil"/>
              <w:tr2bl w:val="nil"/>
            </w:tcBorders>
            <w:vAlign w:val="center"/>
          </w:tcPr>
          <w:p w14:paraId="1E3B8753">
            <w:pPr>
              <w:jc w:val="center"/>
              <w:rPr>
                <w:rFonts w:hint="eastAsia" w:ascii="宋体" w:hAnsi="宋体" w:cs="宋体"/>
                <w:lang w:val="en-US" w:eastAsia="zh-CN"/>
              </w:rPr>
            </w:pPr>
            <w:r>
              <w:rPr>
                <w:rFonts w:hint="eastAsia" w:ascii="宋体" w:hAnsi="宋体" w:cs="宋体"/>
                <w:lang w:val="en-US" w:eastAsia="zh-CN"/>
              </w:rPr>
              <w:t xml:space="preserve">4.060 </w:t>
            </w:r>
          </w:p>
        </w:tc>
        <w:tc>
          <w:tcPr>
            <w:tcW w:w="1532" w:type="dxa"/>
            <w:tcBorders>
              <w:tl2br w:val="nil"/>
              <w:tr2bl w:val="nil"/>
            </w:tcBorders>
            <w:vAlign w:val="center"/>
          </w:tcPr>
          <w:p w14:paraId="2216ABB0">
            <w:pPr>
              <w:jc w:val="center"/>
              <w:rPr>
                <w:rFonts w:hint="eastAsia" w:ascii="宋体" w:hAnsi="宋体" w:cs="宋体"/>
                <w:lang w:val="en-US" w:eastAsia="zh-CN"/>
              </w:rPr>
            </w:pPr>
            <w:r>
              <w:rPr>
                <w:rFonts w:hint="eastAsia" w:ascii="宋体" w:hAnsi="宋体" w:cs="宋体"/>
                <w:lang w:val="en-US" w:eastAsia="zh-CN"/>
              </w:rPr>
              <w:t xml:space="preserve">4.582 </w:t>
            </w:r>
          </w:p>
        </w:tc>
        <w:tc>
          <w:tcPr>
            <w:tcW w:w="1515" w:type="dxa"/>
            <w:tcBorders>
              <w:tl2br w:val="nil"/>
              <w:tr2bl w:val="nil"/>
            </w:tcBorders>
            <w:vAlign w:val="center"/>
          </w:tcPr>
          <w:p w14:paraId="0C3E6FB8">
            <w:pPr>
              <w:jc w:val="center"/>
              <w:rPr>
                <w:rFonts w:hint="eastAsia" w:ascii="宋体" w:hAnsi="宋体" w:cs="宋体"/>
                <w:lang w:val="en-US" w:eastAsia="zh-CN"/>
              </w:rPr>
            </w:pPr>
            <w:r>
              <w:rPr>
                <w:rFonts w:hint="eastAsia" w:ascii="宋体" w:hAnsi="宋体" w:cs="宋体"/>
                <w:lang w:val="en-US" w:eastAsia="zh-CN"/>
              </w:rPr>
              <w:t>710</w:t>
            </w:r>
          </w:p>
        </w:tc>
        <w:tc>
          <w:tcPr>
            <w:tcW w:w="1699" w:type="dxa"/>
            <w:tcBorders>
              <w:tl2br w:val="nil"/>
              <w:tr2bl w:val="nil"/>
            </w:tcBorders>
            <w:vAlign w:val="center"/>
          </w:tcPr>
          <w:p w14:paraId="6312AFDC">
            <w:pPr>
              <w:jc w:val="center"/>
              <w:rPr>
                <w:rFonts w:hint="default" w:ascii="宋体" w:hAnsi="宋体" w:cs="宋体"/>
                <w:lang w:val="en-US" w:eastAsia="zh-CN"/>
              </w:rPr>
            </w:pPr>
            <w:r>
              <w:rPr>
                <w:rFonts w:hint="eastAsia" w:ascii="宋体" w:hAnsi="宋体" w:cs="宋体"/>
                <w:lang w:val="en-US" w:eastAsia="zh-CN"/>
              </w:rPr>
              <w:t>1650</w:t>
            </w:r>
          </w:p>
        </w:tc>
        <w:tc>
          <w:tcPr>
            <w:tcW w:w="923" w:type="dxa"/>
            <w:tcBorders>
              <w:tl2br w:val="nil"/>
              <w:tr2bl w:val="nil"/>
            </w:tcBorders>
            <w:vAlign w:val="center"/>
          </w:tcPr>
          <w:p w14:paraId="4F0B0538">
            <w:pPr>
              <w:jc w:val="center"/>
              <w:rPr>
                <w:rFonts w:hint="eastAsia" w:ascii="宋体" w:hAnsi="宋体" w:cs="宋体"/>
                <w:lang w:val="en-US" w:eastAsia="zh-CN"/>
              </w:rPr>
            </w:pPr>
            <w:r>
              <w:rPr>
                <w:rFonts w:hint="eastAsia" w:ascii="宋体" w:hAnsi="宋体" w:cs="宋体"/>
                <w:lang w:val="en-US" w:eastAsia="zh-CN"/>
              </w:rPr>
              <w:t xml:space="preserve">108.0 </w:t>
            </w:r>
          </w:p>
        </w:tc>
        <w:tc>
          <w:tcPr>
            <w:tcW w:w="923" w:type="dxa"/>
            <w:tcBorders>
              <w:tl2br w:val="nil"/>
              <w:tr2bl w:val="nil"/>
            </w:tcBorders>
            <w:vAlign w:val="center"/>
          </w:tcPr>
          <w:p w14:paraId="7A380EDF">
            <w:pPr>
              <w:jc w:val="center"/>
              <w:rPr>
                <w:rFonts w:hint="eastAsia" w:ascii="宋体" w:hAnsi="宋体" w:cs="宋体"/>
                <w:lang w:val="en-US" w:eastAsia="zh-CN"/>
              </w:rPr>
            </w:pPr>
            <w:r>
              <w:rPr>
                <w:rFonts w:hint="eastAsia" w:ascii="宋体" w:hAnsi="宋体" w:cs="宋体"/>
                <w:lang w:val="en-US" w:eastAsia="zh-CN"/>
              </w:rPr>
              <w:t xml:space="preserve">118.7 </w:t>
            </w:r>
          </w:p>
        </w:tc>
        <w:tc>
          <w:tcPr>
            <w:tcW w:w="923" w:type="dxa"/>
            <w:tcBorders>
              <w:tl2br w:val="nil"/>
              <w:tr2bl w:val="nil"/>
            </w:tcBorders>
            <w:vAlign w:val="center"/>
          </w:tcPr>
          <w:p w14:paraId="5915CA44">
            <w:pPr>
              <w:jc w:val="center"/>
              <w:rPr>
                <w:rFonts w:hint="eastAsia" w:ascii="宋体" w:hAnsi="宋体" w:cs="宋体"/>
                <w:lang w:val="en-US" w:eastAsia="zh-CN"/>
              </w:rPr>
            </w:pPr>
            <w:r>
              <w:rPr>
                <w:rFonts w:hint="eastAsia" w:ascii="宋体" w:hAnsi="宋体" w:cs="宋体"/>
                <w:lang w:val="en-US" w:eastAsia="zh-CN"/>
              </w:rPr>
              <w:t xml:space="preserve">103.0 </w:t>
            </w:r>
          </w:p>
        </w:tc>
        <w:tc>
          <w:tcPr>
            <w:tcW w:w="924" w:type="dxa"/>
            <w:tcBorders>
              <w:tl2br w:val="nil"/>
              <w:tr2bl w:val="nil"/>
            </w:tcBorders>
            <w:vAlign w:val="center"/>
          </w:tcPr>
          <w:p w14:paraId="7CE31062">
            <w:pPr>
              <w:jc w:val="center"/>
              <w:rPr>
                <w:rFonts w:hint="eastAsia" w:ascii="宋体" w:hAnsi="宋体" w:cs="宋体"/>
                <w:lang w:val="en-US" w:eastAsia="zh-CN"/>
              </w:rPr>
            </w:pPr>
            <w:r>
              <w:rPr>
                <w:rFonts w:hint="eastAsia" w:ascii="宋体" w:hAnsi="宋体" w:cs="宋体"/>
                <w:lang w:val="en-US" w:eastAsia="zh-CN"/>
              </w:rPr>
              <w:t xml:space="preserve">110.6 </w:t>
            </w:r>
          </w:p>
        </w:tc>
      </w:tr>
      <w:tr w14:paraId="6727C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06636E9C">
            <w:pPr>
              <w:jc w:val="center"/>
            </w:pPr>
          </w:p>
        </w:tc>
        <w:tc>
          <w:tcPr>
            <w:tcW w:w="1469" w:type="dxa"/>
            <w:vMerge w:val="continue"/>
            <w:tcBorders>
              <w:tl2br w:val="nil"/>
              <w:tr2bl w:val="nil"/>
            </w:tcBorders>
            <w:vAlign w:val="center"/>
          </w:tcPr>
          <w:p w14:paraId="2475F4DC">
            <w:pPr>
              <w:jc w:val="center"/>
            </w:pPr>
          </w:p>
        </w:tc>
        <w:tc>
          <w:tcPr>
            <w:tcW w:w="1381" w:type="dxa"/>
            <w:vMerge w:val="continue"/>
            <w:tcBorders>
              <w:tl2br w:val="nil"/>
              <w:tr2bl w:val="nil"/>
            </w:tcBorders>
            <w:vAlign w:val="center"/>
          </w:tcPr>
          <w:p w14:paraId="67F9DEF2">
            <w:pPr>
              <w:jc w:val="center"/>
            </w:pPr>
          </w:p>
        </w:tc>
        <w:tc>
          <w:tcPr>
            <w:tcW w:w="1532" w:type="dxa"/>
            <w:tcBorders>
              <w:tl2br w:val="nil"/>
              <w:tr2bl w:val="nil"/>
            </w:tcBorders>
            <w:vAlign w:val="center"/>
          </w:tcPr>
          <w:p w14:paraId="29A4D0BA">
            <w:pPr>
              <w:jc w:val="center"/>
              <w:rPr>
                <w:rFonts w:hint="eastAsia" w:ascii="宋体" w:hAnsi="宋体" w:cs="宋体"/>
                <w:lang w:val="en-US" w:eastAsia="zh-CN"/>
              </w:rPr>
            </w:pPr>
            <w:r>
              <w:rPr>
                <w:rFonts w:hint="eastAsia" w:ascii="宋体" w:hAnsi="宋体" w:cs="宋体"/>
                <w:lang w:val="en-US" w:eastAsia="zh-CN"/>
              </w:rPr>
              <w:t xml:space="preserve">4.149 </w:t>
            </w:r>
          </w:p>
        </w:tc>
        <w:tc>
          <w:tcPr>
            <w:tcW w:w="1532" w:type="dxa"/>
            <w:tcBorders>
              <w:tl2br w:val="nil"/>
              <w:tr2bl w:val="nil"/>
            </w:tcBorders>
            <w:vAlign w:val="center"/>
          </w:tcPr>
          <w:p w14:paraId="2EB6185D">
            <w:pPr>
              <w:jc w:val="center"/>
              <w:rPr>
                <w:rFonts w:hint="eastAsia" w:ascii="宋体" w:hAnsi="宋体" w:cs="宋体"/>
                <w:lang w:val="en-US" w:eastAsia="zh-CN"/>
              </w:rPr>
            </w:pPr>
            <w:r>
              <w:rPr>
                <w:rFonts w:hint="eastAsia" w:ascii="宋体" w:hAnsi="宋体" w:cs="宋体"/>
                <w:lang w:val="en-US" w:eastAsia="zh-CN"/>
              </w:rPr>
              <w:t xml:space="preserve">4.536 </w:t>
            </w:r>
          </w:p>
        </w:tc>
        <w:tc>
          <w:tcPr>
            <w:tcW w:w="1515" w:type="dxa"/>
            <w:tcBorders>
              <w:tl2br w:val="nil"/>
              <w:tr2bl w:val="nil"/>
            </w:tcBorders>
            <w:vAlign w:val="center"/>
          </w:tcPr>
          <w:p w14:paraId="15A304A2">
            <w:pPr>
              <w:jc w:val="center"/>
              <w:rPr>
                <w:rFonts w:hint="eastAsia" w:ascii="宋体" w:hAnsi="宋体" w:cs="宋体"/>
                <w:lang w:val="en-US" w:eastAsia="zh-CN"/>
              </w:rPr>
            </w:pPr>
            <w:r>
              <w:rPr>
                <w:rFonts w:hint="eastAsia" w:ascii="宋体" w:hAnsi="宋体" w:cs="宋体"/>
                <w:lang w:val="en-US" w:eastAsia="zh-CN"/>
              </w:rPr>
              <w:t>683</w:t>
            </w:r>
          </w:p>
        </w:tc>
        <w:tc>
          <w:tcPr>
            <w:tcW w:w="1699" w:type="dxa"/>
            <w:tcBorders>
              <w:tl2br w:val="nil"/>
              <w:tr2bl w:val="nil"/>
            </w:tcBorders>
            <w:vAlign w:val="center"/>
          </w:tcPr>
          <w:p w14:paraId="584A5DDE">
            <w:pPr>
              <w:jc w:val="center"/>
              <w:rPr>
                <w:rFonts w:hint="default" w:ascii="宋体" w:hAnsi="宋体" w:cs="宋体"/>
                <w:lang w:val="en-US" w:eastAsia="zh-CN"/>
              </w:rPr>
            </w:pPr>
            <w:r>
              <w:rPr>
                <w:rFonts w:hint="eastAsia" w:ascii="宋体" w:hAnsi="宋体" w:cs="宋体"/>
                <w:lang w:val="en-US" w:eastAsia="zh-CN"/>
              </w:rPr>
              <w:t>1654</w:t>
            </w:r>
          </w:p>
        </w:tc>
        <w:tc>
          <w:tcPr>
            <w:tcW w:w="923" w:type="dxa"/>
            <w:tcBorders>
              <w:tl2br w:val="nil"/>
              <w:tr2bl w:val="nil"/>
            </w:tcBorders>
            <w:vAlign w:val="center"/>
          </w:tcPr>
          <w:p w14:paraId="101BEBFF">
            <w:pPr>
              <w:jc w:val="center"/>
              <w:rPr>
                <w:rFonts w:hint="eastAsia" w:ascii="宋体" w:hAnsi="宋体" w:cs="宋体"/>
                <w:lang w:val="en-US" w:eastAsia="zh-CN"/>
              </w:rPr>
            </w:pPr>
            <w:r>
              <w:rPr>
                <w:rFonts w:hint="eastAsia" w:ascii="宋体" w:hAnsi="宋体" w:cs="宋体"/>
                <w:lang w:val="en-US" w:eastAsia="zh-CN"/>
              </w:rPr>
              <w:t xml:space="preserve">98.0 </w:t>
            </w:r>
          </w:p>
        </w:tc>
        <w:tc>
          <w:tcPr>
            <w:tcW w:w="923" w:type="dxa"/>
            <w:tcBorders>
              <w:tl2br w:val="nil"/>
              <w:tr2bl w:val="nil"/>
            </w:tcBorders>
            <w:vAlign w:val="center"/>
          </w:tcPr>
          <w:p w14:paraId="137A8650">
            <w:pPr>
              <w:jc w:val="center"/>
              <w:rPr>
                <w:rFonts w:hint="eastAsia" w:ascii="宋体" w:hAnsi="宋体" w:cs="宋体"/>
                <w:lang w:val="en-US" w:eastAsia="zh-CN"/>
              </w:rPr>
            </w:pPr>
            <w:r>
              <w:rPr>
                <w:rFonts w:hint="eastAsia" w:ascii="宋体" w:hAnsi="宋体" w:cs="宋体"/>
                <w:lang w:val="en-US" w:eastAsia="zh-CN"/>
              </w:rPr>
              <w:t xml:space="preserve">108.9 </w:t>
            </w:r>
          </w:p>
        </w:tc>
        <w:tc>
          <w:tcPr>
            <w:tcW w:w="923" w:type="dxa"/>
            <w:tcBorders>
              <w:tl2br w:val="nil"/>
              <w:tr2bl w:val="nil"/>
            </w:tcBorders>
            <w:vAlign w:val="center"/>
          </w:tcPr>
          <w:p w14:paraId="09A26F33">
            <w:pPr>
              <w:jc w:val="center"/>
              <w:rPr>
                <w:rFonts w:hint="eastAsia" w:ascii="宋体" w:hAnsi="宋体" w:cs="宋体"/>
                <w:lang w:val="en-US" w:eastAsia="zh-CN"/>
              </w:rPr>
            </w:pPr>
            <w:r>
              <w:rPr>
                <w:rFonts w:hint="eastAsia" w:ascii="宋体" w:hAnsi="宋体" w:cs="宋体"/>
                <w:lang w:val="en-US" w:eastAsia="zh-CN"/>
              </w:rPr>
              <w:t xml:space="preserve">97.7 </w:t>
            </w:r>
          </w:p>
        </w:tc>
        <w:tc>
          <w:tcPr>
            <w:tcW w:w="924" w:type="dxa"/>
            <w:tcBorders>
              <w:tl2br w:val="nil"/>
              <w:tr2bl w:val="nil"/>
            </w:tcBorders>
            <w:vAlign w:val="center"/>
          </w:tcPr>
          <w:p w14:paraId="54901AF1">
            <w:pPr>
              <w:jc w:val="center"/>
              <w:rPr>
                <w:rFonts w:hint="eastAsia" w:ascii="宋体" w:hAnsi="宋体" w:cs="宋体"/>
                <w:lang w:val="en-US" w:eastAsia="zh-CN"/>
              </w:rPr>
            </w:pPr>
            <w:r>
              <w:rPr>
                <w:rFonts w:hint="eastAsia" w:ascii="宋体" w:hAnsi="宋体" w:cs="宋体"/>
                <w:lang w:val="en-US" w:eastAsia="zh-CN"/>
              </w:rPr>
              <w:t xml:space="preserve">105.8 </w:t>
            </w:r>
          </w:p>
        </w:tc>
      </w:tr>
      <w:tr w14:paraId="77DBE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6C3D1243">
            <w:pPr>
              <w:jc w:val="center"/>
            </w:pPr>
          </w:p>
        </w:tc>
        <w:tc>
          <w:tcPr>
            <w:tcW w:w="1469" w:type="dxa"/>
            <w:vMerge w:val="restart"/>
            <w:tcBorders>
              <w:tl2br w:val="nil"/>
              <w:tr2bl w:val="nil"/>
            </w:tcBorders>
            <w:vAlign w:val="center"/>
          </w:tcPr>
          <w:p w14:paraId="18D3293F">
            <w:pPr>
              <w:jc w:val="center"/>
              <w:rPr>
                <w:rFonts w:hint="eastAsia" w:ascii="宋体" w:hAnsi="宋体" w:cs="宋体"/>
                <w:lang w:val="en-US" w:eastAsia="zh-CN"/>
              </w:rPr>
            </w:pPr>
            <w:r>
              <w:rPr>
                <w:rFonts w:hint="eastAsia" w:ascii="宋体" w:hAnsi="宋体" w:cs="宋体"/>
              </w:rPr>
              <w:t>K</w:t>
            </w:r>
            <w:r>
              <w:rPr>
                <w:rFonts w:hint="eastAsia" w:ascii="宋体" w:hAnsi="宋体" w:cs="宋体"/>
                <w:lang w:val="en-US" w:eastAsia="zh-CN"/>
              </w:rPr>
              <w:t>118+322</w:t>
            </w:r>
            <w:r>
              <w:rPr>
                <w:rFonts w:hint="eastAsia" w:ascii="宋体" w:hAnsi="宋体" w:cs="宋体"/>
              </w:rPr>
              <w:t>～K</w:t>
            </w:r>
            <w:r>
              <w:rPr>
                <w:rFonts w:hint="eastAsia" w:ascii="宋体" w:hAnsi="宋体" w:cs="宋体"/>
                <w:lang w:val="en-US" w:eastAsia="zh-CN"/>
              </w:rPr>
              <w:t>118+510</w:t>
            </w:r>
          </w:p>
          <w:p w14:paraId="6F397B8D">
            <w:pPr>
              <w:jc w:val="center"/>
            </w:pPr>
            <w:r>
              <w:rPr>
                <w:rFonts w:hint="eastAsia" w:ascii="宋体" w:hAnsi="宋体" w:cs="宋体"/>
                <w:lang w:val="en-US" w:eastAsia="zh-CN"/>
              </w:rPr>
              <w:t>左</w:t>
            </w:r>
            <w:r>
              <w:rPr>
                <w:rFonts w:hint="eastAsia" w:ascii="宋体" w:hAnsi="宋体" w:cs="宋体"/>
              </w:rPr>
              <w:t>侧</w:t>
            </w:r>
          </w:p>
        </w:tc>
        <w:tc>
          <w:tcPr>
            <w:tcW w:w="1381" w:type="dxa"/>
            <w:vMerge w:val="restart"/>
            <w:tcBorders>
              <w:tl2br w:val="nil"/>
              <w:tr2bl w:val="nil"/>
            </w:tcBorders>
            <w:vAlign w:val="center"/>
          </w:tcPr>
          <w:p w14:paraId="56A4FD26">
            <w:pPr>
              <w:jc w:val="center"/>
            </w:pPr>
            <w:r>
              <w:rPr>
                <w:rFonts w:hint="eastAsia" w:ascii="宋体" w:hAnsi="宋体" w:cs="宋体"/>
              </w:rPr>
              <w:t>三波形梁钢护栏</w:t>
            </w:r>
          </w:p>
        </w:tc>
        <w:tc>
          <w:tcPr>
            <w:tcW w:w="1532" w:type="dxa"/>
            <w:tcBorders>
              <w:tl2br w:val="nil"/>
              <w:tr2bl w:val="nil"/>
            </w:tcBorders>
            <w:vAlign w:val="center"/>
          </w:tcPr>
          <w:p w14:paraId="7CE37401">
            <w:pPr>
              <w:jc w:val="center"/>
              <w:rPr>
                <w:rFonts w:hint="eastAsia" w:ascii="宋体" w:hAnsi="宋体" w:cs="宋体"/>
                <w:lang w:val="en-US" w:eastAsia="zh-CN"/>
              </w:rPr>
            </w:pPr>
            <w:r>
              <w:rPr>
                <w:rFonts w:hint="eastAsia" w:ascii="宋体" w:hAnsi="宋体" w:cs="宋体"/>
                <w:lang w:val="en-US" w:eastAsia="zh-CN"/>
              </w:rPr>
              <w:t xml:space="preserve">4.162 </w:t>
            </w:r>
          </w:p>
        </w:tc>
        <w:tc>
          <w:tcPr>
            <w:tcW w:w="1532" w:type="dxa"/>
            <w:tcBorders>
              <w:tl2br w:val="nil"/>
              <w:tr2bl w:val="nil"/>
            </w:tcBorders>
            <w:vAlign w:val="center"/>
          </w:tcPr>
          <w:p w14:paraId="0519A3CA">
            <w:pPr>
              <w:jc w:val="center"/>
              <w:rPr>
                <w:rFonts w:hint="eastAsia" w:ascii="宋体" w:hAnsi="宋体" w:cs="宋体"/>
                <w:lang w:val="en-US" w:eastAsia="zh-CN"/>
              </w:rPr>
            </w:pPr>
            <w:r>
              <w:rPr>
                <w:rFonts w:hint="eastAsia" w:ascii="宋体" w:hAnsi="宋体" w:cs="宋体"/>
                <w:lang w:val="en-US" w:eastAsia="zh-CN"/>
              </w:rPr>
              <w:t xml:space="preserve">4.570 </w:t>
            </w:r>
          </w:p>
        </w:tc>
        <w:tc>
          <w:tcPr>
            <w:tcW w:w="1515" w:type="dxa"/>
            <w:tcBorders>
              <w:tl2br w:val="nil"/>
              <w:tr2bl w:val="nil"/>
            </w:tcBorders>
            <w:vAlign w:val="center"/>
          </w:tcPr>
          <w:p w14:paraId="7A70AE58">
            <w:pPr>
              <w:jc w:val="center"/>
              <w:rPr>
                <w:rFonts w:hint="eastAsia" w:ascii="宋体" w:hAnsi="宋体" w:cs="宋体"/>
                <w:lang w:val="en-US" w:eastAsia="zh-CN"/>
              </w:rPr>
            </w:pPr>
            <w:r>
              <w:rPr>
                <w:rFonts w:hint="eastAsia" w:ascii="宋体" w:hAnsi="宋体" w:cs="宋体"/>
                <w:lang w:val="en-US" w:eastAsia="zh-CN"/>
              </w:rPr>
              <w:t>717</w:t>
            </w:r>
          </w:p>
        </w:tc>
        <w:tc>
          <w:tcPr>
            <w:tcW w:w="1699" w:type="dxa"/>
            <w:tcBorders>
              <w:tl2br w:val="nil"/>
              <w:tr2bl w:val="nil"/>
            </w:tcBorders>
            <w:vAlign w:val="center"/>
          </w:tcPr>
          <w:p w14:paraId="5641CE63">
            <w:pPr>
              <w:jc w:val="center"/>
              <w:rPr>
                <w:rFonts w:hint="default" w:ascii="宋体" w:hAnsi="宋体" w:cs="宋体"/>
                <w:lang w:val="en-US" w:eastAsia="zh-CN"/>
              </w:rPr>
            </w:pPr>
            <w:r>
              <w:rPr>
                <w:rFonts w:hint="eastAsia" w:ascii="宋体" w:hAnsi="宋体" w:cs="宋体"/>
                <w:lang w:val="en-US" w:eastAsia="zh-CN"/>
              </w:rPr>
              <w:t>1664</w:t>
            </w:r>
          </w:p>
        </w:tc>
        <w:tc>
          <w:tcPr>
            <w:tcW w:w="923" w:type="dxa"/>
            <w:tcBorders>
              <w:tl2br w:val="nil"/>
              <w:tr2bl w:val="nil"/>
            </w:tcBorders>
            <w:vAlign w:val="center"/>
          </w:tcPr>
          <w:p w14:paraId="528F01AC">
            <w:pPr>
              <w:jc w:val="center"/>
              <w:rPr>
                <w:rFonts w:hint="eastAsia" w:ascii="宋体" w:hAnsi="宋体" w:cs="宋体"/>
                <w:lang w:val="en-US" w:eastAsia="zh-CN"/>
              </w:rPr>
            </w:pPr>
            <w:r>
              <w:rPr>
                <w:rFonts w:hint="eastAsia" w:ascii="宋体" w:hAnsi="宋体" w:cs="宋体"/>
                <w:lang w:val="en-US" w:eastAsia="zh-CN"/>
              </w:rPr>
              <w:t xml:space="preserve">97.5 </w:t>
            </w:r>
          </w:p>
        </w:tc>
        <w:tc>
          <w:tcPr>
            <w:tcW w:w="923" w:type="dxa"/>
            <w:tcBorders>
              <w:tl2br w:val="nil"/>
              <w:tr2bl w:val="nil"/>
            </w:tcBorders>
            <w:vAlign w:val="center"/>
          </w:tcPr>
          <w:p w14:paraId="7711F678">
            <w:pPr>
              <w:jc w:val="center"/>
              <w:rPr>
                <w:rFonts w:hint="eastAsia" w:ascii="宋体" w:hAnsi="宋体" w:cs="宋体"/>
                <w:lang w:val="en-US" w:eastAsia="zh-CN"/>
              </w:rPr>
            </w:pPr>
            <w:r>
              <w:rPr>
                <w:rFonts w:hint="eastAsia" w:ascii="宋体" w:hAnsi="宋体" w:cs="宋体"/>
                <w:lang w:val="en-US" w:eastAsia="zh-CN"/>
              </w:rPr>
              <w:t xml:space="preserve">97.0 </w:t>
            </w:r>
          </w:p>
        </w:tc>
        <w:tc>
          <w:tcPr>
            <w:tcW w:w="923" w:type="dxa"/>
            <w:tcBorders>
              <w:tl2br w:val="nil"/>
              <w:tr2bl w:val="nil"/>
            </w:tcBorders>
            <w:vAlign w:val="center"/>
          </w:tcPr>
          <w:p w14:paraId="55537B0E">
            <w:pPr>
              <w:jc w:val="center"/>
              <w:rPr>
                <w:rFonts w:hint="eastAsia" w:ascii="宋体" w:hAnsi="宋体" w:cs="宋体"/>
                <w:lang w:val="en-US" w:eastAsia="zh-CN"/>
              </w:rPr>
            </w:pPr>
            <w:r>
              <w:rPr>
                <w:rFonts w:hint="eastAsia" w:ascii="宋体" w:hAnsi="宋体" w:cs="宋体"/>
                <w:u w:val="single"/>
                <w:lang w:val="en-US" w:eastAsia="zh-CN"/>
              </w:rPr>
              <w:t>68.2</w:t>
            </w:r>
            <w:r>
              <w:rPr>
                <w:rFonts w:hint="eastAsia" w:ascii="宋体" w:hAnsi="宋体" w:cs="宋体"/>
                <w:lang w:val="en-US" w:eastAsia="zh-CN"/>
              </w:rPr>
              <w:t xml:space="preserve"> </w:t>
            </w:r>
          </w:p>
        </w:tc>
        <w:tc>
          <w:tcPr>
            <w:tcW w:w="924" w:type="dxa"/>
            <w:tcBorders>
              <w:tl2br w:val="nil"/>
              <w:tr2bl w:val="nil"/>
            </w:tcBorders>
            <w:vAlign w:val="center"/>
          </w:tcPr>
          <w:p w14:paraId="36D53B56">
            <w:pPr>
              <w:jc w:val="center"/>
              <w:rPr>
                <w:rFonts w:hint="eastAsia" w:ascii="宋体" w:hAnsi="宋体" w:cs="宋体"/>
                <w:lang w:val="en-US" w:eastAsia="zh-CN"/>
              </w:rPr>
            </w:pPr>
            <w:r>
              <w:rPr>
                <w:rFonts w:hint="eastAsia" w:ascii="宋体" w:hAnsi="宋体" w:cs="宋体"/>
                <w:lang w:val="en-US" w:eastAsia="zh-CN"/>
              </w:rPr>
              <w:t xml:space="preserve">93.5 </w:t>
            </w:r>
          </w:p>
        </w:tc>
      </w:tr>
      <w:tr w14:paraId="2263D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2716AE56">
            <w:pPr>
              <w:jc w:val="center"/>
            </w:pPr>
          </w:p>
        </w:tc>
        <w:tc>
          <w:tcPr>
            <w:tcW w:w="1469" w:type="dxa"/>
            <w:vMerge w:val="continue"/>
            <w:tcBorders>
              <w:tl2br w:val="nil"/>
              <w:tr2bl w:val="nil"/>
            </w:tcBorders>
            <w:vAlign w:val="center"/>
          </w:tcPr>
          <w:p w14:paraId="404F8CF3">
            <w:pPr>
              <w:jc w:val="center"/>
            </w:pPr>
          </w:p>
        </w:tc>
        <w:tc>
          <w:tcPr>
            <w:tcW w:w="1381" w:type="dxa"/>
            <w:vMerge w:val="continue"/>
            <w:tcBorders>
              <w:tl2br w:val="nil"/>
              <w:tr2bl w:val="nil"/>
            </w:tcBorders>
            <w:vAlign w:val="center"/>
          </w:tcPr>
          <w:p w14:paraId="321B1921">
            <w:pPr>
              <w:jc w:val="center"/>
            </w:pPr>
          </w:p>
        </w:tc>
        <w:tc>
          <w:tcPr>
            <w:tcW w:w="1532" w:type="dxa"/>
            <w:tcBorders>
              <w:tl2br w:val="nil"/>
              <w:tr2bl w:val="nil"/>
            </w:tcBorders>
            <w:vAlign w:val="center"/>
          </w:tcPr>
          <w:p w14:paraId="44F5FFDA">
            <w:pPr>
              <w:jc w:val="center"/>
              <w:rPr>
                <w:rFonts w:hint="eastAsia" w:ascii="宋体" w:hAnsi="宋体" w:cs="宋体"/>
                <w:lang w:val="en-US" w:eastAsia="zh-CN"/>
              </w:rPr>
            </w:pPr>
            <w:r>
              <w:rPr>
                <w:rFonts w:hint="eastAsia" w:ascii="宋体" w:hAnsi="宋体" w:cs="宋体"/>
                <w:lang w:val="en-US" w:eastAsia="zh-CN"/>
              </w:rPr>
              <w:t xml:space="preserve">4.142 </w:t>
            </w:r>
          </w:p>
        </w:tc>
        <w:tc>
          <w:tcPr>
            <w:tcW w:w="1532" w:type="dxa"/>
            <w:tcBorders>
              <w:tl2br w:val="nil"/>
              <w:tr2bl w:val="nil"/>
            </w:tcBorders>
            <w:vAlign w:val="center"/>
          </w:tcPr>
          <w:p w14:paraId="6DFA43FA">
            <w:pPr>
              <w:jc w:val="center"/>
              <w:rPr>
                <w:rFonts w:hint="eastAsia" w:ascii="宋体" w:hAnsi="宋体" w:cs="宋体"/>
                <w:lang w:val="en-US" w:eastAsia="zh-CN"/>
              </w:rPr>
            </w:pPr>
            <w:r>
              <w:rPr>
                <w:rFonts w:hint="eastAsia" w:ascii="宋体" w:hAnsi="宋体" w:cs="宋体"/>
                <w:lang w:val="en-US" w:eastAsia="zh-CN"/>
              </w:rPr>
              <w:t xml:space="preserve">4.537 </w:t>
            </w:r>
          </w:p>
        </w:tc>
        <w:tc>
          <w:tcPr>
            <w:tcW w:w="1515" w:type="dxa"/>
            <w:tcBorders>
              <w:tl2br w:val="nil"/>
              <w:tr2bl w:val="nil"/>
            </w:tcBorders>
            <w:vAlign w:val="center"/>
          </w:tcPr>
          <w:p w14:paraId="2D6ED120">
            <w:pPr>
              <w:jc w:val="center"/>
              <w:rPr>
                <w:rFonts w:hint="eastAsia" w:ascii="宋体" w:hAnsi="宋体" w:cs="宋体"/>
                <w:lang w:val="en-US" w:eastAsia="zh-CN"/>
              </w:rPr>
            </w:pPr>
            <w:r>
              <w:rPr>
                <w:rFonts w:hint="eastAsia" w:ascii="宋体" w:hAnsi="宋体" w:cs="宋体"/>
                <w:lang w:val="en-US" w:eastAsia="zh-CN"/>
              </w:rPr>
              <w:t>706</w:t>
            </w:r>
          </w:p>
        </w:tc>
        <w:tc>
          <w:tcPr>
            <w:tcW w:w="1699" w:type="dxa"/>
            <w:tcBorders>
              <w:tl2br w:val="nil"/>
              <w:tr2bl w:val="nil"/>
            </w:tcBorders>
            <w:vAlign w:val="center"/>
          </w:tcPr>
          <w:p w14:paraId="12C97EF5">
            <w:pPr>
              <w:jc w:val="center"/>
              <w:rPr>
                <w:rFonts w:hint="default" w:ascii="宋体" w:hAnsi="宋体" w:cs="宋体"/>
                <w:lang w:val="en-US" w:eastAsia="zh-CN"/>
              </w:rPr>
            </w:pPr>
            <w:r>
              <w:rPr>
                <w:rFonts w:hint="eastAsia" w:ascii="宋体" w:hAnsi="宋体" w:cs="宋体"/>
                <w:lang w:val="en-US" w:eastAsia="zh-CN"/>
              </w:rPr>
              <w:t>1661</w:t>
            </w:r>
          </w:p>
        </w:tc>
        <w:tc>
          <w:tcPr>
            <w:tcW w:w="923" w:type="dxa"/>
            <w:tcBorders>
              <w:tl2br w:val="nil"/>
              <w:tr2bl w:val="nil"/>
            </w:tcBorders>
            <w:vAlign w:val="center"/>
          </w:tcPr>
          <w:p w14:paraId="629DF3B2">
            <w:pPr>
              <w:jc w:val="center"/>
              <w:rPr>
                <w:rFonts w:hint="eastAsia" w:ascii="宋体" w:hAnsi="宋体" w:cs="宋体"/>
                <w:lang w:val="en-US" w:eastAsia="zh-CN"/>
              </w:rPr>
            </w:pPr>
            <w:r>
              <w:rPr>
                <w:rFonts w:hint="eastAsia" w:ascii="宋体" w:hAnsi="宋体" w:cs="宋体"/>
                <w:lang w:val="en-US" w:eastAsia="zh-CN"/>
              </w:rPr>
              <w:t xml:space="preserve">104.0 </w:t>
            </w:r>
          </w:p>
        </w:tc>
        <w:tc>
          <w:tcPr>
            <w:tcW w:w="923" w:type="dxa"/>
            <w:tcBorders>
              <w:tl2br w:val="nil"/>
              <w:tr2bl w:val="nil"/>
            </w:tcBorders>
            <w:vAlign w:val="center"/>
          </w:tcPr>
          <w:p w14:paraId="7B912038">
            <w:pPr>
              <w:jc w:val="center"/>
              <w:rPr>
                <w:rFonts w:hint="eastAsia" w:ascii="宋体" w:hAnsi="宋体" w:cs="宋体"/>
                <w:lang w:val="en-US" w:eastAsia="zh-CN"/>
              </w:rPr>
            </w:pPr>
            <w:r>
              <w:rPr>
                <w:rFonts w:hint="eastAsia" w:ascii="宋体" w:hAnsi="宋体" w:cs="宋体"/>
                <w:lang w:val="en-US" w:eastAsia="zh-CN"/>
              </w:rPr>
              <w:t xml:space="preserve">116.9 </w:t>
            </w:r>
          </w:p>
        </w:tc>
        <w:tc>
          <w:tcPr>
            <w:tcW w:w="923" w:type="dxa"/>
            <w:tcBorders>
              <w:tl2br w:val="nil"/>
              <w:tr2bl w:val="nil"/>
            </w:tcBorders>
            <w:vAlign w:val="center"/>
          </w:tcPr>
          <w:p w14:paraId="62B0163A">
            <w:pPr>
              <w:jc w:val="center"/>
              <w:rPr>
                <w:rFonts w:hint="eastAsia" w:ascii="宋体" w:hAnsi="宋体" w:cs="宋体"/>
                <w:lang w:val="en-US" w:eastAsia="zh-CN"/>
              </w:rPr>
            </w:pPr>
            <w:r>
              <w:rPr>
                <w:rFonts w:hint="eastAsia" w:ascii="宋体" w:hAnsi="宋体" w:cs="宋体"/>
                <w:lang w:val="en-US" w:eastAsia="zh-CN"/>
              </w:rPr>
              <w:t xml:space="preserve">105.7 </w:t>
            </w:r>
          </w:p>
        </w:tc>
        <w:tc>
          <w:tcPr>
            <w:tcW w:w="924" w:type="dxa"/>
            <w:tcBorders>
              <w:tl2br w:val="nil"/>
              <w:tr2bl w:val="nil"/>
            </w:tcBorders>
            <w:vAlign w:val="center"/>
          </w:tcPr>
          <w:p w14:paraId="3F84832B">
            <w:pPr>
              <w:jc w:val="center"/>
              <w:rPr>
                <w:rFonts w:hint="eastAsia" w:ascii="宋体" w:hAnsi="宋体" w:cs="宋体"/>
                <w:lang w:val="en-US" w:eastAsia="zh-CN"/>
              </w:rPr>
            </w:pPr>
            <w:r>
              <w:rPr>
                <w:rFonts w:hint="eastAsia" w:ascii="宋体" w:hAnsi="宋体" w:cs="宋体"/>
                <w:lang w:val="en-US" w:eastAsia="zh-CN"/>
              </w:rPr>
              <w:t xml:space="preserve">94.6 </w:t>
            </w:r>
          </w:p>
        </w:tc>
      </w:tr>
      <w:tr w14:paraId="240CA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3107215A">
            <w:pPr>
              <w:jc w:val="center"/>
            </w:pPr>
          </w:p>
        </w:tc>
        <w:tc>
          <w:tcPr>
            <w:tcW w:w="1469" w:type="dxa"/>
            <w:vMerge w:val="continue"/>
            <w:tcBorders>
              <w:tl2br w:val="nil"/>
              <w:tr2bl w:val="nil"/>
            </w:tcBorders>
            <w:vAlign w:val="center"/>
          </w:tcPr>
          <w:p w14:paraId="1CFF7DA6">
            <w:pPr>
              <w:jc w:val="center"/>
            </w:pPr>
          </w:p>
        </w:tc>
        <w:tc>
          <w:tcPr>
            <w:tcW w:w="1381" w:type="dxa"/>
            <w:vMerge w:val="continue"/>
            <w:tcBorders>
              <w:tl2br w:val="nil"/>
              <w:tr2bl w:val="nil"/>
            </w:tcBorders>
            <w:vAlign w:val="center"/>
          </w:tcPr>
          <w:p w14:paraId="687CFAEF">
            <w:pPr>
              <w:jc w:val="center"/>
            </w:pPr>
          </w:p>
        </w:tc>
        <w:tc>
          <w:tcPr>
            <w:tcW w:w="1532" w:type="dxa"/>
            <w:tcBorders>
              <w:tl2br w:val="nil"/>
              <w:tr2bl w:val="nil"/>
            </w:tcBorders>
            <w:vAlign w:val="center"/>
          </w:tcPr>
          <w:p w14:paraId="2B3AC075">
            <w:pPr>
              <w:jc w:val="center"/>
              <w:rPr>
                <w:rFonts w:hint="eastAsia" w:ascii="宋体" w:hAnsi="宋体" w:cs="宋体"/>
                <w:lang w:val="en-US" w:eastAsia="zh-CN"/>
              </w:rPr>
            </w:pPr>
            <w:r>
              <w:rPr>
                <w:rFonts w:hint="eastAsia" w:ascii="宋体" w:hAnsi="宋体" w:cs="宋体"/>
                <w:lang w:val="en-US" w:eastAsia="zh-CN"/>
              </w:rPr>
              <w:t xml:space="preserve">4.138 </w:t>
            </w:r>
          </w:p>
        </w:tc>
        <w:tc>
          <w:tcPr>
            <w:tcW w:w="1532" w:type="dxa"/>
            <w:tcBorders>
              <w:tl2br w:val="nil"/>
              <w:tr2bl w:val="nil"/>
            </w:tcBorders>
            <w:vAlign w:val="center"/>
          </w:tcPr>
          <w:p w14:paraId="2A5BAD53">
            <w:pPr>
              <w:jc w:val="center"/>
              <w:rPr>
                <w:rFonts w:hint="eastAsia" w:ascii="宋体" w:hAnsi="宋体" w:cs="宋体"/>
                <w:lang w:val="en-US" w:eastAsia="zh-CN"/>
              </w:rPr>
            </w:pPr>
            <w:r>
              <w:rPr>
                <w:rFonts w:hint="eastAsia" w:ascii="宋体" w:hAnsi="宋体" w:cs="宋体"/>
                <w:lang w:val="en-US" w:eastAsia="zh-CN"/>
              </w:rPr>
              <w:t xml:space="preserve">4.540 </w:t>
            </w:r>
          </w:p>
        </w:tc>
        <w:tc>
          <w:tcPr>
            <w:tcW w:w="1515" w:type="dxa"/>
            <w:tcBorders>
              <w:tl2br w:val="nil"/>
              <w:tr2bl w:val="nil"/>
            </w:tcBorders>
            <w:vAlign w:val="center"/>
          </w:tcPr>
          <w:p w14:paraId="02AEC2DB">
            <w:pPr>
              <w:jc w:val="center"/>
              <w:rPr>
                <w:rFonts w:hint="eastAsia" w:ascii="宋体" w:hAnsi="宋体" w:cs="宋体"/>
                <w:lang w:val="en-US" w:eastAsia="zh-CN"/>
              </w:rPr>
            </w:pPr>
            <w:r>
              <w:rPr>
                <w:rFonts w:hint="eastAsia" w:ascii="宋体" w:hAnsi="宋体" w:cs="宋体"/>
                <w:lang w:val="en-US" w:eastAsia="zh-CN"/>
              </w:rPr>
              <w:t>708</w:t>
            </w:r>
          </w:p>
        </w:tc>
        <w:tc>
          <w:tcPr>
            <w:tcW w:w="1699" w:type="dxa"/>
            <w:tcBorders>
              <w:tl2br w:val="nil"/>
              <w:tr2bl w:val="nil"/>
            </w:tcBorders>
            <w:vAlign w:val="center"/>
          </w:tcPr>
          <w:p w14:paraId="3328F635">
            <w:pPr>
              <w:jc w:val="center"/>
              <w:rPr>
                <w:rFonts w:hint="default" w:ascii="宋体" w:hAnsi="宋体" w:cs="宋体"/>
                <w:lang w:val="en-US" w:eastAsia="zh-CN"/>
              </w:rPr>
            </w:pPr>
            <w:r>
              <w:rPr>
                <w:rFonts w:hint="eastAsia" w:ascii="宋体" w:hAnsi="宋体" w:cs="宋体"/>
                <w:lang w:val="en-US" w:eastAsia="zh-CN"/>
              </w:rPr>
              <w:t>1659</w:t>
            </w:r>
          </w:p>
        </w:tc>
        <w:tc>
          <w:tcPr>
            <w:tcW w:w="923" w:type="dxa"/>
            <w:tcBorders>
              <w:tl2br w:val="nil"/>
              <w:tr2bl w:val="nil"/>
            </w:tcBorders>
            <w:vAlign w:val="center"/>
          </w:tcPr>
          <w:p w14:paraId="735F0B71">
            <w:pPr>
              <w:jc w:val="center"/>
              <w:rPr>
                <w:rFonts w:hint="eastAsia" w:ascii="宋体" w:hAnsi="宋体" w:cs="宋体"/>
                <w:lang w:val="en-US" w:eastAsia="zh-CN"/>
              </w:rPr>
            </w:pPr>
            <w:r>
              <w:rPr>
                <w:rFonts w:hint="eastAsia" w:ascii="宋体" w:hAnsi="宋体" w:cs="宋体"/>
                <w:lang w:val="en-US" w:eastAsia="zh-CN"/>
              </w:rPr>
              <w:t xml:space="preserve">110.1 </w:t>
            </w:r>
          </w:p>
        </w:tc>
        <w:tc>
          <w:tcPr>
            <w:tcW w:w="923" w:type="dxa"/>
            <w:tcBorders>
              <w:tl2br w:val="nil"/>
              <w:tr2bl w:val="nil"/>
            </w:tcBorders>
            <w:vAlign w:val="center"/>
          </w:tcPr>
          <w:p w14:paraId="2C77E562">
            <w:pPr>
              <w:jc w:val="center"/>
              <w:rPr>
                <w:rFonts w:hint="eastAsia" w:ascii="宋体" w:hAnsi="宋体" w:cs="宋体"/>
                <w:lang w:val="en-US" w:eastAsia="zh-CN"/>
              </w:rPr>
            </w:pPr>
            <w:r>
              <w:rPr>
                <w:rFonts w:hint="eastAsia" w:ascii="宋体" w:hAnsi="宋体" w:cs="宋体"/>
                <w:lang w:val="en-US" w:eastAsia="zh-CN"/>
              </w:rPr>
              <w:t xml:space="preserve">115.1 </w:t>
            </w:r>
          </w:p>
        </w:tc>
        <w:tc>
          <w:tcPr>
            <w:tcW w:w="923" w:type="dxa"/>
            <w:tcBorders>
              <w:tl2br w:val="nil"/>
              <w:tr2bl w:val="nil"/>
            </w:tcBorders>
            <w:vAlign w:val="center"/>
          </w:tcPr>
          <w:p w14:paraId="11287C17">
            <w:pPr>
              <w:jc w:val="center"/>
              <w:rPr>
                <w:rFonts w:hint="eastAsia" w:ascii="宋体" w:hAnsi="宋体" w:cs="宋体"/>
                <w:lang w:val="en-US" w:eastAsia="zh-CN"/>
              </w:rPr>
            </w:pPr>
            <w:r>
              <w:rPr>
                <w:rFonts w:hint="eastAsia" w:ascii="宋体" w:hAnsi="宋体" w:cs="宋体"/>
                <w:lang w:val="en-US" w:eastAsia="zh-CN"/>
              </w:rPr>
              <w:t xml:space="preserve">108.6 </w:t>
            </w:r>
          </w:p>
        </w:tc>
        <w:tc>
          <w:tcPr>
            <w:tcW w:w="924" w:type="dxa"/>
            <w:tcBorders>
              <w:tl2br w:val="nil"/>
              <w:tr2bl w:val="nil"/>
            </w:tcBorders>
            <w:vAlign w:val="center"/>
          </w:tcPr>
          <w:p w14:paraId="53114475">
            <w:pPr>
              <w:jc w:val="center"/>
              <w:rPr>
                <w:rFonts w:hint="eastAsia" w:ascii="宋体" w:hAnsi="宋体" w:cs="宋体"/>
                <w:lang w:val="en-US" w:eastAsia="zh-CN"/>
              </w:rPr>
            </w:pPr>
            <w:r>
              <w:rPr>
                <w:rFonts w:hint="eastAsia" w:ascii="宋体" w:hAnsi="宋体" w:cs="宋体"/>
                <w:lang w:val="en-US" w:eastAsia="zh-CN"/>
              </w:rPr>
              <w:t xml:space="preserve">98.2 </w:t>
            </w:r>
          </w:p>
        </w:tc>
      </w:tr>
      <w:tr w14:paraId="4003A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48947CBE">
            <w:pPr>
              <w:jc w:val="center"/>
            </w:pPr>
          </w:p>
        </w:tc>
        <w:tc>
          <w:tcPr>
            <w:tcW w:w="1469" w:type="dxa"/>
            <w:vMerge w:val="continue"/>
            <w:tcBorders>
              <w:tl2br w:val="nil"/>
              <w:tr2bl w:val="nil"/>
            </w:tcBorders>
            <w:vAlign w:val="center"/>
          </w:tcPr>
          <w:p w14:paraId="61A0D5C6">
            <w:pPr>
              <w:jc w:val="center"/>
            </w:pPr>
          </w:p>
        </w:tc>
        <w:tc>
          <w:tcPr>
            <w:tcW w:w="1381" w:type="dxa"/>
            <w:vMerge w:val="continue"/>
            <w:tcBorders>
              <w:tl2br w:val="nil"/>
              <w:tr2bl w:val="nil"/>
            </w:tcBorders>
            <w:vAlign w:val="center"/>
          </w:tcPr>
          <w:p w14:paraId="0790AEFB">
            <w:pPr>
              <w:jc w:val="center"/>
            </w:pPr>
          </w:p>
        </w:tc>
        <w:tc>
          <w:tcPr>
            <w:tcW w:w="1532" w:type="dxa"/>
            <w:tcBorders>
              <w:tl2br w:val="nil"/>
              <w:tr2bl w:val="nil"/>
            </w:tcBorders>
            <w:vAlign w:val="center"/>
          </w:tcPr>
          <w:p w14:paraId="1577C4A8">
            <w:pPr>
              <w:jc w:val="center"/>
              <w:rPr>
                <w:rFonts w:hint="eastAsia" w:ascii="宋体" w:hAnsi="宋体" w:cs="宋体"/>
                <w:lang w:val="en-US" w:eastAsia="zh-CN"/>
              </w:rPr>
            </w:pPr>
            <w:r>
              <w:rPr>
                <w:rFonts w:hint="eastAsia" w:ascii="宋体" w:hAnsi="宋体" w:cs="宋体"/>
                <w:lang w:val="en-US" w:eastAsia="zh-CN"/>
              </w:rPr>
              <w:t xml:space="preserve">4.128 </w:t>
            </w:r>
          </w:p>
        </w:tc>
        <w:tc>
          <w:tcPr>
            <w:tcW w:w="1532" w:type="dxa"/>
            <w:tcBorders>
              <w:tl2br w:val="nil"/>
              <w:tr2bl w:val="nil"/>
            </w:tcBorders>
            <w:vAlign w:val="center"/>
          </w:tcPr>
          <w:p w14:paraId="1707EB08">
            <w:pPr>
              <w:jc w:val="center"/>
              <w:rPr>
                <w:rFonts w:hint="eastAsia" w:ascii="宋体" w:hAnsi="宋体" w:cs="宋体"/>
                <w:lang w:val="en-US" w:eastAsia="zh-CN"/>
              </w:rPr>
            </w:pPr>
            <w:r>
              <w:rPr>
                <w:rFonts w:hint="eastAsia" w:ascii="宋体" w:hAnsi="宋体" w:cs="宋体"/>
                <w:lang w:val="en-US" w:eastAsia="zh-CN"/>
              </w:rPr>
              <w:t xml:space="preserve">4.661 </w:t>
            </w:r>
          </w:p>
        </w:tc>
        <w:tc>
          <w:tcPr>
            <w:tcW w:w="1515" w:type="dxa"/>
            <w:tcBorders>
              <w:tl2br w:val="nil"/>
              <w:tr2bl w:val="nil"/>
            </w:tcBorders>
            <w:vAlign w:val="center"/>
          </w:tcPr>
          <w:p w14:paraId="6D4559D6">
            <w:pPr>
              <w:jc w:val="center"/>
              <w:rPr>
                <w:rFonts w:hint="eastAsia" w:ascii="宋体" w:hAnsi="宋体" w:cs="宋体"/>
                <w:lang w:val="en-US" w:eastAsia="zh-CN"/>
              </w:rPr>
            </w:pPr>
            <w:r>
              <w:rPr>
                <w:rFonts w:hint="eastAsia" w:ascii="宋体" w:hAnsi="宋体" w:cs="宋体"/>
                <w:lang w:val="en-US" w:eastAsia="zh-CN"/>
              </w:rPr>
              <w:t>683</w:t>
            </w:r>
          </w:p>
        </w:tc>
        <w:tc>
          <w:tcPr>
            <w:tcW w:w="1699" w:type="dxa"/>
            <w:tcBorders>
              <w:tl2br w:val="nil"/>
              <w:tr2bl w:val="nil"/>
            </w:tcBorders>
            <w:vAlign w:val="center"/>
          </w:tcPr>
          <w:p w14:paraId="2790DCE8">
            <w:pPr>
              <w:jc w:val="center"/>
              <w:rPr>
                <w:rFonts w:hint="default" w:ascii="宋体" w:hAnsi="宋体" w:cs="宋体"/>
                <w:lang w:val="en-US" w:eastAsia="zh-CN"/>
              </w:rPr>
            </w:pPr>
            <w:r>
              <w:rPr>
                <w:rFonts w:hint="eastAsia" w:ascii="宋体" w:hAnsi="宋体" w:cs="宋体"/>
                <w:lang w:val="en-US" w:eastAsia="zh-CN"/>
              </w:rPr>
              <w:t>1660</w:t>
            </w:r>
          </w:p>
        </w:tc>
        <w:tc>
          <w:tcPr>
            <w:tcW w:w="923" w:type="dxa"/>
            <w:tcBorders>
              <w:tl2br w:val="nil"/>
              <w:tr2bl w:val="nil"/>
            </w:tcBorders>
            <w:vAlign w:val="center"/>
          </w:tcPr>
          <w:p w14:paraId="2DC69401">
            <w:pPr>
              <w:jc w:val="center"/>
              <w:rPr>
                <w:rFonts w:hint="eastAsia" w:ascii="宋体" w:hAnsi="宋体" w:cs="宋体"/>
                <w:lang w:val="en-US" w:eastAsia="zh-CN"/>
              </w:rPr>
            </w:pPr>
            <w:r>
              <w:rPr>
                <w:rFonts w:hint="eastAsia" w:ascii="宋体" w:hAnsi="宋体" w:cs="宋体"/>
                <w:lang w:val="en-US" w:eastAsia="zh-CN"/>
              </w:rPr>
              <w:t xml:space="preserve">98.0 </w:t>
            </w:r>
          </w:p>
        </w:tc>
        <w:tc>
          <w:tcPr>
            <w:tcW w:w="923" w:type="dxa"/>
            <w:tcBorders>
              <w:tl2br w:val="nil"/>
              <w:tr2bl w:val="nil"/>
            </w:tcBorders>
            <w:vAlign w:val="center"/>
          </w:tcPr>
          <w:p w14:paraId="2DF37C01">
            <w:pPr>
              <w:jc w:val="center"/>
              <w:rPr>
                <w:rFonts w:hint="default" w:ascii="宋体" w:hAnsi="宋体" w:cs="宋体"/>
                <w:lang w:val="en-US" w:eastAsia="zh-CN"/>
              </w:rPr>
            </w:pPr>
            <w:r>
              <w:rPr>
                <w:rFonts w:hint="eastAsia" w:ascii="宋体" w:hAnsi="宋体" w:cs="宋体"/>
                <w:u w:val="single"/>
                <w:lang w:val="en-US" w:eastAsia="zh-CN"/>
              </w:rPr>
              <w:t>66.2</w:t>
            </w:r>
          </w:p>
        </w:tc>
        <w:tc>
          <w:tcPr>
            <w:tcW w:w="923" w:type="dxa"/>
            <w:tcBorders>
              <w:tl2br w:val="nil"/>
              <w:tr2bl w:val="nil"/>
            </w:tcBorders>
            <w:vAlign w:val="center"/>
          </w:tcPr>
          <w:p w14:paraId="5CEC254D">
            <w:pPr>
              <w:jc w:val="center"/>
              <w:rPr>
                <w:rFonts w:hint="eastAsia" w:ascii="宋体" w:hAnsi="宋体" w:cs="宋体"/>
                <w:lang w:val="en-US" w:eastAsia="zh-CN"/>
              </w:rPr>
            </w:pPr>
            <w:r>
              <w:rPr>
                <w:rFonts w:hint="eastAsia" w:ascii="宋体" w:hAnsi="宋体" w:cs="宋体"/>
                <w:lang w:val="en-US" w:eastAsia="zh-CN"/>
              </w:rPr>
              <w:t xml:space="preserve">115.8 </w:t>
            </w:r>
          </w:p>
        </w:tc>
        <w:tc>
          <w:tcPr>
            <w:tcW w:w="924" w:type="dxa"/>
            <w:tcBorders>
              <w:tl2br w:val="nil"/>
              <w:tr2bl w:val="nil"/>
            </w:tcBorders>
            <w:vAlign w:val="center"/>
          </w:tcPr>
          <w:p w14:paraId="4C8FE15A">
            <w:pPr>
              <w:jc w:val="center"/>
              <w:rPr>
                <w:rFonts w:hint="eastAsia" w:ascii="宋体" w:hAnsi="宋体" w:cs="宋体"/>
                <w:lang w:val="en-US" w:eastAsia="zh-CN"/>
              </w:rPr>
            </w:pPr>
            <w:r>
              <w:rPr>
                <w:rFonts w:hint="eastAsia" w:ascii="宋体" w:hAnsi="宋体" w:cs="宋体"/>
                <w:lang w:val="en-US" w:eastAsia="zh-CN"/>
              </w:rPr>
              <w:t xml:space="preserve">94.5 </w:t>
            </w:r>
          </w:p>
        </w:tc>
      </w:tr>
      <w:tr w14:paraId="655D7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19909AA4">
            <w:pPr>
              <w:jc w:val="center"/>
            </w:pPr>
          </w:p>
        </w:tc>
        <w:tc>
          <w:tcPr>
            <w:tcW w:w="1469" w:type="dxa"/>
            <w:vMerge w:val="continue"/>
            <w:tcBorders>
              <w:tl2br w:val="nil"/>
              <w:tr2bl w:val="nil"/>
            </w:tcBorders>
            <w:vAlign w:val="center"/>
          </w:tcPr>
          <w:p w14:paraId="322E65FD">
            <w:pPr>
              <w:jc w:val="center"/>
            </w:pPr>
          </w:p>
        </w:tc>
        <w:tc>
          <w:tcPr>
            <w:tcW w:w="1381" w:type="dxa"/>
            <w:vMerge w:val="continue"/>
            <w:tcBorders>
              <w:tl2br w:val="nil"/>
              <w:tr2bl w:val="nil"/>
            </w:tcBorders>
            <w:vAlign w:val="center"/>
          </w:tcPr>
          <w:p w14:paraId="6BAB1B3C">
            <w:pPr>
              <w:jc w:val="center"/>
            </w:pPr>
          </w:p>
        </w:tc>
        <w:tc>
          <w:tcPr>
            <w:tcW w:w="1532" w:type="dxa"/>
            <w:tcBorders>
              <w:tl2br w:val="nil"/>
              <w:tr2bl w:val="nil"/>
            </w:tcBorders>
            <w:vAlign w:val="center"/>
          </w:tcPr>
          <w:p w14:paraId="5591C3F9">
            <w:pPr>
              <w:jc w:val="center"/>
              <w:rPr>
                <w:rFonts w:hint="eastAsia" w:ascii="宋体" w:hAnsi="宋体" w:cs="宋体"/>
                <w:lang w:val="en-US" w:eastAsia="zh-CN"/>
              </w:rPr>
            </w:pPr>
            <w:r>
              <w:rPr>
                <w:rFonts w:hint="eastAsia" w:ascii="宋体" w:hAnsi="宋体" w:cs="宋体"/>
                <w:lang w:val="en-US" w:eastAsia="zh-CN"/>
              </w:rPr>
              <w:t xml:space="preserve">4.146 </w:t>
            </w:r>
          </w:p>
        </w:tc>
        <w:tc>
          <w:tcPr>
            <w:tcW w:w="1532" w:type="dxa"/>
            <w:tcBorders>
              <w:tl2br w:val="nil"/>
              <w:tr2bl w:val="nil"/>
            </w:tcBorders>
            <w:vAlign w:val="center"/>
          </w:tcPr>
          <w:p w14:paraId="09B08877">
            <w:pPr>
              <w:jc w:val="center"/>
              <w:rPr>
                <w:rFonts w:hint="eastAsia" w:ascii="宋体" w:hAnsi="宋体" w:cs="宋体"/>
                <w:lang w:val="en-US" w:eastAsia="zh-CN"/>
              </w:rPr>
            </w:pPr>
            <w:r>
              <w:rPr>
                <w:rFonts w:hint="eastAsia" w:ascii="宋体" w:hAnsi="宋体" w:cs="宋体"/>
                <w:lang w:val="en-US" w:eastAsia="zh-CN"/>
              </w:rPr>
              <w:t xml:space="preserve">4.578 </w:t>
            </w:r>
          </w:p>
        </w:tc>
        <w:tc>
          <w:tcPr>
            <w:tcW w:w="1515" w:type="dxa"/>
            <w:tcBorders>
              <w:tl2br w:val="nil"/>
              <w:tr2bl w:val="nil"/>
            </w:tcBorders>
            <w:vAlign w:val="center"/>
          </w:tcPr>
          <w:p w14:paraId="4ADA5377">
            <w:pPr>
              <w:jc w:val="center"/>
              <w:rPr>
                <w:rFonts w:hint="eastAsia" w:ascii="宋体" w:hAnsi="宋体" w:cs="宋体"/>
                <w:lang w:val="en-US" w:eastAsia="zh-CN"/>
              </w:rPr>
            </w:pPr>
            <w:r>
              <w:rPr>
                <w:rFonts w:hint="eastAsia" w:ascii="宋体" w:hAnsi="宋体" w:cs="宋体"/>
                <w:lang w:val="en-US" w:eastAsia="zh-CN"/>
              </w:rPr>
              <w:t>712</w:t>
            </w:r>
          </w:p>
        </w:tc>
        <w:tc>
          <w:tcPr>
            <w:tcW w:w="1699" w:type="dxa"/>
            <w:tcBorders>
              <w:tl2br w:val="nil"/>
              <w:tr2bl w:val="nil"/>
            </w:tcBorders>
            <w:vAlign w:val="center"/>
          </w:tcPr>
          <w:p w14:paraId="568D7012">
            <w:pPr>
              <w:jc w:val="center"/>
              <w:rPr>
                <w:rFonts w:hint="default" w:ascii="宋体" w:hAnsi="宋体" w:cs="宋体"/>
                <w:lang w:val="en-US" w:eastAsia="zh-CN"/>
              </w:rPr>
            </w:pPr>
            <w:r>
              <w:rPr>
                <w:rFonts w:hint="eastAsia" w:ascii="宋体" w:hAnsi="宋体" w:cs="宋体"/>
                <w:lang w:val="en-US" w:eastAsia="zh-CN"/>
              </w:rPr>
              <w:t>1668</w:t>
            </w:r>
          </w:p>
        </w:tc>
        <w:tc>
          <w:tcPr>
            <w:tcW w:w="923" w:type="dxa"/>
            <w:tcBorders>
              <w:tl2br w:val="nil"/>
              <w:tr2bl w:val="nil"/>
            </w:tcBorders>
            <w:vAlign w:val="center"/>
          </w:tcPr>
          <w:p w14:paraId="40190DF5">
            <w:pPr>
              <w:jc w:val="center"/>
              <w:rPr>
                <w:rFonts w:hint="eastAsia" w:ascii="宋体" w:hAnsi="宋体" w:cs="宋体"/>
                <w:lang w:val="en-US" w:eastAsia="zh-CN"/>
              </w:rPr>
            </w:pPr>
            <w:r>
              <w:rPr>
                <w:rFonts w:hint="eastAsia" w:ascii="宋体" w:hAnsi="宋体" w:cs="宋体"/>
                <w:lang w:val="en-US" w:eastAsia="zh-CN"/>
              </w:rPr>
              <w:t xml:space="preserve">106.2 </w:t>
            </w:r>
          </w:p>
        </w:tc>
        <w:tc>
          <w:tcPr>
            <w:tcW w:w="923" w:type="dxa"/>
            <w:tcBorders>
              <w:tl2br w:val="nil"/>
              <w:tr2bl w:val="nil"/>
            </w:tcBorders>
            <w:vAlign w:val="center"/>
          </w:tcPr>
          <w:p w14:paraId="037A82FC">
            <w:pPr>
              <w:jc w:val="center"/>
              <w:rPr>
                <w:rFonts w:hint="eastAsia" w:ascii="宋体" w:hAnsi="宋体" w:cs="宋体"/>
                <w:lang w:val="en-US" w:eastAsia="zh-CN"/>
              </w:rPr>
            </w:pPr>
            <w:r>
              <w:rPr>
                <w:rFonts w:hint="eastAsia" w:ascii="宋体" w:hAnsi="宋体" w:cs="宋体"/>
                <w:lang w:val="en-US" w:eastAsia="zh-CN"/>
              </w:rPr>
              <w:t xml:space="preserve">110.3 </w:t>
            </w:r>
          </w:p>
        </w:tc>
        <w:tc>
          <w:tcPr>
            <w:tcW w:w="923" w:type="dxa"/>
            <w:tcBorders>
              <w:tl2br w:val="nil"/>
              <w:tr2bl w:val="nil"/>
            </w:tcBorders>
            <w:vAlign w:val="center"/>
          </w:tcPr>
          <w:p w14:paraId="7803690D">
            <w:pPr>
              <w:jc w:val="center"/>
              <w:rPr>
                <w:rFonts w:hint="eastAsia" w:ascii="宋体" w:hAnsi="宋体" w:cs="宋体"/>
                <w:lang w:val="en-US" w:eastAsia="zh-CN"/>
              </w:rPr>
            </w:pPr>
            <w:r>
              <w:rPr>
                <w:rFonts w:hint="eastAsia" w:ascii="宋体" w:hAnsi="宋体" w:cs="宋体"/>
                <w:lang w:val="en-US" w:eastAsia="zh-CN"/>
              </w:rPr>
              <w:t xml:space="preserve">100.6 </w:t>
            </w:r>
          </w:p>
        </w:tc>
        <w:tc>
          <w:tcPr>
            <w:tcW w:w="924" w:type="dxa"/>
            <w:tcBorders>
              <w:tl2br w:val="nil"/>
              <w:tr2bl w:val="nil"/>
            </w:tcBorders>
            <w:vAlign w:val="center"/>
          </w:tcPr>
          <w:p w14:paraId="239C0892">
            <w:pPr>
              <w:jc w:val="center"/>
              <w:rPr>
                <w:rFonts w:hint="eastAsia" w:ascii="宋体" w:hAnsi="宋体" w:cs="宋体"/>
                <w:lang w:val="en-US" w:eastAsia="zh-CN"/>
              </w:rPr>
            </w:pPr>
            <w:r>
              <w:rPr>
                <w:rFonts w:hint="eastAsia" w:ascii="宋体" w:hAnsi="宋体" w:cs="宋体"/>
                <w:lang w:val="en-US" w:eastAsia="zh-CN"/>
              </w:rPr>
              <w:t xml:space="preserve">107.3 </w:t>
            </w:r>
          </w:p>
        </w:tc>
      </w:tr>
      <w:tr w14:paraId="1988A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047" w:type="dxa"/>
            <w:gridSpan w:val="3"/>
            <w:tcBorders>
              <w:tl2br w:val="nil"/>
              <w:tr2bl w:val="nil"/>
            </w:tcBorders>
            <w:vAlign w:val="center"/>
          </w:tcPr>
          <w:p w14:paraId="65D7F5C3">
            <w:pPr>
              <w:jc w:val="center"/>
            </w:pPr>
            <w:r>
              <w:rPr>
                <w:rFonts w:hint="eastAsia"/>
              </w:rPr>
              <w:t>设计值</w:t>
            </w:r>
          </w:p>
        </w:tc>
        <w:tc>
          <w:tcPr>
            <w:tcW w:w="1532" w:type="dxa"/>
            <w:tcBorders>
              <w:tl2br w:val="nil"/>
              <w:tr2bl w:val="nil"/>
            </w:tcBorders>
            <w:vAlign w:val="center"/>
          </w:tcPr>
          <w:p w14:paraId="5C9F8164">
            <w:pPr>
              <w:jc w:val="center"/>
              <w:rPr>
                <w:rFonts w:ascii="宋体" w:hAnsi="宋体" w:cs="宋体"/>
              </w:rPr>
            </w:pPr>
            <w:r>
              <w:rPr>
                <w:rFonts w:hint="eastAsia" w:ascii="宋体" w:hAnsi="宋体" w:cs="宋体"/>
              </w:rPr>
              <w:t>4.0</w:t>
            </w:r>
          </w:p>
        </w:tc>
        <w:tc>
          <w:tcPr>
            <w:tcW w:w="1532" w:type="dxa"/>
            <w:tcBorders>
              <w:tl2br w:val="nil"/>
              <w:tr2bl w:val="nil"/>
            </w:tcBorders>
            <w:vAlign w:val="center"/>
          </w:tcPr>
          <w:p w14:paraId="4B79B8AD">
            <w:pPr>
              <w:jc w:val="center"/>
              <w:rPr>
                <w:rFonts w:ascii="宋体" w:hAnsi="宋体" w:cs="宋体"/>
              </w:rPr>
            </w:pPr>
            <w:r>
              <w:rPr>
                <w:rFonts w:hint="eastAsia" w:ascii="宋体" w:hAnsi="宋体" w:cs="宋体"/>
              </w:rPr>
              <w:t>4.5</w:t>
            </w:r>
          </w:p>
        </w:tc>
        <w:tc>
          <w:tcPr>
            <w:tcW w:w="1515" w:type="dxa"/>
            <w:tcBorders>
              <w:tl2br w:val="nil"/>
              <w:tr2bl w:val="nil"/>
            </w:tcBorders>
            <w:vAlign w:val="center"/>
          </w:tcPr>
          <w:p w14:paraId="79E14949">
            <w:pPr>
              <w:jc w:val="center"/>
              <w:rPr>
                <w:rFonts w:ascii="宋体" w:hAnsi="宋体" w:cs="宋体"/>
              </w:rPr>
            </w:pPr>
            <w:r>
              <w:rPr>
                <w:rFonts w:hint="eastAsia" w:ascii="宋体" w:hAnsi="宋体" w:cs="宋体"/>
              </w:rPr>
              <w:t>697</w:t>
            </w:r>
          </w:p>
        </w:tc>
        <w:tc>
          <w:tcPr>
            <w:tcW w:w="1699" w:type="dxa"/>
            <w:tcBorders>
              <w:tl2br w:val="nil"/>
              <w:tr2bl w:val="nil"/>
            </w:tcBorders>
            <w:vAlign w:val="center"/>
          </w:tcPr>
          <w:p w14:paraId="630FC56B">
            <w:pPr>
              <w:jc w:val="center"/>
              <w:rPr>
                <w:rFonts w:ascii="宋体" w:hAnsi="宋体" w:cs="宋体"/>
              </w:rPr>
            </w:pPr>
            <w:r>
              <w:rPr>
                <w:rFonts w:hint="eastAsia" w:ascii="宋体" w:hAnsi="宋体" w:cs="宋体"/>
                <w:lang w:val="en-US" w:eastAsia="zh-CN"/>
              </w:rPr>
              <w:t>埋</w:t>
            </w:r>
            <w:r>
              <w:rPr>
                <w:rFonts w:hint="eastAsia" w:ascii="宋体" w:hAnsi="宋体" w:cs="宋体"/>
              </w:rPr>
              <w:t>入式：1</w:t>
            </w:r>
            <w:r>
              <w:rPr>
                <w:rFonts w:hint="eastAsia" w:ascii="宋体" w:hAnsi="宋体" w:cs="宋体"/>
                <w:lang w:val="en-US" w:eastAsia="zh-CN"/>
              </w:rPr>
              <w:t>6</w:t>
            </w:r>
            <w:r>
              <w:rPr>
                <w:rFonts w:hint="eastAsia" w:ascii="宋体" w:hAnsi="宋体" w:cs="宋体"/>
              </w:rPr>
              <w:t>50（mm）</w:t>
            </w:r>
          </w:p>
        </w:tc>
        <w:tc>
          <w:tcPr>
            <w:tcW w:w="3693" w:type="dxa"/>
            <w:gridSpan w:val="4"/>
            <w:tcBorders>
              <w:tl2br w:val="nil"/>
              <w:tr2bl w:val="nil"/>
            </w:tcBorders>
            <w:vAlign w:val="center"/>
          </w:tcPr>
          <w:p w14:paraId="5CACD4D8">
            <w:pPr>
              <w:jc w:val="center"/>
              <w:rPr>
                <w:rFonts w:ascii="宋体" w:hAnsi="宋体" w:cs="宋体"/>
              </w:rPr>
            </w:pPr>
            <w:r>
              <w:rPr>
                <w:rFonts w:hint="eastAsia" w:ascii="宋体" w:hAnsi="宋体" w:cs="宋体"/>
              </w:rPr>
              <w:t>符合GB/T 18228-2015《公路交通工程钢构件防腐技术条件》相关标准</w:t>
            </w:r>
          </w:p>
        </w:tc>
      </w:tr>
      <w:tr w14:paraId="63E9E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047" w:type="dxa"/>
            <w:gridSpan w:val="3"/>
            <w:tcBorders>
              <w:tl2br w:val="nil"/>
              <w:tr2bl w:val="nil"/>
            </w:tcBorders>
            <w:vAlign w:val="center"/>
          </w:tcPr>
          <w:p w14:paraId="337B21A7">
            <w:pPr>
              <w:jc w:val="center"/>
            </w:pPr>
            <w:r>
              <w:rPr>
                <w:rFonts w:hint="eastAsia"/>
              </w:rPr>
              <w:t>规定值或允许偏差</w:t>
            </w:r>
          </w:p>
        </w:tc>
        <w:tc>
          <w:tcPr>
            <w:tcW w:w="1532" w:type="dxa"/>
            <w:tcBorders>
              <w:tl2br w:val="nil"/>
              <w:tr2bl w:val="nil"/>
            </w:tcBorders>
            <w:vAlign w:val="center"/>
          </w:tcPr>
          <w:p w14:paraId="360FAAB5">
            <w:pPr>
              <w:jc w:val="center"/>
              <w:rPr>
                <w:rFonts w:ascii="宋体" w:hAnsi="宋体" w:cs="宋体"/>
                <w:kern w:val="0"/>
                <w:sz w:val="24"/>
                <w:szCs w:val="20"/>
              </w:rPr>
            </w:pPr>
            <w:r>
              <w:rPr>
                <w:rFonts w:hint="eastAsia" w:ascii="宋体" w:hAnsi="宋体" w:cs="宋体"/>
              </w:rPr>
              <w:t>+0.18，-0.05</w:t>
            </w:r>
          </w:p>
        </w:tc>
        <w:tc>
          <w:tcPr>
            <w:tcW w:w="1532" w:type="dxa"/>
            <w:tcBorders>
              <w:tl2br w:val="nil"/>
              <w:tr2bl w:val="nil"/>
            </w:tcBorders>
            <w:vAlign w:val="center"/>
          </w:tcPr>
          <w:p w14:paraId="254EAE1F">
            <w:pPr>
              <w:ind w:left="-105" w:leftChars="-50" w:right="-105" w:rightChars="-50"/>
              <w:jc w:val="center"/>
              <w:rPr>
                <w:rFonts w:ascii="宋体" w:hAnsi="宋体" w:cs="宋体"/>
              </w:rPr>
            </w:pPr>
            <w:r>
              <w:rPr>
                <w:rFonts w:hint="eastAsia" w:ascii="宋体" w:hAnsi="宋体" w:cs="宋体"/>
              </w:rPr>
              <w:t>+不限定，-0.25</w:t>
            </w:r>
          </w:p>
        </w:tc>
        <w:tc>
          <w:tcPr>
            <w:tcW w:w="1515" w:type="dxa"/>
            <w:tcBorders>
              <w:tl2br w:val="nil"/>
              <w:tr2bl w:val="nil"/>
            </w:tcBorders>
            <w:vAlign w:val="center"/>
          </w:tcPr>
          <w:p w14:paraId="24B3D7D3">
            <w:pPr>
              <w:jc w:val="center"/>
              <w:rPr>
                <w:rFonts w:ascii="宋体" w:hAnsi="宋体" w:cs="宋体"/>
              </w:rPr>
            </w:pPr>
            <w:r>
              <w:rPr>
                <w:rFonts w:hint="eastAsia" w:ascii="宋体" w:hAnsi="宋体" w:cs="宋体"/>
              </w:rPr>
              <w:t>±20</w:t>
            </w:r>
          </w:p>
        </w:tc>
        <w:tc>
          <w:tcPr>
            <w:tcW w:w="1699" w:type="dxa"/>
            <w:tcBorders>
              <w:tl2br w:val="nil"/>
              <w:tr2bl w:val="nil"/>
            </w:tcBorders>
            <w:vAlign w:val="center"/>
          </w:tcPr>
          <w:p w14:paraId="5C2887D8">
            <w:pPr>
              <w:jc w:val="center"/>
              <w:rPr>
                <w:rFonts w:ascii="宋体" w:hAnsi="宋体" w:cs="宋体"/>
              </w:rPr>
            </w:pPr>
            <w:r>
              <w:rPr>
                <w:rFonts w:hint="eastAsia" w:ascii="宋体" w:hAnsi="宋体" w:cs="宋体"/>
              </w:rPr>
              <w:t>不小于设计要求</w:t>
            </w:r>
          </w:p>
        </w:tc>
        <w:tc>
          <w:tcPr>
            <w:tcW w:w="3693" w:type="dxa"/>
            <w:gridSpan w:val="4"/>
            <w:tcBorders>
              <w:tl2br w:val="nil"/>
              <w:tr2bl w:val="nil"/>
            </w:tcBorders>
            <w:vAlign w:val="center"/>
          </w:tcPr>
          <w:p w14:paraId="340CD7FF">
            <w:pPr>
              <w:jc w:val="center"/>
              <w:rPr>
                <w:rFonts w:ascii="宋体" w:hAnsi="宋体" w:cs="宋体"/>
              </w:rPr>
            </w:pPr>
            <w:r>
              <w:rPr>
                <w:rFonts w:hint="eastAsia" w:ascii="宋体" w:hAnsi="宋体" w:cs="宋体"/>
              </w:rPr>
              <w:t>≥84</w:t>
            </w:r>
          </w:p>
        </w:tc>
      </w:tr>
    </w:tbl>
    <w:p w14:paraId="205FAC35">
      <w:pPr>
        <w:spacing w:before="120" w:beforeLines="50"/>
        <w:ind w:firstLine="1680" w:firstLineChars="700"/>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7541CD57">
      <w:pPr>
        <w:rPr>
          <w:rFonts w:ascii="微软雅黑" w:hAnsi="微软雅黑" w:eastAsia="微软雅黑" w:cs="微软雅黑"/>
          <w:b/>
          <w:sz w:val="24"/>
          <w:szCs w:val="24"/>
        </w:rPr>
      </w:pPr>
    </w:p>
    <w:p w14:paraId="513E8186">
      <w:pPr>
        <w:spacing w:line="360" w:lineRule="auto"/>
        <w:jc w:val="center"/>
        <w:rPr>
          <w:rFonts w:ascii="微软雅黑" w:hAnsi="微软雅黑" w:eastAsia="微软雅黑" w:cs="微软雅黑"/>
          <w:sz w:val="24"/>
          <w:szCs w:val="24"/>
        </w:rPr>
      </w:pPr>
      <w:r>
        <w:rPr>
          <w:rFonts w:hint="eastAsia" w:ascii="微软雅黑" w:hAnsi="微软雅黑" w:eastAsia="微软雅黑" w:cs="微软雅黑"/>
          <w:b/>
          <w:sz w:val="24"/>
          <w:szCs w:val="24"/>
        </w:rPr>
        <w:t>附表11-1   波形梁钢护栏检测结果汇总表</w:t>
      </w:r>
    </w:p>
    <w:p w14:paraId="5EA0AA64">
      <w:pPr>
        <w:ind w:right="-140"/>
      </w:pPr>
      <w:r>
        <w:rPr>
          <w:rFonts w:hint="eastAsia" w:ascii="微软雅黑" w:hAnsi="微软雅黑" w:eastAsia="微软雅黑" w:cs="微软雅黑"/>
          <w:sz w:val="24"/>
          <w:szCs w:val="24"/>
        </w:rPr>
        <w:t xml:space="preserve">                                                                                                     第2页  共2页</w:t>
      </w:r>
    </w:p>
    <w:tbl>
      <w:tblPr>
        <w:tblStyle w:val="23"/>
        <w:tblW w:w="140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469"/>
        <w:gridCol w:w="1381"/>
        <w:gridCol w:w="1532"/>
        <w:gridCol w:w="1532"/>
        <w:gridCol w:w="1515"/>
        <w:gridCol w:w="1699"/>
        <w:gridCol w:w="923"/>
        <w:gridCol w:w="923"/>
        <w:gridCol w:w="923"/>
        <w:gridCol w:w="924"/>
      </w:tblGrid>
      <w:tr w14:paraId="52C61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197" w:type="dxa"/>
            <w:vMerge w:val="restart"/>
            <w:tcBorders>
              <w:tl2br w:val="nil"/>
              <w:tr2bl w:val="nil"/>
            </w:tcBorders>
            <w:vAlign w:val="center"/>
          </w:tcPr>
          <w:p w14:paraId="5FD05277">
            <w:pPr>
              <w:jc w:val="center"/>
              <w:rPr>
                <w:b/>
                <w:bCs/>
              </w:rPr>
            </w:pPr>
            <w:r>
              <w:rPr>
                <w:rFonts w:hint="eastAsia"/>
                <w:b/>
                <w:bCs/>
              </w:rPr>
              <w:t>合同段</w:t>
            </w:r>
          </w:p>
        </w:tc>
        <w:tc>
          <w:tcPr>
            <w:tcW w:w="1469" w:type="dxa"/>
            <w:vMerge w:val="restart"/>
            <w:tcBorders>
              <w:tl2br w:val="nil"/>
              <w:tr2bl w:val="nil"/>
            </w:tcBorders>
            <w:vAlign w:val="center"/>
          </w:tcPr>
          <w:p w14:paraId="24FC5F93">
            <w:pPr>
              <w:jc w:val="center"/>
              <w:rPr>
                <w:b/>
                <w:bCs/>
              </w:rPr>
            </w:pPr>
            <w:r>
              <w:rPr>
                <w:rFonts w:hint="eastAsia"/>
                <w:b/>
                <w:bCs/>
              </w:rPr>
              <w:t>检测桩号及部位</w:t>
            </w:r>
          </w:p>
        </w:tc>
        <w:tc>
          <w:tcPr>
            <w:tcW w:w="1381" w:type="dxa"/>
            <w:vMerge w:val="restart"/>
            <w:tcBorders>
              <w:tl2br w:val="nil"/>
              <w:tr2bl w:val="nil"/>
            </w:tcBorders>
            <w:vAlign w:val="center"/>
          </w:tcPr>
          <w:p w14:paraId="73728810">
            <w:pPr>
              <w:jc w:val="center"/>
              <w:rPr>
                <w:b/>
                <w:bCs/>
              </w:rPr>
            </w:pPr>
            <w:r>
              <w:rPr>
                <w:rFonts w:hint="eastAsia"/>
                <w:b/>
                <w:bCs/>
              </w:rPr>
              <w:t>护栏类型</w:t>
            </w:r>
          </w:p>
        </w:tc>
        <w:tc>
          <w:tcPr>
            <w:tcW w:w="9971" w:type="dxa"/>
            <w:gridSpan w:val="8"/>
            <w:tcBorders>
              <w:tl2br w:val="nil"/>
              <w:tr2bl w:val="nil"/>
            </w:tcBorders>
            <w:vAlign w:val="center"/>
          </w:tcPr>
          <w:p w14:paraId="71CBD898">
            <w:pPr>
              <w:jc w:val="center"/>
              <w:rPr>
                <w:b/>
                <w:bCs/>
              </w:rPr>
            </w:pPr>
            <w:r>
              <w:rPr>
                <w:rFonts w:hint="eastAsia"/>
                <w:b/>
                <w:bCs/>
              </w:rPr>
              <w:t>检测项目实测值</w:t>
            </w:r>
          </w:p>
        </w:tc>
      </w:tr>
      <w:tr w14:paraId="24899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97" w:type="dxa"/>
            <w:vMerge w:val="continue"/>
            <w:tcBorders>
              <w:tl2br w:val="nil"/>
              <w:tr2bl w:val="nil"/>
            </w:tcBorders>
            <w:vAlign w:val="center"/>
          </w:tcPr>
          <w:p w14:paraId="2B74FE67">
            <w:pPr>
              <w:jc w:val="center"/>
              <w:rPr>
                <w:b/>
                <w:bCs/>
              </w:rPr>
            </w:pPr>
          </w:p>
        </w:tc>
        <w:tc>
          <w:tcPr>
            <w:tcW w:w="1469" w:type="dxa"/>
            <w:vMerge w:val="continue"/>
            <w:tcBorders>
              <w:tl2br w:val="nil"/>
              <w:tr2bl w:val="nil"/>
            </w:tcBorders>
            <w:vAlign w:val="center"/>
          </w:tcPr>
          <w:p w14:paraId="35D202E0">
            <w:pPr>
              <w:jc w:val="center"/>
              <w:rPr>
                <w:b/>
                <w:bCs/>
              </w:rPr>
            </w:pPr>
          </w:p>
        </w:tc>
        <w:tc>
          <w:tcPr>
            <w:tcW w:w="1381" w:type="dxa"/>
            <w:vMerge w:val="continue"/>
            <w:tcBorders>
              <w:tl2br w:val="nil"/>
              <w:tr2bl w:val="nil"/>
            </w:tcBorders>
            <w:vAlign w:val="center"/>
          </w:tcPr>
          <w:p w14:paraId="0CD8E218">
            <w:pPr>
              <w:jc w:val="center"/>
              <w:rPr>
                <w:b/>
                <w:bCs/>
              </w:rPr>
            </w:pPr>
          </w:p>
        </w:tc>
        <w:tc>
          <w:tcPr>
            <w:tcW w:w="1532" w:type="dxa"/>
            <w:tcBorders>
              <w:tl2br w:val="nil"/>
              <w:tr2bl w:val="nil"/>
            </w:tcBorders>
            <w:vAlign w:val="center"/>
          </w:tcPr>
          <w:p w14:paraId="62EB1E39">
            <w:pPr>
              <w:jc w:val="center"/>
              <w:rPr>
                <w:rFonts w:ascii="宋体" w:hAnsi="宋体" w:cs="宋体"/>
                <w:b/>
                <w:bCs/>
              </w:rPr>
            </w:pPr>
            <w:r>
              <w:rPr>
                <w:rFonts w:hint="eastAsia" w:ascii="宋体" w:hAnsi="宋体" w:cs="宋体"/>
                <w:b/>
                <w:bCs/>
              </w:rPr>
              <w:t>波形梁板基底金属厚度（mm）</w:t>
            </w:r>
          </w:p>
        </w:tc>
        <w:tc>
          <w:tcPr>
            <w:tcW w:w="1532" w:type="dxa"/>
            <w:tcBorders>
              <w:tl2br w:val="nil"/>
              <w:tr2bl w:val="nil"/>
            </w:tcBorders>
            <w:vAlign w:val="center"/>
          </w:tcPr>
          <w:p w14:paraId="72685741">
            <w:pPr>
              <w:jc w:val="center"/>
              <w:rPr>
                <w:rFonts w:ascii="宋体" w:hAnsi="宋体" w:cs="宋体"/>
                <w:b/>
                <w:bCs/>
              </w:rPr>
            </w:pPr>
            <w:r>
              <w:rPr>
                <w:rFonts w:hint="eastAsia" w:ascii="宋体" w:hAnsi="宋体" w:cs="宋体"/>
                <w:b/>
                <w:bCs/>
              </w:rPr>
              <w:t>立柱基底金属壁厚（mm）</w:t>
            </w:r>
          </w:p>
        </w:tc>
        <w:tc>
          <w:tcPr>
            <w:tcW w:w="1515" w:type="dxa"/>
            <w:tcBorders>
              <w:tl2br w:val="nil"/>
              <w:tr2bl w:val="nil"/>
            </w:tcBorders>
            <w:vAlign w:val="center"/>
          </w:tcPr>
          <w:p w14:paraId="41B0F0C0">
            <w:pPr>
              <w:jc w:val="center"/>
              <w:rPr>
                <w:rFonts w:ascii="宋体" w:hAnsi="宋体" w:cs="宋体"/>
                <w:b/>
                <w:bCs/>
              </w:rPr>
            </w:pPr>
            <w:r>
              <w:rPr>
                <w:rFonts w:hint="eastAsia" w:ascii="宋体" w:hAnsi="宋体" w:cs="宋体"/>
                <w:b/>
                <w:bCs/>
              </w:rPr>
              <w:t>横梁中心高度（mm）</w:t>
            </w:r>
          </w:p>
        </w:tc>
        <w:tc>
          <w:tcPr>
            <w:tcW w:w="1699" w:type="dxa"/>
            <w:tcBorders>
              <w:tl2br w:val="nil"/>
              <w:tr2bl w:val="nil"/>
            </w:tcBorders>
            <w:vAlign w:val="center"/>
          </w:tcPr>
          <w:p w14:paraId="60CB21F0">
            <w:pPr>
              <w:ind w:right="27" w:rightChars="13"/>
              <w:jc w:val="center"/>
              <w:rPr>
                <w:rFonts w:ascii="宋体" w:hAnsi="宋体" w:cs="宋体"/>
                <w:b/>
                <w:bCs/>
              </w:rPr>
            </w:pPr>
            <w:r>
              <w:rPr>
                <w:rFonts w:hint="eastAsia" w:ascii="宋体" w:hAnsi="宋体" w:cs="宋体"/>
                <w:b/>
                <w:bCs/>
              </w:rPr>
              <w:t>立柱埋置深度（mm）</w:t>
            </w:r>
          </w:p>
        </w:tc>
        <w:tc>
          <w:tcPr>
            <w:tcW w:w="3693" w:type="dxa"/>
            <w:gridSpan w:val="4"/>
            <w:tcBorders>
              <w:tl2br w:val="nil"/>
              <w:tr2bl w:val="nil"/>
            </w:tcBorders>
            <w:vAlign w:val="center"/>
          </w:tcPr>
          <w:p w14:paraId="0BBB7BA3">
            <w:pPr>
              <w:jc w:val="center"/>
              <w:rPr>
                <w:rFonts w:ascii="宋体" w:hAnsi="宋体" w:cs="宋体"/>
                <w:b/>
                <w:bCs/>
              </w:rPr>
            </w:pPr>
            <w:r>
              <w:rPr>
                <w:rFonts w:hint="eastAsia" w:ascii="宋体" w:hAnsi="宋体" w:cs="宋体"/>
                <w:b/>
                <w:bCs/>
              </w:rPr>
              <w:t>镀锌层厚度（μm）</w:t>
            </w:r>
          </w:p>
        </w:tc>
      </w:tr>
      <w:tr w14:paraId="45A49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restart"/>
            <w:tcBorders>
              <w:tl2br w:val="nil"/>
              <w:tr2bl w:val="nil"/>
            </w:tcBorders>
            <w:vAlign w:val="center"/>
          </w:tcPr>
          <w:p w14:paraId="5DF3DB9E">
            <w:pPr>
              <w:jc w:val="center"/>
              <w:rPr>
                <w:rFonts w:ascii="宋体" w:hAnsi="宋体" w:cs="宋体"/>
              </w:rPr>
            </w:pPr>
            <w:r>
              <w:rPr>
                <w:rFonts w:hint="eastAsia" w:ascii="宋体" w:hAnsi="宋体" w:cs="宋体"/>
                <w:kern w:val="0"/>
              </w:rPr>
              <w:t>——</w:t>
            </w:r>
          </w:p>
        </w:tc>
        <w:tc>
          <w:tcPr>
            <w:tcW w:w="1469" w:type="dxa"/>
            <w:vMerge w:val="restart"/>
            <w:tcBorders>
              <w:tl2br w:val="nil"/>
              <w:tr2bl w:val="nil"/>
            </w:tcBorders>
            <w:vAlign w:val="center"/>
          </w:tcPr>
          <w:p w14:paraId="2F55591A">
            <w:pPr>
              <w:jc w:val="center"/>
              <w:rPr>
                <w:rFonts w:ascii="宋体" w:hAnsi="宋体" w:cs="宋体"/>
              </w:rPr>
            </w:pPr>
            <w:r>
              <w:rPr>
                <w:rFonts w:hint="eastAsia" w:ascii="宋体" w:hAnsi="宋体" w:cs="宋体"/>
              </w:rPr>
              <w:t>K</w:t>
            </w:r>
            <w:r>
              <w:rPr>
                <w:rFonts w:hint="eastAsia" w:ascii="宋体" w:hAnsi="宋体" w:cs="宋体"/>
                <w:lang w:val="en-US" w:eastAsia="zh-CN"/>
              </w:rPr>
              <w:t>120+544</w:t>
            </w:r>
            <w:r>
              <w:rPr>
                <w:rFonts w:hint="eastAsia" w:ascii="宋体" w:hAnsi="宋体" w:cs="宋体"/>
              </w:rPr>
              <w:t>～K</w:t>
            </w:r>
            <w:r>
              <w:rPr>
                <w:rFonts w:hint="eastAsia" w:ascii="宋体" w:hAnsi="宋体" w:cs="宋体"/>
                <w:lang w:val="en-US" w:eastAsia="zh-CN"/>
              </w:rPr>
              <w:t>120+678</w:t>
            </w:r>
            <w:r>
              <w:rPr>
                <w:rFonts w:hint="eastAsia" w:ascii="宋体" w:hAnsi="宋体" w:cs="宋体"/>
                <w:lang w:val="en-US" w:eastAsia="zh-CN"/>
              </w:rPr>
              <w:br w:type="textWrapping"/>
            </w:r>
            <w:r>
              <w:rPr>
                <w:rFonts w:hint="eastAsia" w:ascii="宋体" w:hAnsi="宋体" w:cs="宋体"/>
              </w:rPr>
              <w:t>右侧</w:t>
            </w:r>
          </w:p>
        </w:tc>
        <w:tc>
          <w:tcPr>
            <w:tcW w:w="1381" w:type="dxa"/>
            <w:vMerge w:val="restart"/>
            <w:tcBorders>
              <w:tl2br w:val="nil"/>
              <w:tr2bl w:val="nil"/>
            </w:tcBorders>
            <w:vAlign w:val="center"/>
          </w:tcPr>
          <w:p w14:paraId="339FF396">
            <w:pPr>
              <w:jc w:val="center"/>
              <w:rPr>
                <w:rFonts w:ascii="宋体" w:hAnsi="宋体" w:cs="宋体"/>
              </w:rPr>
            </w:pPr>
            <w:r>
              <w:rPr>
                <w:rFonts w:hint="eastAsia" w:ascii="宋体" w:hAnsi="宋体" w:cs="宋体"/>
              </w:rPr>
              <w:t>三波形梁钢护栏</w:t>
            </w:r>
          </w:p>
        </w:tc>
        <w:tc>
          <w:tcPr>
            <w:tcW w:w="1532" w:type="dxa"/>
            <w:tcBorders>
              <w:tl2br w:val="nil"/>
              <w:tr2bl w:val="nil"/>
            </w:tcBorders>
            <w:vAlign w:val="center"/>
          </w:tcPr>
          <w:p w14:paraId="329EC263">
            <w:pPr>
              <w:jc w:val="center"/>
              <w:rPr>
                <w:rFonts w:hint="eastAsia" w:ascii="宋体" w:hAnsi="宋体" w:cs="宋体"/>
              </w:rPr>
            </w:pPr>
            <w:r>
              <w:rPr>
                <w:rFonts w:hint="eastAsia" w:ascii="宋体" w:hAnsi="宋体" w:cs="宋体"/>
                <w:lang w:val="en-US" w:eastAsia="zh-CN"/>
              </w:rPr>
              <w:t xml:space="preserve">4.057 </w:t>
            </w:r>
          </w:p>
        </w:tc>
        <w:tc>
          <w:tcPr>
            <w:tcW w:w="1532" w:type="dxa"/>
            <w:tcBorders>
              <w:tl2br w:val="nil"/>
              <w:tr2bl w:val="nil"/>
            </w:tcBorders>
            <w:vAlign w:val="center"/>
          </w:tcPr>
          <w:p w14:paraId="58536879">
            <w:pPr>
              <w:jc w:val="center"/>
              <w:rPr>
                <w:rFonts w:hint="eastAsia" w:ascii="宋体" w:hAnsi="宋体" w:cs="宋体"/>
              </w:rPr>
            </w:pPr>
            <w:r>
              <w:rPr>
                <w:rFonts w:hint="eastAsia" w:ascii="宋体" w:hAnsi="宋体" w:cs="宋体"/>
                <w:lang w:val="en-US" w:eastAsia="zh-CN"/>
              </w:rPr>
              <w:t xml:space="preserve">4.543 </w:t>
            </w:r>
          </w:p>
        </w:tc>
        <w:tc>
          <w:tcPr>
            <w:tcW w:w="1515" w:type="dxa"/>
            <w:tcBorders>
              <w:tl2br w:val="nil"/>
              <w:tr2bl w:val="nil"/>
            </w:tcBorders>
            <w:vAlign w:val="center"/>
          </w:tcPr>
          <w:p w14:paraId="600C15D4">
            <w:pPr>
              <w:jc w:val="center"/>
              <w:rPr>
                <w:rFonts w:hint="eastAsia" w:ascii="宋体" w:hAnsi="宋体" w:cs="宋体"/>
              </w:rPr>
            </w:pPr>
            <w:r>
              <w:rPr>
                <w:rFonts w:hint="eastAsia" w:ascii="宋体" w:hAnsi="宋体" w:cs="宋体"/>
                <w:lang w:val="en-US" w:eastAsia="zh-CN"/>
              </w:rPr>
              <w:t>710</w:t>
            </w:r>
          </w:p>
        </w:tc>
        <w:tc>
          <w:tcPr>
            <w:tcW w:w="1699" w:type="dxa"/>
            <w:tcBorders>
              <w:tl2br w:val="nil"/>
              <w:tr2bl w:val="nil"/>
            </w:tcBorders>
            <w:vAlign w:val="center"/>
          </w:tcPr>
          <w:p w14:paraId="67581B2E">
            <w:pPr>
              <w:jc w:val="center"/>
              <w:rPr>
                <w:rFonts w:hint="default" w:ascii="宋体" w:hAnsi="宋体" w:cs="宋体"/>
                <w:lang w:val="en-US" w:eastAsia="zh-CN"/>
              </w:rPr>
            </w:pPr>
            <w:r>
              <w:rPr>
                <w:rFonts w:hint="eastAsia" w:ascii="宋体" w:hAnsi="宋体" w:cs="宋体"/>
                <w:lang w:val="en-US" w:eastAsia="zh-CN"/>
              </w:rPr>
              <w:t>411</w:t>
            </w:r>
          </w:p>
        </w:tc>
        <w:tc>
          <w:tcPr>
            <w:tcW w:w="923" w:type="dxa"/>
            <w:tcBorders>
              <w:tl2br w:val="nil"/>
              <w:tr2bl w:val="nil"/>
            </w:tcBorders>
            <w:vAlign w:val="center"/>
          </w:tcPr>
          <w:p w14:paraId="76216B07">
            <w:pPr>
              <w:jc w:val="center"/>
              <w:rPr>
                <w:rFonts w:hint="eastAsia" w:ascii="宋体" w:hAnsi="宋体" w:cs="宋体"/>
              </w:rPr>
            </w:pPr>
            <w:r>
              <w:rPr>
                <w:rFonts w:hint="eastAsia" w:ascii="宋体" w:hAnsi="宋体" w:cs="宋体"/>
                <w:u w:val="single"/>
                <w:lang w:val="en-US" w:eastAsia="zh-CN"/>
              </w:rPr>
              <w:t>72.5</w:t>
            </w:r>
            <w:r>
              <w:rPr>
                <w:rFonts w:hint="eastAsia" w:ascii="宋体" w:hAnsi="宋体" w:cs="宋体"/>
                <w:lang w:val="en-US" w:eastAsia="zh-CN"/>
              </w:rPr>
              <w:t xml:space="preserve"> </w:t>
            </w:r>
          </w:p>
        </w:tc>
        <w:tc>
          <w:tcPr>
            <w:tcW w:w="923" w:type="dxa"/>
            <w:tcBorders>
              <w:tl2br w:val="nil"/>
              <w:tr2bl w:val="nil"/>
            </w:tcBorders>
            <w:vAlign w:val="center"/>
          </w:tcPr>
          <w:p w14:paraId="7E9128F0">
            <w:pPr>
              <w:jc w:val="center"/>
              <w:rPr>
                <w:rFonts w:hint="eastAsia" w:ascii="宋体" w:hAnsi="宋体" w:cs="宋体"/>
              </w:rPr>
            </w:pPr>
            <w:r>
              <w:rPr>
                <w:rFonts w:hint="eastAsia" w:ascii="宋体" w:hAnsi="宋体" w:cs="宋体"/>
                <w:lang w:val="en-US" w:eastAsia="zh-CN"/>
              </w:rPr>
              <w:t xml:space="preserve">96.9 </w:t>
            </w:r>
          </w:p>
        </w:tc>
        <w:tc>
          <w:tcPr>
            <w:tcW w:w="923" w:type="dxa"/>
            <w:tcBorders>
              <w:tl2br w:val="nil"/>
              <w:tr2bl w:val="nil"/>
            </w:tcBorders>
            <w:vAlign w:val="center"/>
          </w:tcPr>
          <w:p w14:paraId="3E7DB048">
            <w:pPr>
              <w:jc w:val="center"/>
              <w:rPr>
                <w:rFonts w:hint="eastAsia" w:ascii="宋体" w:hAnsi="宋体" w:cs="宋体"/>
              </w:rPr>
            </w:pPr>
            <w:r>
              <w:rPr>
                <w:rFonts w:hint="eastAsia" w:ascii="宋体" w:hAnsi="宋体" w:cs="宋体"/>
                <w:lang w:val="en-US" w:eastAsia="zh-CN"/>
              </w:rPr>
              <w:t xml:space="preserve">102.5 </w:t>
            </w:r>
          </w:p>
        </w:tc>
        <w:tc>
          <w:tcPr>
            <w:tcW w:w="924" w:type="dxa"/>
            <w:tcBorders>
              <w:tl2br w:val="nil"/>
              <w:tr2bl w:val="nil"/>
            </w:tcBorders>
            <w:vAlign w:val="center"/>
          </w:tcPr>
          <w:p w14:paraId="46F5822B">
            <w:pPr>
              <w:jc w:val="center"/>
              <w:rPr>
                <w:rFonts w:hint="eastAsia" w:ascii="宋体" w:hAnsi="宋体" w:cs="宋体"/>
              </w:rPr>
            </w:pPr>
            <w:r>
              <w:rPr>
                <w:rFonts w:hint="eastAsia" w:ascii="宋体" w:hAnsi="宋体" w:cs="宋体"/>
                <w:lang w:val="en-US" w:eastAsia="zh-CN"/>
              </w:rPr>
              <w:t xml:space="preserve">115.9 </w:t>
            </w:r>
          </w:p>
        </w:tc>
      </w:tr>
      <w:tr w14:paraId="174C2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7" w:type="dxa"/>
            <w:vMerge w:val="continue"/>
            <w:tcBorders>
              <w:tl2br w:val="nil"/>
              <w:tr2bl w:val="nil"/>
            </w:tcBorders>
            <w:vAlign w:val="center"/>
          </w:tcPr>
          <w:p w14:paraId="7FAF7D5D">
            <w:pPr>
              <w:jc w:val="center"/>
            </w:pPr>
          </w:p>
        </w:tc>
        <w:tc>
          <w:tcPr>
            <w:tcW w:w="1469" w:type="dxa"/>
            <w:vMerge w:val="continue"/>
            <w:tcBorders>
              <w:tl2br w:val="nil"/>
              <w:tr2bl w:val="nil"/>
            </w:tcBorders>
            <w:vAlign w:val="center"/>
          </w:tcPr>
          <w:p w14:paraId="3A7F6949">
            <w:pPr>
              <w:jc w:val="center"/>
            </w:pPr>
          </w:p>
        </w:tc>
        <w:tc>
          <w:tcPr>
            <w:tcW w:w="1381" w:type="dxa"/>
            <w:vMerge w:val="continue"/>
            <w:tcBorders>
              <w:tl2br w:val="nil"/>
              <w:tr2bl w:val="nil"/>
            </w:tcBorders>
            <w:vAlign w:val="center"/>
          </w:tcPr>
          <w:p w14:paraId="64231CA9">
            <w:pPr>
              <w:jc w:val="center"/>
            </w:pPr>
          </w:p>
        </w:tc>
        <w:tc>
          <w:tcPr>
            <w:tcW w:w="1532" w:type="dxa"/>
            <w:tcBorders>
              <w:tl2br w:val="nil"/>
              <w:tr2bl w:val="nil"/>
            </w:tcBorders>
            <w:vAlign w:val="center"/>
          </w:tcPr>
          <w:p w14:paraId="2004F4D2">
            <w:pPr>
              <w:jc w:val="center"/>
              <w:rPr>
                <w:rFonts w:hint="eastAsia" w:ascii="宋体" w:hAnsi="宋体" w:cs="宋体"/>
              </w:rPr>
            </w:pPr>
            <w:r>
              <w:rPr>
                <w:rFonts w:hint="eastAsia" w:ascii="宋体" w:hAnsi="宋体" w:cs="宋体"/>
                <w:lang w:val="en-US" w:eastAsia="zh-CN"/>
              </w:rPr>
              <w:t xml:space="preserve">4.006 </w:t>
            </w:r>
          </w:p>
        </w:tc>
        <w:tc>
          <w:tcPr>
            <w:tcW w:w="1532" w:type="dxa"/>
            <w:tcBorders>
              <w:tl2br w:val="nil"/>
              <w:tr2bl w:val="nil"/>
            </w:tcBorders>
            <w:vAlign w:val="center"/>
          </w:tcPr>
          <w:p w14:paraId="63F88C1E">
            <w:pPr>
              <w:jc w:val="center"/>
              <w:rPr>
                <w:rFonts w:hint="eastAsia" w:ascii="宋体" w:hAnsi="宋体" w:cs="宋体"/>
              </w:rPr>
            </w:pPr>
            <w:r>
              <w:rPr>
                <w:rFonts w:hint="eastAsia" w:ascii="宋体" w:hAnsi="宋体" w:cs="宋体"/>
                <w:lang w:val="en-US" w:eastAsia="zh-CN"/>
              </w:rPr>
              <w:t xml:space="preserve">4.545 </w:t>
            </w:r>
          </w:p>
        </w:tc>
        <w:tc>
          <w:tcPr>
            <w:tcW w:w="1515" w:type="dxa"/>
            <w:tcBorders>
              <w:tl2br w:val="nil"/>
              <w:tr2bl w:val="nil"/>
            </w:tcBorders>
            <w:vAlign w:val="center"/>
          </w:tcPr>
          <w:p w14:paraId="74845A7B">
            <w:pPr>
              <w:jc w:val="center"/>
              <w:rPr>
                <w:rFonts w:hint="eastAsia" w:ascii="宋体" w:hAnsi="宋体" w:cs="宋体"/>
              </w:rPr>
            </w:pPr>
            <w:r>
              <w:rPr>
                <w:rFonts w:hint="eastAsia" w:ascii="宋体" w:hAnsi="宋体" w:cs="宋体"/>
                <w:lang w:val="en-US" w:eastAsia="zh-CN"/>
              </w:rPr>
              <w:t>678</w:t>
            </w:r>
          </w:p>
        </w:tc>
        <w:tc>
          <w:tcPr>
            <w:tcW w:w="1699" w:type="dxa"/>
            <w:tcBorders>
              <w:tl2br w:val="nil"/>
              <w:tr2bl w:val="nil"/>
            </w:tcBorders>
            <w:vAlign w:val="center"/>
          </w:tcPr>
          <w:p w14:paraId="102CC8F3">
            <w:pPr>
              <w:jc w:val="center"/>
              <w:rPr>
                <w:rFonts w:hint="default" w:ascii="宋体" w:hAnsi="宋体" w:cs="宋体"/>
                <w:lang w:val="en-US" w:eastAsia="zh-CN"/>
              </w:rPr>
            </w:pPr>
            <w:r>
              <w:rPr>
                <w:rFonts w:hint="eastAsia" w:ascii="宋体" w:hAnsi="宋体" w:cs="宋体"/>
                <w:lang w:val="en-US" w:eastAsia="zh-CN"/>
              </w:rPr>
              <w:t>405</w:t>
            </w:r>
          </w:p>
        </w:tc>
        <w:tc>
          <w:tcPr>
            <w:tcW w:w="923" w:type="dxa"/>
            <w:tcBorders>
              <w:tl2br w:val="nil"/>
              <w:tr2bl w:val="nil"/>
            </w:tcBorders>
            <w:vAlign w:val="center"/>
          </w:tcPr>
          <w:p w14:paraId="0D0BEC66">
            <w:pPr>
              <w:jc w:val="center"/>
              <w:rPr>
                <w:rFonts w:hint="eastAsia" w:ascii="宋体" w:hAnsi="宋体" w:cs="宋体"/>
              </w:rPr>
            </w:pPr>
            <w:r>
              <w:rPr>
                <w:rFonts w:hint="eastAsia" w:ascii="宋体" w:hAnsi="宋体" w:cs="宋体"/>
                <w:lang w:val="en-US" w:eastAsia="zh-CN"/>
              </w:rPr>
              <w:t xml:space="preserve">97.3 </w:t>
            </w:r>
          </w:p>
        </w:tc>
        <w:tc>
          <w:tcPr>
            <w:tcW w:w="923" w:type="dxa"/>
            <w:tcBorders>
              <w:tl2br w:val="nil"/>
              <w:tr2bl w:val="nil"/>
            </w:tcBorders>
            <w:vAlign w:val="center"/>
          </w:tcPr>
          <w:p w14:paraId="71E397D5">
            <w:pPr>
              <w:jc w:val="center"/>
              <w:rPr>
                <w:rFonts w:hint="eastAsia" w:ascii="宋体" w:hAnsi="宋体" w:cs="宋体"/>
              </w:rPr>
            </w:pPr>
            <w:r>
              <w:rPr>
                <w:rFonts w:hint="eastAsia" w:ascii="宋体" w:hAnsi="宋体" w:cs="宋体"/>
                <w:lang w:val="en-US" w:eastAsia="zh-CN"/>
              </w:rPr>
              <w:t xml:space="preserve">109.2 </w:t>
            </w:r>
          </w:p>
        </w:tc>
        <w:tc>
          <w:tcPr>
            <w:tcW w:w="923" w:type="dxa"/>
            <w:tcBorders>
              <w:tl2br w:val="nil"/>
              <w:tr2bl w:val="nil"/>
            </w:tcBorders>
            <w:vAlign w:val="center"/>
          </w:tcPr>
          <w:p w14:paraId="568A8183">
            <w:pPr>
              <w:jc w:val="center"/>
              <w:rPr>
                <w:rFonts w:hint="eastAsia" w:ascii="宋体" w:hAnsi="宋体" w:cs="宋体"/>
              </w:rPr>
            </w:pPr>
            <w:r>
              <w:rPr>
                <w:rFonts w:hint="eastAsia" w:ascii="宋体" w:hAnsi="宋体" w:cs="宋体"/>
                <w:lang w:val="en-US" w:eastAsia="zh-CN"/>
              </w:rPr>
              <w:t xml:space="preserve">97.0 </w:t>
            </w:r>
          </w:p>
        </w:tc>
        <w:tc>
          <w:tcPr>
            <w:tcW w:w="924" w:type="dxa"/>
            <w:tcBorders>
              <w:tl2br w:val="nil"/>
              <w:tr2bl w:val="nil"/>
            </w:tcBorders>
            <w:vAlign w:val="center"/>
          </w:tcPr>
          <w:p w14:paraId="47EB9BE4">
            <w:pPr>
              <w:jc w:val="center"/>
              <w:rPr>
                <w:rFonts w:hint="eastAsia" w:ascii="宋体" w:hAnsi="宋体" w:cs="宋体"/>
              </w:rPr>
            </w:pPr>
            <w:r>
              <w:rPr>
                <w:rFonts w:hint="eastAsia" w:ascii="宋体" w:hAnsi="宋体" w:cs="宋体"/>
                <w:lang w:val="en-US" w:eastAsia="zh-CN"/>
              </w:rPr>
              <w:t xml:space="preserve">113.9 </w:t>
            </w:r>
          </w:p>
        </w:tc>
      </w:tr>
      <w:tr w14:paraId="32F67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1E47AA0A">
            <w:pPr>
              <w:jc w:val="center"/>
            </w:pPr>
          </w:p>
        </w:tc>
        <w:tc>
          <w:tcPr>
            <w:tcW w:w="1469" w:type="dxa"/>
            <w:vMerge w:val="continue"/>
            <w:tcBorders>
              <w:tl2br w:val="nil"/>
              <w:tr2bl w:val="nil"/>
            </w:tcBorders>
            <w:vAlign w:val="center"/>
          </w:tcPr>
          <w:p w14:paraId="713A718D">
            <w:pPr>
              <w:jc w:val="center"/>
            </w:pPr>
          </w:p>
        </w:tc>
        <w:tc>
          <w:tcPr>
            <w:tcW w:w="1381" w:type="dxa"/>
            <w:vMerge w:val="continue"/>
            <w:tcBorders>
              <w:tl2br w:val="nil"/>
              <w:tr2bl w:val="nil"/>
            </w:tcBorders>
            <w:vAlign w:val="center"/>
          </w:tcPr>
          <w:p w14:paraId="7B3A53C7">
            <w:pPr>
              <w:jc w:val="center"/>
            </w:pPr>
          </w:p>
        </w:tc>
        <w:tc>
          <w:tcPr>
            <w:tcW w:w="1532" w:type="dxa"/>
            <w:tcBorders>
              <w:tl2br w:val="nil"/>
              <w:tr2bl w:val="nil"/>
            </w:tcBorders>
            <w:vAlign w:val="center"/>
          </w:tcPr>
          <w:p w14:paraId="15CE9908">
            <w:pPr>
              <w:jc w:val="center"/>
              <w:rPr>
                <w:rFonts w:hint="eastAsia" w:ascii="宋体" w:hAnsi="宋体" w:cs="宋体"/>
              </w:rPr>
            </w:pPr>
            <w:r>
              <w:rPr>
                <w:rFonts w:hint="eastAsia" w:ascii="宋体" w:hAnsi="宋体" w:cs="宋体"/>
                <w:lang w:val="en-US" w:eastAsia="zh-CN"/>
              </w:rPr>
              <w:t xml:space="preserve">4.073 </w:t>
            </w:r>
          </w:p>
        </w:tc>
        <w:tc>
          <w:tcPr>
            <w:tcW w:w="1532" w:type="dxa"/>
            <w:tcBorders>
              <w:tl2br w:val="nil"/>
              <w:tr2bl w:val="nil"/>
            </w:tcBorders>
            <w:vAlign w:val="center"/>
          </w:tcPr>
          <w:p w14:paraId="6586A0F4">
            <w:pPr>
              <w:jc w:val="center"/>
              <w:rPr>
                <w:rFonts w:hint="eastAsia" w:ascii="宋体" w:hAnsi="宋体" w:cs="宋体"/>
              </w:rPr>
            </w:pPr>
            <w:r>
              <w:rPr>
                <w:rFonts w:hint="eastAsia" w:ascii="宋体" w:hAnsi="宋体" w:cs="宋体"/>
                <w:lang w:val="en-US" w:eastAsia="zh-CN"/>
              </w:rPr>
              <w:t xml:space="preserve">4.529 </w:t>
            </w:r>
          </w:p>
        </w:tc>
        <w:tc>
          <w:tcPr>
            <w:tcW w:w="1515" w:type="dxa"/>
            <w:tcBorders>
              <w:tl2br w:val="nil"/>
              <w:tr2bl w:val="nil"/>
            </w:tcBorders>
            <w:vAlign w:val="center"/>
          </w:tcPr>
          <w:p w14:paraId="6E261C75">
            <w:pPr>
              <w:jc w:val="center"/>
              <w:rPr>
                <w:rFonts w:hint="eastAsia" w:ascii="宋体" w:hAnsi="宋体" w:cs="宋体"/>
              </w:rPr>
            </w:pPr>
            <w:r>
              <w:rPr>
                <w:rFonts w:hint="eastAsia" w:ascii="宋体" w:hAnsi="宋体" w:cs="宋体"/>
                <w:lang w:val="en-US" w:eastAsia="zh-CN"/>
              </w:rPr>
              <w:t>701</w:t>
            </w:r>
          </w:p>
        </w:tc>
        <w:tc>
          <w:tcPr>
            <w:tcW w:w="1699" w:type="dxa"/>
            <w:tcBorders>
              <w:tl2br w:val="nil"/>
              <w:tr2bl w:val="nil"/>
            </w:tcBorders>
            <w:vAlign w:val="center"/>
          </w:tcPr>
          <w:p w14:paraId="0F021493">
            <w:pPr>
              <w:jc w:val="center"/>
              <w:rPr>
                <w:rFonts w:hint="default" w:ascii="宋体" w:hAnsi="宋体" w:cs="宋体"/>
                <w:lang w:val="en-US" w:eastAsia="zh-CN"/>
              </w:rPr>
            </w:pPr>
            <w:r>
              <w:rPr>
                <w:rFonts w:hint="eastAsia" w:ascii="宋体" w:hAnsi="宋体" w:cs="宋体"/>
                <w:lang w:val="en-US" w:eastAsia="zh-CN"/>
              </w:rPr>
              <w:t>402</w:t>
            </w:r>
          </w:p>
        </w:tc>
        <w:tc>
          <w:tcPr>
            <w:tcW w:w="923" w:type="dxa"/>
            <w:tcBorders>
              <w:tl2br w:val="nil"/>
              <w:tr2bl w:val="nil"/>
            </w:tcBorders>
            <w:vAlign w:val="center"/>
          </w:tcPr>
          <w:p w14:paraId="1E6970C1">
            <w:pPr>
              <w:jc w:val="center"/>
              <w:rPr>
                <w:rFonts w:hint="eastAsia" w:ascii="宋体" w:hAnsi="宋体" w:cs="宋体"/>
              </w:rPr>
            </w:pPr>
            <w:r>
              <w:rPr>
                <w:rFonts w:hint="eastAsia" w:ascii="宋体" w:hAnsi="宋体" w:cs="宋体"/>
                <w:lang w:val="en-US" w:eastAsia="zh-CN"/>
              </w:rPr>
              <w:t xml:space="preserve">119.2 </w:t>
            </w:r>
          </w:p>
        </w:tc>
        <w:tc>
          <w:tcPr>
            <w:tcW w:w="923" w:type="dxa"/>
            <w:tcBorders>
              <w:tl2br w:val="nil"/>
              <w:tr2bl w:val="nil"/>
            </w:tcBorders>
            <w:vAlign w:val="center"/>
          </w:tcPr>
          <w:p w14:paraId="6603A29C">
            <w:pPr>
              <w:jc w:val="center"/>
              <w:rPr>
                <w:rFonts w:hint="eastAsia" w:ascii="宋体" w:hAnsi="宋体" w:cs="宋体"/>
              </w:rPr>
            </w:pPr>
            <w:r>
              <w:rPr>
                <w:rFonts w:hint="eastAsia" w:ascii="宋体" w:hAnsi="宋体" w:cs="宋体"/>
                <w:lang w:val="en-US" w:eastAsia="zh-CN"/>
              </w:rPr>
              <w:t xml:space="preserve">107.2 </w:t>
            </w:r>
          </w:p>
        </w:tc>
        <w:tc>
          <w:tcPr>
            <w:tcW w:w="923" w:type="dxa"/>
            <w:tcBorders>
              <w:tl2br w:val="nil"/>
              <w:tr2bl w:val="nil"/>
            </w:tcBorders>
            <w:vAlign w:val="center"/>
          </w:tcPr>
          <w:p w14:paraId="7B8C9F98">
            <w:pPr>
              <w:jc w:val="center"/>
              <w:rPr>
                <w:rFonts w:hint="eastAsia" w:ascii="宋体" w:hAnsi="宋体" w:cs="宋体"/>
              </w:rPr>
            </w:pPr>
            <w:r>
              <w:rPr>
                <w:rFonts w:hint="eastAsia" w:ascii="宋体" w:hAnsi="宋体" w:cs="宋体"/>
                <w:lang w:val="en-US" w:eastAsia="zh-CN"/>
              </w:rPr>
              <w:t xml:space="preserve">93.1 </w:t>
            </w:r>
          </w:p>
        </w:tc>
        <w:tc>
          <w:tcPr>
            <w:tcW w:w="924" w:type="dxa"/>
            <w:tcBorders>
              <w:tl2br w:val="nil"/>
              <w:tr2bl w:val="nil"/>
            </w:tcBorders>
            <w:vAlign w:val="center"/>
          </w:tcPr>
          <w:p w14:paraId="1B0D8BE6">
            <w:pPr>
              <w:jc w:val="center"/>
              <w:rPr>
                <w:rFonts w:hint="eastAsia" w:ascii="宋体" w:hAnsi="宋体" w:cs="宋体"/>
              </w:rPr>
            </w:pPr>
            <w:r>
              <w:rPr>
                <w:rFonts w:hint="eastAsia" w:ascii="宋体" w:hAnsi="宋体" w:cs="宋体"/>
                <w:lang w:val="en-US" w:eastAsia="zh-CN"/>
              </w:rPr>
              <w:t xml:space="preserve">116.4 </w:t>
            </w:r>
          </w:p>
        </w:tc>
      </w:tr>
      <w:tr w14:paraId="52584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5AE82C1F">
            <w:pPr>
              <w:jc w:val="center"/>
            </w:pPr>
          </w:p>
        </w:tc>
        <w:tc>
          <w:tcPr>
            <w:tcW w:w="1469" w:type="dxa"/>
            <w:vMerge w:val="continue"/>
            <w:tcBorders>
              <w:tl2br w:val="nil"/>
              <w:tr2bl w:val="nil"/>
            </w:tcBorders>
            <w:vAlign w:val="center"/>
          </w:tcPr>
          <w:p w14:paraId="36160349">
            <w:pPr>
              <w:jc w:val="center"/>
            </w:pPr>
          </w:p>
        </w:tc>
        <w:tc>
          <w:tcPr>
            <w:tcW w:w="1381" w:type="dxa"/>
            <w:vMerge w:val="continue"/>
            <w:tcBorders>
              <w:tl2br w:val="nil"/>
              <w:tr2bl w:val="nil"/>
            </w:tcBorders>
            <w:vAlign w:val="center"/>
          </w:tcPr>
          <w:p w14:paraId="2D097852">
            <w:pPr>
              <w:jc w:val="center"/>
            </w:pPr>
          </w:p>
        </w:tc>
        <w:tc>
          <w:tcPr>
            <w:tcW w:w="1532" w:type="dxa"/>
            <w:tcBorders>
              <w:tl2br w:val="nil"/>
              <w:tr2bl w:val="nil"/>
            </w:tcBorders>
            <w:vAlign w:val="center"/>
          </w:tcPr>
          <w:p w14:paraId="699B8822">
            <w:pPr>
              <w:jc w:val="center"/>
              <w:rPr>
                <w:rFonts w:hint="eastAsia" w:ascii="宋体" w:hAnsi="宋体" w:cs="宋体"/>
              </w:rPr>
            </w:pPr>
            <w:r>
              <w:rPr>
                <w:rFonts w:hint="eastAsia" w:ascii="宋体" w:hAnsi="宋体" w:cs="宋体"/>
                <w:lang w:val="en-US" w:eastAsia="zh-CN"/>
              </w:rPr>
              <w:t xml:space="preserve">4.154 </w:t>
            </w:r>
          </w:p>
        </w:tc>
        <w:tc>
          <w:tcPr>
            <w:tcW w:w="1532" w:type="dxa"/>
            <w:tcBorders>
              <w:tl2br w:val="nil"/>
              <w:tr2bl w:val="nil"/>
            </w:tcBorders>
            <w:vAlign w:val="center"/>
          </w:tcPr>
          <w:p w14:paraId="652C28C5">
            <w:pPr>
              <w:jc w:val="center"/>
              <w:rPr>
                <w:rFonts w:hint="eastAsia" w:ascii="宋体" w:hAnsi="宋体" w:cs="宋体"/>
              </w:rPr>
            </w:pPr>
            <w:r>
              <w:rPr>
                <w:rFonts w:hint="eastAsia" w:ascii="宋体" w:hAnsi="宋体" w:cs="宋体"/>
                <w:lang w:val="en-US" w:eastAsia="zh-CN"/>
              </w:rPr>
              <w:t xml:space="preserve">4.510 </w:t>
            </w:r>
          </w:p>
        </w:tc>
        <w:tc>
          <w:tcPr>
            <w:tcW w:w="1515" w:type="dxa"/>
            <w:tcBorders>
              <w:tl2br w:val="nil"/>
              <w:tr2bl w:val="nil"/>
            </w:tcBorders>
            <w:vAlign w:val="center"/>
          </w:tcPr>
          <w:p w14:paraId="133AF436">
            <w:pPr>
              <w:jc w:val="center"/>
              <w:rPr>
                <w:rFonts w:hint="eastAsia" w:ascii="宋体" w:hAnsi="宋体" w:cs="宋体"/>
              </w:rPr>
            </w:pPr>
            <w:r>
              <w:rPr>
                <w:rFonts w:hint="eastAsia" w:ascii="宋体" w:hAnsi="宋体" w:cs="宋体"/>
                <w:lang w:val="en-US" w:eastAsia="zh-CN"/>
              </w:rPr>
              <w:t>712</w:t>
            </w:r>
          </w:p>
        </w:tc>
        <w:tc>
          <w:tcPr>
            <w:tcW w:w="1699" w:type="dxa"/>
            <w:tcBorders>
              <w:tl2br w:val="nil"/>
              <w:tr2bl w:val="nil"/>
            </w:tcBorders>
            <w:vAlign w:val="center"/>
          </w:tcPr>
          <w:p w14:paraId="3CD35F5C">
            <w:pPr>
              <w:jc w:val="center"/>
              <w:rPr>
                <w:rFonts w:hint="default" w:ascii="宋体" w:hAnsi="宋体" w:cs="宋体"/>
                <w:lang w:val="en-US" w:eastAsia="zh-CN"/>
              </w:rPr>
            </w:pPr>
            <w:r>
              <w:rPr>
                <w:rFonts w:hint="eastAsia" w:ascii="宋体" w:hAnsi="宋体" w:cs="宋体"/>
                <w:lang w:val="en-US" w:eastAsia="zh-CN"/>
              </w:rPr>
              <w:t>408</w:t>
            </w:r>
          </w:p>
        </w:tc>
        <w:tc>
          <w:tcPr>
            <w:tcW w:w="923" w:type="dxa"/>
            <w:tcBorders>
              <w:tl2br w:val="nil"/>
              <w:tr2bl w:val="nil"/>
            </w:tcBorders>
            <w:vAlign w:val="center"/>
          </w:tcPr>
          <w:p w14:paraId="31905F58">
            <w:pPr>
              <w:jc w:val="center"/>
              <w:rPr>
                <w:rFonts w:hint="eastAsia" w:ascii="宋体" w:hAnsi="宋体" w:cs="宋体"/>
              </w:rPr>
            </w:pPr>
            <w:r>
              <w:rPr>
                <w:rFonts w:hint="eastAsia" w:ascii="宋体" w:hAnsi="宋体" w:cs="宋体"/>
                <w:lang w:val="en-US" w:eastAsia="zh-CN"/>
              </w:rPr>
              <w:t xml:space="preserve">100.8 </w:t>
            </w:r>
          </w:p>
        </w:tc>
        <w:tc>
          <w:tcPr>
            <w:tcW w:w="923" w:type="dxa"/>
            <w:tcBorders>
              <w:tl2br w:val="nil"/>
              <w:tr2bl w:val="nil"/>
            </w:tcBorders>
            <w:vAlign w:val="center"/>
          </w:tcPr>
          <w:p w14:paraId="6BEA4F57">
            <w:pPr>
              <w:jc w:val="center"/>
              <w:rPr>
                <w:rFonts w:hint="eastAsia" w:ascii="宋体" w:hAnsi="宋体" w:cs="宋体"/>
              </w:rPr>
            </w:pPr>
            <w:r>
              <w:rPr>
                <w:rFonts w:hint="eastAsia" w:ascii="宋体" w:hAnsi="宋体" w:cs="宋体"/>
                <w:lang w:val="en-US" w:eastAsia="zh-CN"/>
              </w:rPr>
              <w:t xml:space="preserve">113.6 </w:t>
            </w:r>
          </w:p>
        </w:tc>
        <w:tc>
          <w:tcPr>
            <w:tcW w:w="923" w:type="dxa"/>
            <w:tcBorders>
              <w:tl2br w:val="nil"/>
              <w:tr2bl w:val="nil"/>
            </w:tcBorders>
            <w:vAlign w:val="center"/>
          </w:tcPr>
          <w:p w14:paraId="2C2FC3CC">
            <w:pPr>
              <w:jc w:val="center"/>
              <w:rPr>
                <w:rFonts w:hint="eastAsia" w:ascii="宋体" w:hAnsi="宋体" w:cs="宋体"/>
              </w:rPr>
            </w:pPr>
            <w:r>
              <w:rPr>
                <w:rFonts w:hint="eastAsia" w:ascii="宋体" w:hAnsi="宋体" w:cs="宋体"/>
                <w:u w:val="single"/>
                <w:lang w:val="en-US" w:eastAsia="zh-CN"/>
              </w:rPr>
              <w:t>81.6</w:t>
            </w:r>
            <w:r>
              <w:rPr>
                <w:rFonts w:hint="eastAsia" w:ascii="宋体" w:hAnsi="宋体" w:cs="宋体"/>
                <w:lang w:val="en-US" w:eastAsia="zh-CN"/>
              </w:rPr>
              <w:t xml:space="preserve"> </w:t>
            </w:r>
          </w:p>
        </w:tc>
        <w:tc>
          <w:tcPr>
            <w:tcW w:w="924" w:type="dxa"/>
            <w:tcBorders>
              <w:tl2br w:val="nil"/>
              <w:tr2bl w:val="nil"/>
            </w:tcBorders>
            <w:vAlign w:val="center"/>
          </w:tcPr>
          <w:p w14:paraId="431A4AC5">
            <w:pPr>
              <w:jc w:val="center"/>
              <w:rPr>
                <w:rFonts w:hint="eastAsia" w:ascii="宋体" w:hAnsi="宋体" w:cs="宋体"/>
              </w:rPr>
            </w:pPr>
            <w:r>
              <w:rPr>
                <w:rFonts w:hint="eastAsia" w:ascii="宋体" w:hAnsi="宋体" w:cs="宋体"/>
                <w:lang w:val="en-US" w:eastAsia="zh-CN"/>
              </w:rPr>
              <w:t xml:space="preserve">113.8 </w:t>
            </w:r>
          </w:p>
        </w:tc>
      </w:tr>
      <w:tr w14:paraId="784FB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197" w:type="dxa"/>
            <w:vMerge w:val="continue"/>
            <w:tcBorders>
              <w:tl2br w:val="nil"/>
              <w:tr2bl w:val="nil"/>
            </w:tcBorders>
            <w:vAlign w:val="center"/>
          </w:tcPr>
          <w:p w14:paraId="4D61DC0B">
            <w:pPr>
              <w:jc w:val="center"/>
            </w:pPr>
          </w:p>
        </w:tc>
        <w:tc>
          <w:tcPr>
            <w:tcW w:w="1469" w:type="dxa"/>
            <w:vMerge w:val="continue"/>
            <w:tcBorders>
              <w:tl2br w:val="nil"/>
              <w:tr2bl w:val="nil"/>
            </w:tcBorders>
            <w:vAlign w:val="center"/>
          </w:tcPr>
          <w:p w14:paraId="7D74E2C8">
            <w:pPr>
              <w:jc w:val="center"/>
            </w:pPr>
          </w:p>
        </w:tc>
        <w:tc>
          <w:tcPr>
            <w:tcW w:w="1381" w:type="dxa"/>
            <w:vMerge w:val="continue"/>
            <w:tcBorders>
              <w:tl2br w:val="nil"/>
              <w:tr2bl w:val="nil"/>
            </w:tcBorders>
            <w:vAlign w:val="center"/>
          </w:tcPr>
          <w:p w14:paraId="01BF5B65">
            <w:pPr>
              <w:jc w:val="center"/>
            </w:pPr>
          </w:p>
        </w:tc>
        <w:tc>
          <w:tcPr>
            <w:tcW w:w="1532" w:type="dxa"/>
            <w:tcBorders>
              <w:tl2br w:val="nil"/>
              <w:tr2bl w:val="nil"/>
            </w:tcBorders>
            <w:vAlign w:val="center"/>
          </w:tcPr>
          <w:p w14:paraId="7A20BE97">
            <w:pPr>
              <w:jc w:val="center"/>
              <w:rPr>
                <w:rFonts w:hint="eastAsia" w:ascii="宋体" w:hAnsi="宋体" w:cs="宋体"/>
              </w:rPr>
            </w:pPr>
            <w:r>
              <w:rPr>
                <w:rFonts w:hint="eastAsia" w:ascii="宋体" w:hAnsi="宋体" w:cs="宋体"/>
                <w:lang w:val="en-US" w:eastAsia="zh-CN"/>
              </w:rPr>
              <w:t xml:space="preserve">4.039 </w:t>
            </w:r>
          </w:p>
        </w:tc>
        <w:tc>
          <w:tcPr>
            <w:tcW w:w="1532" w:type="dxa"/>
            <w:tcBorders>
              <w:tl2br w:val="nil"/>
              <w:tr2bl w:val="nil"/>
            </w:tcBorders>
            <w:vAlign w:val="center"/>
          </w:tcPr>
          <w:p w14:paraId="37E6A1FC">
            <w:pPr>
              <w:jc w:val="center"/>
              <w:rPr>
                <w:rFonts w:hint="eastAsia" w:ascii="宋体" w:hAnsi="宋体" w:cs="宋体"/>
              </w:rPr>
            </w:pPr>
            <w:r>
              <w:rPr>
                <w:rFonts w:hint="eastAsia" w:ascii="宋体" w:hAnsi="宋体" w:cs="宋体"/>
                <w:lang w:val="en-US" w:eastAsia="zh-CN"/>
              </w:rPr>
              <w:t xml:space="preserve">4.560 </w:t>
            </w:r>
          </w:p>
        </w:tc>
        <w:tc>
          <w:tcPr>
            <w:tcW w:w="1515" w:type="dxa"/>
            <w:tcBorders>
              <w:tl2br w:val="nil"/>
              <w:tr2bl w:val="nil"/>
            </w:tcBorders>
            <w:vAlign w:val="center"/>
          </w:tcPr>
          <w:p w14:paraId="3D92AD3A">
            <w:pPr>
              <w:jc w:val="center"/>
              <w:rPr>
                <w:rFonts w:hint="eastAsia" w:ascii="宋体" w:hAnsi="宋体" w:cs="宋体"/>
              </w:rPr>
            </w:pPr>
            <w:r>
              <w:rPr>
                <w:rFonts w:hint="eastAsia" w:ascii="宋体" w:hAnsi="宋体" w:cs="宋体"/>
                <w:lang w:val="en-US" w:eastAsia="zh-CN"/>
              </w:rPr>
              <w:t>699</w:t>
            </w:r>
          </w:p>
        </w:tc>
        <w:tc>
          <w:tcPr>
            <w:tcW w:w="1699" w:type="dxa"/>
            <w:tcBorders>
              <w:tl2br w:val="nil"/>
              <w:tr2bl w:val="nil"/>
            </w:tcBorders>
            <w:vAlign w:val="center"/>
          </w:tcPr>
          <w:p w14:paraId="466A6DAD">
            <w:pPr>
              <w:jc w:val="center"/>
              <w:rPr>
                <w:rFonts w:hint="default" w:ascii="宋体" w:hAnsi="宋体" w:cs="宋体"/>
                <w:lang w:val="en-US" w:eastAsia="zh-CN"/>
              </w:rPr>
            </w:pPr>
            <w:r>
              <w:rPr>
                <w:rFonts w:hint="eastAsia" w:ascii="宋体" w:hAnsi="宋体" w:cs="宋体"/>
                <w:lang w:val="en-US" w:eastAsia="zh-CN"/>
              </w:rPr>
              <w:t>405</w:t>
            </w:r>
          </w:p>
        </w:tc>
        <w:tc>
          <w:tcPr>
            <w:tcW w:w="923" w:type="dxa"/>
            <w:tcBorders>
              <w:tl2br w:val="nil"/>
              <w:tr2bl w:val="nil"/>
            </w:tcBorders>
            <w:vAlign w:val="center"/>
          </w:tcPr>
          <w:p w14:paraId="4BCC3557">
            <w:pPr>
              <w:jc w:val="center"/>
              <w:rPr>
                <w:rFonts w:hint="eastAsia" w:ascii="宋体" w:hAnsi="宋体" w:cs="宋体"/>
              </w:rPr>
            </w:pPr>
            <w:r>
              <w:rPr>
                <w:rFonts w:hint="eastAsia" w:ascii="宋体" w:hAnsi="宋体" w:cs="宋体"/>
                <w:lang w:val="en-US" w:eastAsia="zh-CN"/>
              </w:rPr>
              <w:t xml:space="preserve">103.6 </w:t>
            </w:r>
          </w:p>
        </w:tc>
        <w:tc>
          <w:tcPr>
            <w:tcW w:w="923" w:type="dxa"/>
            <w:tcBorders>
              <w:tl2br w:val="nil"/>
              <w:tr2bl w:val="nil"/>
            </w:tcBorders>
            <w:vAlign w:val="center"/>
          </w:tcPr>
          <w:p w14:paraId="12A73C5F">
            <w:pPr>
              <w:jc w:val="center"/>
              <w:rPr>
                <w:rFonts w:hint="eastAsia" w:ascii="宋体" w:hAnsi="宋体" w:cs="宋体"/>
              </w:rPr>
            </w:pPr>
            <w:r>
              <w:rPr>
                <w:rFonts w:hint="eastAsia" w:ascii="宋体" w:hAnsi="宋体" w:cs="宋体"/>
                <w:lang w:val="en-US" w:eastAsia="zh-CN"/>
              </w:rPr>
              <w:t xml:space="preserve">98.8 </w:t>
            </w:r>
          </w:p>
        </w:tc>
        <w:tc>
          <w:tcPr>
            <w:tcW w:w="923" w:type="dxa"/>
            <w:tcBorders>
              <w:tl2br w:val="nil"/>
              <w:tr2bl w:val="nil"/>
            </w:tcBorders>
            <w:vAlign w:val="center"/>
          </w:tcPr>
          <w:p w14:paraId="2E7B1C30">
            <w:pPr>
              <w:jc w:val="center"/>
              <w:rPr>
                <w:rFonts w:hint="eastAsia" w:ascii="宋体" w:hAnsi="宋体" w:cs="宋体"/>
              </w:rPr>
            </w:pPr>
            <w:r>
              <w:rPr>
                <w:rFonts w:hint="eastAsia" w:ascii="宋体" w:hAnsi="宋体" w:cs="宋体"/>
                <w:lang w:val="en-US" w:eastAsia="zh-CN"/>
              </w:rPr>
              <w:t xml:space="preserve">96.6 </w:t>
            </w:r>
          </w:p>
        </w:tc>
        <w:tc>
          <w:tcPr>
            <w:tcW w:w="924" w:type="dxa"/>
            <w:tcBorders>
              <w:tl2br w:val="nil"/>
              <w:tr2bl w:val="nil"/>
            </w:tcBorders>
            <w:vAlign w:val="center"/>
          </w:tcPr>
          <w:p w14:paraId="0BFD574C">
            <w:pPr>
              <w:jc w:val="center"/>
              <w:rPr>
                <w:rFonts w:hint="eastAsia" w:ascii="宋体" w:hAnsi="宋体" w:cs="宋体"/>
              </w:rPr>
            </w:pPr>
            <w:r>
              <w:rPr>
                <w:rFonts w:hint="eastAsia" w:ascii="宋体" w:hAnsi="宋体" w:cs="宋体"/>
                <w:lang w:val="en-US" w:eastAsia="zh-CN"/>
              </w:rPr>
              <w:t xml:space="preserve">114.3 </w:t>
            </w:r>
          </w:p>
        </w:tc>
      </w:tr>
      <w:tr w14:paraId="34A7C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047" w:type="dxa"/>
            <w:gridSpan w:val="3"/>
            <w:tcBorders>
              <w:tl2br w:val="nil"/>
              <w:tr2bl w:val="nil"/>
            </w:tcBorders>
            <w:vAlign w:val="center"/>
          </w:tcPr>
          <w:p w14:paraId="54E43E50">
            <w:pPr>
              <w:jc w:val="center"/>
            </w:pPr>
            <w:r>
              <w:rPr>
                <w:rFonts w:hint="eastAsia"/>
              </w:rPr>
              <w:t>设计值</w:t>
            </w:r>
          </w:p>
        </w:tc>
        <w:tc>
          <w:tcPr>
            <w:tcW w:w="1532" w:type="dxa"/>
            <w:tcBorders>
              <w:tl2br w:val="nil"/>
              <w:tr2bl w:val="nil"/>
            </w:tcBorders>
            <w:vAlign w:val="center"/>
          </w:tcPr>
          <w:p w14:paraId="76D51B7F">
            <w:pPr>
              <w:jc w:val="center"/>
              <w:rPr>
                <w:rFonts w:ascii="宋体" w:hAnsi="宋体" w:cs="宋体"/>
              </w:rPr>
            </w:pPr>
            <w:r>
              <w:rPr>
                <w:rFonts w:hint="eastAsia" w:ascii="宋体" w:hAnsi="宋体" w:cs="宋体"/>
              </w:rPr>
              <w:t>4.0</w:t>
            </w:r>
          </w:p>
        </w:tc>
        <w:tc>
          <w:tcPr>
            <w:tcW w:w="1532" w:type="dxa"/>
            <w:tcBorders>
              <w:tl2br w:val="nil"/>
              <w:tr2bl w:val="nil"/>
            </w:tcBorders>
            <w:vAlign w:val="center"/>
          </w:tcPr>
          <w:p w14:paraId="63357254">
            <w:pPr>
              <w:jc w:val="center"/>
              <w:rPr>
                <w:rFonts w:ascii="宋体" w:hAnsi="宋体" w:cs="宋体"/>
              </w:rPr>
            </w:pPr>
            <w:r>
              <w:rPr>
                <w:rFonts w:hint="eastAsia" w:ascii="宋体" w:hAnsi="宋体" w:cs="宋体"/>
              </w:rPr>
              <w:t>4.5</w:t>
            </w:r>
          </w:p>
        </w:tc>
        <w:tc>
          <w:tcPr>
            <w:tcW w:w="1515" w:type="dxa"/>
            <w:tcBorders>
              <w:tl2br w:val="nil"/>
              <w:tr2bl w:val="nil"/>
            </w:tcBorders>
            <w:vAlign w:val="center"/>
          </w:tcPr>
          <w:p w14:paraId="5DF92F46">
            <w:pPr>
              <w:jc w:val="center"/>
              <w:rPr>
                <w:rFonts w:ascii="宋体" w:hAnsi="宋体" w:cs="宋体"/>
              </w:rPr>
            </w:pPr>
            <w:r>
              <w:rPr>
                <w:rFonts w:hint="eastAsia" w:ascii="宋体" w:hAnsi="宋体" w:cs="宋体"/>
              </w:rPr>
              <w:t>697</w:t>
            </w:r>
          </w:p>
        </w:tc>
        <w:tc>
          <w:tcPr>
            <w:tcW w:w="1699" w:type="dxa"/>
            <w:tcBorders>
              <w:tl2br w:val="nil"/>
              <w:tr2bl w:val="nil"/>
            </w:tcBorders>
            <w:vAlign w:val="center"/>
          </w:tcPr>
          <w:p w14:paraId="6A1ABAA9">
            <w:pPr>
              <w:jc w:val="center"/>
              <w:rPr>
                <w:rFonts w:hint="default" w:ascii="宋体" w:hAnsi="宋体" w:eastAsia="宋体" w:cs="宋体"/>
                <w:lang w:val="en-US" w:eastAsia="zh-CN"/>
              </w:rPr>
            </w:pPr>
            <w:r>
              <w:rPr>
                <w:rFonts w:hint="eastAsia" w:ascii="宋体" w:hAnsi="宋体" w:cs="宋体"/>
                <w:lang w:val="en-US" w:eastAsia="zh-CN"/>
              </w:rPr>
              <w:t>混凝土基础</w:t>
            </w:r>
            <w:r>
              <w:rPr>
                <w:rFonts w:hint="eastAsia" w:ascii="宋体" w:hAnsi="宋体" w:cs="宋体"/>
              </w:rPr>
              <w:t>：</w:t>
            </w:r>
            <w:r>
              <w:rPr>
                <w:rFonts w:hint="eastAsia" w:ascii="宋体" w:hAnsi="宋体" w:cs="宋体"/>
                <w:lang w:val="en-US" w:eastAsia="zh-CN"/>
              </w:rPr>
              <w:t>400</w:t>
            </w:r>
            <w:r>
              <w:rPr>
                <w:rFonts w:hint="eastAsia" w:ascii="宋体" w:hAnsi="宋体" w:cs="宋体"/>
              </w:rPr>
              <w:t>（mm）</w:t>
            </w:r>
          </w:p>
        </w:tc>
        <w:tc>
          <w:tcPr>
            <w:tcW w:w="3693" w:type="dxa"/>
            <w:gridSpan w:val="4"/>
            <w:tcBorders>
              <w:tl2br w:val="nil"/>
              <w:tr2bl w:val="nil"/>
            </w:tcBorders>
            <w:vAlign w:val="center"/>
          </w:tcPr>
          <w:p w14:paraId="0D3C8B77">
            <w:pPr>
              <w:jc w:val="center"/>
              <w:rPr>
                <w:rFonts w:ascii="宋体" w:hAnsi="宋体" w:cs="宋体"/>
              </w:rPr>
            </w:pPr>
            <w:r>
              <w:rPr>
                <w:rFonts w:hint="eastAsia" w:ascii="宋体" w:hAnsi="宋体" w:cs="宋体"/>
              </w:rPr>
              <w:t>符合GB/T 18228-2015《公路交通工程钢构件防腐技术条件》相关标准</w:t>
            </w:r>
          </w:p>
        </w:tc>
      </w:tr>
      <w:tr w14:paraId="3AA8D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4047" w:type="dxa"/>
            <w:gridSpan w:val="3"/>
            <w:tcBorders>
              <w:tl2br w:val="nil"/>
              <w:tr2bl w:val="nil"/>
            </w:tcBorders>
            <w:vAlign w:val="center"/>
          </w:tcPr>
          <w:p w14:paraId="1DB55231">
            <w:pPr>
              <w:jc w:val="center"/>
            </w:pPr>
            <w:r>
              <w:rPr>
                <w:rFonts w:hint="eastAsia"/>
              </w:rPr>
              <w:t>规定值或允许偏差</w:t>
            </w:r>
          </w:p>
        </w:tc>
        <w:tc>
          <w:tcPr>
            <w:tcW w:w="1532" w:type="dxa"/>
            <w:tcBorders>
              <w:tl2br w:val="nil"/>
              <w:tr2bl w:val="nil"/>
            </w:tcBorders>
            <w:vAlign w:val="center"/>
          </w:tcPr>
          <w:p w14:paraId="182F7FB1">
            <w:pPr>
              <w:jc w:val="center"/>
              <w:rPr>
                <w:rFonts w:ascii="宋体" w:hAnsi="宋体" w:cs="宋体"/>
                <w:kern w:val="0"/>
                <w:sz w:val="24"/>
                <w:szCs w:val="20"/>
              </w:rPr>
            </w:pPr>
            <w:r>
              <w:rPr>
                <w:rFonts w:hint="eastAsia" w:ascii="宋体" w:hAnsi="宋体" w:cs="宋体"/>
              </w:rPr>
              <w:t>+0.18，-0.05</w:t>
            </w:r>
          </w:p>
        </w:tc>
        <w:tc>
          <w:tcPr>
            <w:tcW w:w="1532" w:type="dxa"/>
            <w:tcBorders>
              <w:tl2br w:val="nil"/>
              <w:tr2bl w:val="nil"/>
            </w:tcBorders>
            <w:vAlign w:val="center"/>
          </w:tcPr>
          <w:p w14:paraId="5D21BF92">
            <w:pPr>
              <w:ind w:left="-105" w:leftChars="-50" w:right="-105" w:rightChars="-50"/>
              <w:jc w:val="center"/>
              <w:rPr>
                <w:rFonts w:ascii="宋体" w:hAnsi="宋体" w:cs="宋体"/>
              </w:rPr>
            </w:pPr>
            <w:r>
              <w:rPr>
                <w:rFonts w:hint="eastAsia" w:ascii="宋体" w:hAnsi="宋体" w:cs="宋体"/>
              </w:rPr>
              <w:t>+不限定，-0.25</w:t>
            </w:r>
          </w:p>
        </w:tc>
        <w:tc>
          <w:tcPr>
            <w:tcW w:w="1515" w:type="dxa"/>
            <w:tcBorders>
              <w:tl2br w:val="nil"/>
              <w:tr2bl w:val="nil"/>
            </w:tcBorders>
            <w:vAlign w:val="center"/>
          </w:tcPr>
          <w:p w14:paraId="37678643">
            <w:pPr>
              <w:jc w:val="center"/>
              <w:rPr>
                <w:rFonts w:ascii="宋体" w:hAnsi="宋体" w:cs="宋体"/>
              </w:rPr>
            </w:pPr>
            <w:r>
              <w:rPr>
                <w:rFonts w:hint="eastAsia" w:ascii="宋体" w:hAnsi="宋体" w:cs="宋体"/>
              </w:rPr>
              <w:t>±20</w:t>
            </w:r>
          </w:p>
        </w:tc>
        <w:tc>
          <w:tcPr>
            <w:tcW w:w="1699" w:type="dxa"/>
            <w:tcBorders>
              <w:tl2br w:val="nil"/>
              <w:tr2bl w:val="nil"/>
            </w:tcBorders>
            <w:vAlign w:val="center"/>
          </w:tcPr>
          <w:p w14:paraId="6F0AB658">
            <w:pPr>
              <w:jc w:val="center"/>
              <w:rPr>
                <w:rFonts w:ascii="宋体" w:hAnsi="宋体" w:cs="宋体"/>
              </w:rPr>
            </w:pPr>
            <w:r>
              <w:rPr>
                <w:rFonts w:hint="eastAsia" w:ascii="宋体" w:hAnsi="宋体" w:cs="宋体"/>
              </w:rPr>
              <w:t>不小于设计要求</w:t>
            </w:r>
          </w:p>
        </w:tc>
        <w:tc>
          <w:tcPr>
            <w:tcW w:w="3693" w:type="dxa"/>
            <w:gridSpan w:val="4"/>
            <w:tcBorders>
              <w:tl2br w:val="nil"/>
              <w:tr2bl w:val="nil"/>
            </w:tcBorders>
            <w:vAlign w:val="center"/>
          </w:tcPr>
          <w:p w14:paraId="059E9C2E">
            <w:pPr>
              <w:jc w:val="center"/>
              <w:rPr>
                <w:rFonts w:ascii="宋体" w:hAnsi="宋体" w:cs="宋体"/>
              </w:rPr>
            </w:pPr>
            <w:r>
              <w:rPr>
                <w:rFonts w:hint="eastAsia" w:ascii="宋体" w:hAnsi="宋体" w:cs="宋体"/>
              </w:rPr>
              <w:t>≥84</w:t>
            </w:r>
          </w:p>
        </w:tc>
      </w:tr>
    </w:tbl>
    <w:p w14:paraId="2102A42D">
      <w:pPr>
        <w:spacing w:before="120" w:beforeLines="50" w:line="360" w:lineRule="auto"/>
        <w:jc w:val="center"/>
        <w:rPr>
          <w:sz w:val="24"/>
          <w:szCs w:val="24"/>
        </w:rPr>
      </w:pPr>
      <w:r>
        <w:rPr>
          <w:rFonts w:hint="eastAsia"/>
          <w:sz w:val="24"/>
          <w:szCs w:val="24"/>
          <w:lang w:eastAsia="zh-CN"/>
        </w:rPr>
        <w:t>复核：黄俊鑫</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统计：</w:t>
      </w:r>
      <w:r>
        <w:rPr>
          <w:rFonts w:hint="eastAsia" w:ascii="宋体" w:hAnsi="宋体" w:eastAsia="宋体" w:cs="宋体"/>
          <w:sz w:val="21"/>
          <w:szCs w:val="21"/>
          <w:highlight w:val="none"/>
          <w:lang w:val="en-US" w:eastAsia="zh-CN"/>
        </w:rPr>
        <w:t>张  容</w:t>
      </w:r>
    </w:p>
    <w:p w14:paraId="3A741F9A">
      <w:pPr>
        <w:spacing w:line="360" w:lineRule="auto"/>
        <w:jc w:val="center"/>
        <w:rPr>
          <w:sz w:val="24"/>
          <w:szCs w:val="24"/>
        </w:rPr>
      </w:pPr>
    </w:p>
    <w:bookmarkEnd w:id="107"/>
    <w:p w14:paraId="05E9F143">
      <w:pPr>
        <w:pStyle w:val="3"/>
        <w:spacing w:line="360" w:lineRule="auto"/>
        <w:rPr>
          <w:lang w:val="zh-CN"/>
        </w:rPr>
      </w:pPr>
      <w:bookmarkStart w:id="120" w:name="_Toc29676"/>
      <w:r>
        <w:rPr>
          <w:rFonts w:hint="eastAsia"/>
          <w:lang w:val="zh-CN"/>
        </w:rPr>
        <w:t>附</w:t>
      </w:r>
      <w:r>
        <w:rPr>
          <w:rFonts w:hint="eastAsia"/>
        </w:rPr>
        <w:t>件1</w:t>
      </w:r>
      <w:r>
        <w:rPr>
          <w:rFonts w:hint="eastAsia"/>
          <w:lang w:val="en-US" w:eastAsia="zh-CN"/>
        </w:rPr>
        <w:t>2</w:t>
      </w:r>
      <w:r>
        <w:rPr>
          <w:rFonts w:hint="eastAsia"/>
        </w:rPr>
        <w:t xml:space="preserve"> </w:t>
      </w:r>
      <w:r>
        <w:rPr>
          <w:rFonts w:hint="eastAsia"/>
          <w:lang w:val="zh-CN"/>
        </w:rPr>
        <w:t>现场检测工作照片</w:t>
      </w:r>
      <w:bookmarkEnd w:id="94"/>
      <w:bookmarkEnd w:id="120"/>
    </w:p>
    <w:tbl>
      <w:tblPr>
        <w:tblStyle w:val="22"/>
        <w:tblW w:w="1404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1"/>
        <w:gridCol w:w="4681"/>
        <w:gridCol w:w="4683"/>
      </w:tblGrid>
      <w:tr w14:paraId="2FD26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4681" w:type="dxa"/>
            <w:tcBorders>
              <w:tl2br w:val="nil"/>
              <w:tr2bl w:val="nil"/>
            </w:tcBorders>
            <w:vAlign w:val="center"/>
          </w:tcPr>
          <w:p w14:paraId="18F1401D">
            <w:pPr>
              <w:snapToGrid w:val="0"/>
              <w:jc w:val="center"/>
              <w:rPr>
                <w:rFonts w:ascii="宋体" w:hAnsi="宋体"/>
                <w:sz w:val="28"/>
                <w:szCs w:val="28"/>
              </w:rPr>
            </w:pPr>
            <w:r/>
          </w:p>
        </w:tc>
        <w:tc>
          <w:tcPr>
            <w:tcW w:w="4681" w:type="dxa"/>
            <w:tcBorders>
              <w:tl2br w:val="nil"/>
              <w:tr2bl w:val="nil"/>
            </w:tcBorders>
            <w:vAlign w:val="center"/>
          </w:tcPr>
          <w:p w14:paraId="56691E16">
            <w:pPr>
              <w:snapToGrid w:val="0"/>
              <w:jc w:val="center"/>
              <w:rPr>
                <w:rFonts w:hint="eastAsia" w:ascii="宋体" w:hAnsi="宋体" w:eastAsia="宋体"/>
                <w:sz w:val="28"/>
                <w:szCs w:val="28"/>
                <w:lang w:eastAsia="zh-CN"/>
              </w:rPr>
            </w:pPr>
            <w:r>
              <w:rPr>
                <w:rFonts w:hint="eastAsia" w:ascii="宋体" w:hAnsi="宋体" w:eastAsia="宋体"/>
                <w:sz w:val="28"/>
                <w:szCs w:val="28"/>
                <w:lang w:eastAsia="zh-CN"/>
              </w:rPr>
            </w:r>
          </w:p>
        </w:tc>
        <w:tc>
          <w:tcPr>
            <w:tcW w:w="4683" w:type="dxa"/>
            <w:tcBorders>
              <w:tl2br w:val="nil"/>
              <w:tr2bl w:val="nil"/>
            </w:tcBorders>
            <w:vAlign w:val="center"/>
          </w:tcPr>
          <w:p w14:paraId="18C4FB07">
            <w:pPr>
              <w:snapToGrid w:val="0"/>
              <w:jc w:val="center"/>
              <w:rPr>
                <w:rFonts w:hint="eastAsia" w:ascii="宋体" w:hAnsi="宋体" w:eastAsia="宋体"/>
                <w:sz w:val="28"/>
                <w:szCs w:val="28"/>
                <w:lang w:eastAsia="zh-CN"/>
              </w:rPr>
            </w:pPr>
            <w:r>
              <w:rPr>
                <w:rFonts w:hint="eastAsia" w:ascii="宋体" w:hAnsi="宋体" w:eastAsia="宋体"/>
                <w:sz w:val="28"/>
                <w:szCs w:val="28"/>
                <w:lang w:eastAsia="zh-CN"/>
              </w:rPr>
            </w:r>
          </w:p>
        </w:tc>
      </w:tr>
      <w:tr w14:paraId="7C436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681" w:type="dxa"/>
            <w:tcBorders>
              <w:tl2br w:val="nil"/>
              <w:tr2bl w:val="nil"/>
            </w:tcBorders>
            <w:vAlign w:val="center"/>
          </w:tcPr>
          <w:p w14:paraId="2F410790">
            <w:pPr>
              <w:snapToGrid w:val="0"/>
              <w:jc w:val="center"/>
              <w:rPr>
                <w:rFonts w:ascii="宋体" w:hAnsi="宋体" w:cs="宋体"/>
              </w:rPr>
            </w:pPr>
            <w:r>
              <w:rPr>
                <w:rFonts w:hint="eastAsia" w:ascii="宋体" w:hAnsi="宋体" w:cs="宋体"/>
                <w:b/>
                <w:bCs/>
              </w:rPr>
              <w:t xml:space="preserve">照片1  </w:t>
            </w:r>
            <w:r>
              <w:rPr>
                <w:rFonts w:hint="eastAsia" w:ascii="宋体" w:hAnsi="宋体" w:cs="宋体"/>
                <w:b/>
                <w:bCs/>
                <w:lang w:val="en-US" w:eastAsia="zh-CN"/>
              </w:rPr>
              <w:t>挡土墙回弹</w:t>
            </w:r>
            <w:r>
              <w:rPr>
                <w:rFonts w:hint="eastAsia" w:ascii="宋体" w:hAnsi="宋体" w:cs="宋体"/>
                <w:b/>
                <w:bCs/>
              </w:rPr>
              <w:t>检测</w:t>
            </w:r>
          </w:p>
        </w:tc>
        <w:tc>
          <w:tcPr>
            <w:tcW w:w="4681" w:type="dxa"/>
            <w:tcBorders>
              <w:tl2br w:val="nil"/>
              <w:tr2bl w:val="nil"/>
            </w:tcBorders>
            <w:vAlign w:val="center"/>
          </w:tcPr>
          <w:p w14:paraId="5D190213">
            <w:pPr>
              <w:snapToGrid w:val="0"/>
              <w:jc w:val="center"/>
              <w:rPr>
                <w:rFonts w:ascii="宋体" w:hAnsi="宋体" w:cs="宋体"/>
                <w:b/>
                <w:bCs/>
              </w:rPr>
            </w:pPr>
            <w:r>
              <w:rPr>
                <w:rFonts w:hint="eastAsia" w:ascii="宋体" w:hAnsi="宋体" w:cs="宋体"/>
                <w:b/>
                <w:bCs/>
              </w:rPr>
              <w:t>照片</w:t>
            </w:r>
            <w:r>
              <w:rPr>
                <w:rFonts w:hint="eastAsia" w:ascii="宋体" w:hAnsi="宋体" w:cs="宋体"/>
                <w:b/>
                <w:bCs/>
                <w:lang w:val="en-US" w:eastAsia="zh-CN"/>
              </w:rPr>
              <w:t>2</w:t>
            </w:r>
            <w:r>
              <w:rPr>
                <w:rFonts w:hint="eastAsia" w:ascii="宋体" w:hAnsi="宋体" w:cs="宋体"/>
                <w:b/>
                <w:bCs/>
              </w:rPr>
              <w:t xml:space="preserve">  </w:t>
            </w:r>
            <w:r>
              <w:rPr>
                <w:rFonts w:hint="eastAsia" w:ascii="宋体" w:hAnsi="宋体" w:cs="宋体"/>
                <w:b/>
                <w:bCs/>
                <w:lang w:val="en-US" w:eastAsia="zh-CN"/>
              </w:rPr>
              <w:t>路面钻芯</w:t>
            </w:r>
            <w:r>
              <w:rPr>
                <w:rFonts w:hint="eastAsia" w:ascii="宋体" w:hAnsi="宋体" w:cs="宋体"/>
                <w:b/>
                <w:bCs/>
              </w:rPr>
              <w:t>检测</w:t>
            </w:r>
          </w:p>
        </w:tc>
        <w:tc>
          <w:tcPr>
            <w:tcW w:w="4683" w:type="dxa"/>
            <w:tcBorders>
              <w:tl2br w:val="nil"/>
              <w:tr2bl w:val="nil"/>
            </w:tcBorders>
            <w:vAlign w:val="center"/>
          </w:tcPr>
          <w:p w14:paraId="75C59BC3">
            <w:pPr>
              <w:snapToGrid w:val="0"/>
              <w:jc w:val="center"/>
              <w:rPr>
                <w:rFonts w:ascii="宋体" w:hAnsi="宋体" w:cs="宋体"/>
                <w:b/>
                <w:bCs/>
              </w:rPr>
            </w:pPr>
            <w:r>
              <w:rPr>
                <w:rFonts w:hint="eastAsia" w:ascii="宋体" w:hAnsi="宋体" w:cs="宋体"/>
                <w:b/>
                <w:bCs/>
              </w:rPr>
              <w:t xml:space="preserve">照片3  </w:t>
            </w:r>
            <w:r>
              <w:rPr>
                <w:rFonts w:hint="eastAsia" w:ascii="宋体" w:hAnsi="宋体" w:cs="宋体"/>
                <w:b/>
                <w:bCs/>
                <w:lang w:val="en-US" w:eastAsia="zh-CN"/>
              </w:rPr>
              <w:t>路面钻芯</w:t>
            </w:r>
            <w:r>
              <w:rPr>
                <w:rFonts w:hint="eastAsia" w:ascii="宋体" w:hAnsi="宋体" w:cs="宋体"/>
                <w:b/>
                <w:bCs/>
              </w:rPr>
              <w:t>检测</w:t>
            </w:r>
          </w:p>
        </w:tc>
      </w:tr>
      <w:tr w14:paraId="6628C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3" w:hRule="atLeast"/>
          <w:jc w:val="center"/>
        </w:trPr>
        <w:tc>
          <w:tcPr>
            <w:tcW w:w="4681" w:type="dxa"/>
            <w:tcBorders>
              <w:tl2br w:val="nil"/>
              <w:tr2bl w:val="nil"/>
            </w:tcBorders>
            <w:vAlign w:val="center"/>
          </w:tcPr>
          <w:p w14:paraId="78FB6A1B">
            <w:pPr>
              <w:snapToGrid w:val="0"/>
              <w:spacing w:before="120" w:beforeLines="50"/>
              <w:jc w:val="center"/>
              <w:rPr>
                <w:rFonts w:hint="eastAsia" w:ascii="宋体" w:hAnsi="宋体" w:eastAsia="宋体"/>
                <w:lang w:eastAsia="zh-CN"/>
              </w:rPr>
            </w:pPr>
            <w:r>
              <w:rPr>
                <w:rFonts w:hint="eastAsia" w:ascii="宋体" w:hAnsi="宋体" w:eastAsia="宋体"/>
                <w:lang w:eastAsia="zh-CN"/>
              </w:rPr>
            </w:r>
          </w:p>
        </w:tc>
        <w:tc>
          <w:tcPr>
            <w:tcW w:w="4681" w:type="dxa"/>
            <w:tcBorders>
              <w:tl2br w:val="nil"/>
              <w:tr2bl w:val="nil"/>
            </w:tcBorders>
            <w:vAlign w:val="center"/>
          </w:tcPr>
          <w:p w14:paraId="0DC7211C">
            <w:pPr>
              <w:snapToGrid w:val="0"/>
              <w:spacing w:before="120" w:beforeLines="50"/>
              <w:jc w:val="center"/>
              <w:rPr>
                <w:rFonts w:hint="eastAsia" w:ascii="宋体" w:hAnsi="宋体" w:eastAsia="宋体"/>
                <w:lang w:eastAsia="zh-CN"/>
              </w:rPr>
            </w:pPr>
            <w:r>
              <w:rPr>
                <w:rFonts w:hint="eastAsia" w:ascii="宋体" w:hAnsi="宋体" w:eastAsia="宋体"/>
                <w:lang w:eastAsia="zh-CN"/>
              </w:rPr>
            </w:r>
          </w:p>
        </w:tc>
        <w:tc>
          <w:tcPr>
            <w:tcW w:w="4683" w:type="dxa"/>
            <w:tcBorders>
              <w:tl2br w:val="nil"/>
              <w:tr2bl w:val="nil"/>
            </w:tcBorders>
            <w:vAlign w:val="center"/>
          </w:tcPr>
          <w:p w14:paraId="7B48F125">
            <w:pPr>
              <w:snapToGrid w:val="0"/>
              <w:spacing w:before="120" w:beforeLines="50"/>
              <w:jc w:val="center"/>
              <w:rPr>
                <w:rFonts w:ascii="宋体" w:hAnsi="宋体"/>
              </w:rPr>
            </w:pPr>
            <w:r/>
          </w:p>
        </w:tc>
      </w:tr>
      <w:tr w14:paraId="51A16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4681" w:type="dxa"/>
            <w:tcBorders>
              <w:tl2br w:val="nil"/>
              <w:tr2bl w:val="nil"/>
            </w:tcBorders>
            <w:vAlign w:val="center"/>
          </w:tcPr>
          <w:p w14:paraId="6DA93C79">
            <w:pPr>
              <w:jc w:val="center"/>
              <w:rPr>
                <w:rFonts w:ascii="宋体" w:hAnsi="宋体" w:cs="宋体"/>
              </w:rPr>
            </w:pPr>
            <w:r>
              <w:rPr>
                <w:rFonts w:hint="eastAsia" w:ascii="宋体" w:hAnsi="宋体" w:cs="宋体"/>
                <w:b/>
                <w:bCs/>
              </w:rPr>
              <w:t xml:space="preserve">照片4  </w:t>
            </w:r>
            <w:r>
              <w:rPr>
                <w:rFonts w:hint="eastAsia" w:ascii="宋体" w:hAnsi="宋体" w:cs="宋体"/>
                <w:b/>
                <w:bCs/>
                <w:lang w:val="en-US" w:eastAsia="zh-CN"/>
              </w:rPr>
              <w:t>路面厚度</w:t>
            </w:r>
            <w:r>
              <w:rPr>
                <w:rFonts w:hint="eastAsia" w:ascii="宋体" w:hAnsi="宋体" w:cs="宋体"/>
                <w:b/>
                <w:bCs/>
              </w:rPr>
              <w:t>检测</w:t>
            </w:r>
          </w:p>
        </w:tc>
        <w:tc>
          <w:tcPr>
            <w:tcW w:w="4681" w:type="dxa"/>
            <w:tcBorders>
              <w:tl2br w:val="nil"/>
              <w:tr2bl w:val="nil"/>
            </w:tcBorders>
            <w:vAlign w:val="center"/>
          </w:tcPr>
          <w:p w14:paraId="2B9D4335">
            <w:pPr>
              <w:snapToGrid w:val="0"/>
              <w:jc w:val="center"/>
              <w:rPr>
                <w:rFonts w:ascii="宋体" w:hAnsi="宋体" w:cs="宋体"/>
                <w:b/>
                <w:bCs/>
              </w:rPr>
            </w:pPr>
            <w:r>
              <w:rPr>
                <w:rFonts w:hint="eastAsia" w:ascii="宋体" w:hAnsi="宋体" w:cs="宋体"/>
                <w:b/>
                <w:bCs/>
              </w:rPr>
              <w:t xml:space="preserve">照片5  </w:t>
            </w:r>
            <w:r>
              <w:rPr>
                <w:rFonts w:hint="eastAsia" w:ascii="宋体" w:hAnsi="宋体" w:cs="宋体"/>
                <w:b/>
                <w:bCs/>
                <w:lang w:val="en-US" w:eastAsia="zh-CN"/>
              </w:rPr>
              <w:t>标线逆反射系数</w:t>
            </w:r>
            <w:r>
              <w:rPr>
                <w:rFonts w:hint="eastAsia" w:ascii="宋体" w:hAnsi="宋体" w:cs="宋体"/>
                <w:b/>
                <w:bCs/>
              </w:rPr>
              <w:t>检测</w:t>
            </w:r>
          </w:p>
        </w:tc>
        <w:tc>
          <w:tcPr>
            <w:tcW w:w="4683" w:type="dxa"/>
            <w:tcBorders>
              <w:tl2br w:val="nil"/>
              <w:tr2bl w:val="nil"/>
            </w:tcBorders>
            <w:vAlign w:val="center"/>
          </w:tcPr>
          <w:p w14:paraId="2A2414E4">
            <w:pPr>
              <w:snapToGrid w:val="0"/>
              <w:jc w:val="center"/>
              <w:rPr>
                <w:rFonts w:ascii="宋体" w:hAnsi="宋体" w:cs="宋体"/>
                <w:b/>
                <w:bCs/>
              </w:rPr>
            </w:pPr>
            <w:r>
              <w:rPr>
                <w:rFonts w:hint="eastAsia" w:ascii="宋体" w:hAnsi="宋体" w:cs="宋体"/>
                <w:b/>
                <w:bCs/>
              </w:rPr>
              <w:t xml:space="preserve">照片6  </w:t>
            </w:r>
            <w:r>
              <w:rPr>
                <w:rFonts w:hint="eastAsia" w:ascii="宋体" w:hAnsi="宋体" w:cs="宋体"/>
                <w:b/>
                <w:bCs/>
                <w:lang w:val="en-US" w:eastAsia="zh-CN"/>
              </w:rPr>
              <w:t>标线逆反射系数</w:t>
            </w:r>
            <w:r>
              <w:rPr>
                <w:rFonts w:hint="eastAsia" w:ascii="宋体" w:hAnsi="宋体" w:cs="宋体"/>
                <w:b/>
                <w:bCs/>
              </w:rPr>
              <w:t>检测</w:t>
            </w:r>
          </w:p>
        </w:tc>
      </w:tr>
    </w:tbl>
    <w:p w14:paraId="429F2E7E">
      <w:pPr>
        <w:spacing w:line="360" w:lineRule="auto"/>
        <w:rPr>
          <w:rFonts w:ascii="宋体" w:hAnsi="宋体" w:cs="宋体"/>
          <w:b/>
          <w:bCs/>
          <w:sz w:val="28"/>
          <w:szCs w:val="28"/>
          <w:lang w:val="zh-CN"/>
        </w:rPr>
      </w:pPr>
    </w:p>
    <w:tbl>
      <w:tblPr>
        <w:tblStyle w:val="22"/>
        <w:tblW w:w="137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92"/>
        <w:gridCol w:w="4592"/>
        <w:gridCol w:w="4594"/>
      </w:tblGrid>
      <w:tr w14:paraId="10231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0" w:hRule="atLeast"/>
          <w:jc w:val="center"/>
        </w:trPr>
        <w:tc>
          <w:tcPr>
            <w:tcW w:w="4592" w:type="dxa"/>
            <w:tcBorders>
              <w:tl2br w:val="nil"/>
              <w:tr2bl w:val="nil"/>
            </w:tcBorders>
            <w:vAlign w:val="center"/>
          </w:tcPr>
          <w:p w14:paraId="49990E6A">
            <w:pPr>
              <w:jc w:val="center"/>
              <w:rPr>
                <w:rFonts w:ascii="宋体" w:hAnsi="宋体"/>
                <w:sz w:val="28"/>
                <w:szCs w:val="28"/>
              </w:rPr>
            </w:pPr>
            <w:r/>
          </w:p>
        </w:tc>
        <w:tc>
          <w:tcPr>
            <w:tcW w:w="4592" w:type="dxa"/>
            <w:tcBorders>
              <w:tl2br w:val="nil"/>
              <w:tr2bl w:val="nil"/>
            </w:tcBorders>
            <w:vAlign w:val="center"/>
          </w:tcPr>
          <w:p w14:paraId="57D12C52">
            <w:pPr>
              <w:jc w:val="center"/>
              <w:rPr>
                <w:rFonts w:ascii="宋体" w:hAnsi="宋体"/>
                <w:sz w:val="28"/>
                <w:szCs w:val="28"/>
              </w:rPr>
            </w:pPr>
            <w:r/>
          </w:p>
        </w:tc>
        <w:tc>
          <w:tcPr>
            <w:tcW w:w="4594" w:type="dxa"/>
            <w:tcBorders>
              <w:tl2br w:val="nil"/>
              <w:tr2bl w:val="nil"/>
            </w:tcBorders>
            <w:vAlign w:val="center"/>
          </w:tcPr>
          <w:p w14:paraId="62AFC532">
            <w:pPr>
              <w:jc w:val="center"/>
              <w:rPr>
                <w:rFonts w:ascii="宋体" w:hAnsi="宋体"/>
                <w:sz w:val="28"/>
                <w:szCs w:val="28"/>
              </w:rPr>
            </w:pPr>
            <w:r/>
          </w:p>
        </w:tc>
      </w:tr>
      <w:tr w14:paraId="172AE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592" w:type="dxa"/>
            <w:tcBorders>
              <w:tl2br w:val="nil"/>
              <w:tr2bl w:val="nil"/>
            </w:tcBorders>
            <w:vAlign w:val="center"/>
          </w:tcPr>
          <w:p w14:paraId="3B4EE456">
            <w:pPr>
              <w:jc w:val="center"/>
              <w:rPr>
                <w:rFonts w:ascii="宋体" w:hAnsi="宋体" w:cs="宋体"/>
              </w:rPr>
            </w:pPr>
            <w:r>
              <w:rPr>
                <w:rFonts w:hint="eastAsia" w:ascii="宋体" w:hAnsi="宋体" w:cs="宋体"/>
                <w:b/>
                <w:bCs/>
              </w:rPr>
              <w:t xml:space="preserve">照片7  </w:t>
            </w:r>
            <w:r>
              <w:rPr>
                <w:rFonts w:hint="eastAsia" w:ascii="宋体" w:hAnsi="宋体" w:cs="宋体"/>
                <w:b/>
                <w:bCs/>
                <w:lang w:val="en-US" w:eastAsia="zh-CN"/>
              </w:rPr>
              <w:t>标志</w:t>
            </w:r>
            <w:r>
              <w:rPr>
                <w:rFonts w:hint="eastAsia" w:ascii="宋体" w:hAnsi="宋体" w:cs="宋体"/>
                <w:b/>
                <w:bCs/>
              </w:rPr>
              <w:t>检测</w:t>
            </w:r>
          </w:p>
        </w:tc>
        <w:tc>
          <w:tcPr>
            <w:tcW w:w="4592" w:type="dxa"/>
            <w:tcBorders>
              <w:tl2br w:val="nil"/>
              <w:tr2bl w:val="nil"/>
            </w:tcBorders>
            <w:vAlign w:val="center"/>
          </w:tcPr>
          <w:p w14:paraId="0ECEA2DE">
            <w:pPr>
              <w:jc w:val="center"/>
              <w:rPr>
                <w:rFonts w:ascii="宋体" w:hAnsi="宋体" w:cs="宋体"/>
                <w:b/>
                <w:bCs/>
              </w:rPr>
            </w:pPr>
            <w:r>
              <w:rPr>
                <w:rFonts w:hint="eastAsia" w:ascii="宋体" w:hAnsi="宋体" w:cs="宋体"/>
                <w:b/>
                <w:bCs/>
              </w:rPr>
              <w:t xml:space="preserve">照片8  </w:t>
            </w:r>
            <w:r>
              <w:rPr>
                <w:rFonts w:hint="eastAsia" w:ascii="宋体" w:hAnsi="宋体" w:cs="宋体"/>
                <w:b/>
                <w:bCs/>
                <w:lang w:val="en-US" w:eastAsia="zh-CN"/>
              </w:rPr>
              <w:t>标志</w:t>
            </w:r>
            <w:r>
              <w:rPr>
                <w:rFonts w:hint="eastAsia" w:ascii="宋体" w:hAnsi="宋体" w:cs="宋体"/>
                <w:b/>
                <w:bCs/>
              </w:rPr>
              <w:t>检测</w:t>
            </w:r>
          </w:p>
        </w:tc>
        <w:tc>
          <w:tcPr>
            <w:tcW w:w="4594" w:type="dxa"/>
            <w:tcBorders>
              <w:tl2br w:val="nil"/>
              <w:tr2bl w:val="nil"/>
            </w:tcBorders>
            <w:vAlign w:val="center"/>
          </w:tcPr>
          <w:p w14:paraId="536973A9">
            <w:pPr>
              <w:jc w:val="center"/>
              <w:rPr>
                <w:rFonts w:ascii="宋体" w:hAnsi="宋体" w:cs="宋体"/>
                <w:b/>
                <w:bCs/>
              </w:rPr>
            </w:pPr>
            <w:r>
              <w:rPr>
                <w:rFonts w:hint="eastAsia" w:ascii="宋体" w:hAnsi="宋体" w:cs="宋体"/>
                <w:b/>
                <w:bCs/>
              </w:rPr>
              <w:t xml:space="preserve">照片9  </w:t>
            </w:r>
            <w:r>
              <w:rPr>
                <w:rFonts w:hint="eastAsia" w:ascii="宋体" w:hAnsi="宋体" w:cs="宋体"/>
                <w:b/>
                <w:bCs/>
                <w:lang w:val="en-US" w:eastAsia="zh-CN"/>
              </w:rPr>
              <w:t>标志</w:t>
            </w:r>
            <w:r>
              <w:rPr>
                <w:rFonts w:hint="eastAsia" w:ascii="宋体" w:hAnsi="宋体" w:cs="宋体"/>
                <w:b/>
                <w:bCs/>
              </w:rPr>
              <w:t>检测</w:t>
            </w:r>
          </w:p>
        </w:tc>
      </w:tr>
      <w:tr w14:paraId="3A03A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1" w:hRule="atLeast"/>
          <w:jc w:val="center"/>
        </w:trPr>
        <w:tc>
          <w:tcPr>
            <w:tcW w:w="4592" w:type="dxa"/>
            <w:tcBorders>
              <w:tl2br w:val="nil"/>
              <w:tr2bl w:val="nil"/>
            </w:tcBorders>
            <w:vAlign w:val="center"/>
          </w:tcPr>
          <w:p w14:paraId="61081EA9">
            <w:pPr>
              <w:jc w:val="center"/>
              <w:rPr>
                <w:rFonts w:ascii="宋体" w:hAnsi="宋体"/>
              </w:rPr>
            </w:pPr>
            <w:r/>
          </w:p>
        </w:tc>
        <w:tc>
          <w:tcPr>
            <w:tcW w:w="4592" w:type="dxa"/>
            <w:tcBorders>
              <w:tl2br w:val="nil"/>
              <w:tr2bl w:val="nil"/>
            </w:tcBorders>
            <w:vAlign w:val="center"/>
          </w:tcPr>
          <w:p w14:paraId="425CA434">
            <w:pPr>
              <w:jc w:val="center"/>
              <w:rPr>
                <w:rFonts w:ascii="宋体" w:hAnsi="宋体"/>
              </w:rPr>
            </w:pPr>
            <w:r>
              <w:rPr>
                <w:rFonts w:hint="eastAsia" w:ascii="宋体" w:hAnsi="宋体" w:cs="宋体"/>
                <w:b/>
                <w:bCs/>
              </w:rPr>
              <w:t>（此处空白）</w:t>
            </w:r>
          </w:p>
        </w:tc>
        <w:tc>
          <w:tcPr>
            <w:tcW w:w="4594" w:type="dxa"/>
            <w:tcBorders>
              <w:tl2br w:val="nil"/>
              <w:tr2bl w:val="nil"/>
            </w:tcBorders>
            <w:vAlign w:val="center"/>
          </w:tcPr>
          <w:p w14:paraId="59726251">
            <w:pPr>
              <w:jc w:val="center"/>
              <w:rPr>
                <w:rFonts w:ascii="宋体" w:hAnsi="宋体"/>
              </w:rPr>
            </w:pPr>
            <w:r>
              <w:rPr>
                <w:rFonts w:hint="eastAsia" w:ascii="宋体" w:hAnsi="宋体" w:cs="宋体"/>
                <w:b/>
                <w:bCs/>
              </w:rPr>
              <w:t>（此处空白）</w:t>
            </w:r>
          </w:p>
        </w:tc>
      </w:tr>
      <w:tr w14:paraId="6901E8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592" w:type="dxa"/>
            <w:tcBorders>
              <w:tl2br w:val="nil"/>
              <w:tr2bl w:val="nil"/>
            </w:tcBorders>
            <w:vAlign w:val="center"/>
          </w:tcPr>
          <w:p w14:paraId="70D3274F">
            <w:pPr>
              <w:jc w:val="center"/>
              <w:rPr>
                <w:rFonts w:ascii="宋体" w:hAnsi="宋体" w:cs="宋体"/>
              </w:rPr>
            </w:pPr>
            <w:r>
              <w:rPr>
                <w:rFonts w:hint="eastAsia" w:ascii="宋体" w:hAnsi="宋体" w:cs="宋体"/>
                <w:b/>
                <w:bCs/>
              </w:rPr>
              <w:t xml:space="preserve">照片10  </w:t>
            </w:r>
            <w:r>
              <w:rPr>
                <w:rFonts w:hint="eastAsia" w:ascii="宋体" w:hAnsi="宋体" w:cs="宋体"/>
                <w:b/>
                <w:bCs/>
                <w:lang w:val="en-US" w:eastAsia="zh-CN"/>
              </w:rPr>
              <w:t>波形护栏</w:t>
            </w:r>
            <w:r>
              <w:rPr>
                <w:rFonts w:hint="eastAsia" w:ascii="宋体" w:hAnsi="宋体" w:cs="宋体"/>
                <w:b/>
                <w:bCs/>
              </w:rPr>
              <w:t>检测</w:t>
            </w:r>
          </w:p>
        </w:tc>
        <w:tc>
          <w:tcPr>
            <w:tcW w:w="4592" w:type="dxa"/>
            <w:tcBorders>
              <w:tl2br w:val="nil"/>
              <w:tr2bl w:val="nil"/>
            </w:tcBorders>
            <w:vAlign w:val="center"/>
          </w:tcPr>
          <w:p w14:paraId="3E1E8EB6">
            <w:pPr>
              <w:jc w:val="center"/>
              <w:rPr>
                <w:rFonts w:ascii="宋体" w:hAnsi="宋体" w:cs="宋体"/>
                <w:b/>
                <w:bCs/>
              </w:rPr>
            </w:pPr>
            <w:r>
              <w:rPr>
                <w:rFonts w:hint="eastAsia" w:ascii="宋体" w:hAnsi="宋体" w:cs="宋体"/>
                <w:b/>
                <w:bCs/>
              </w:rPr>
              <w:t>（此处空白）</w:t>
            </w:r>
          </w:p>
        </w:tc>
        <w:tc>
          <w:tcPr>
            <w:tcW w:w="4594" w:type="dxa"/>
            <w:tcBorders>
              <w:tl2br w:val="nil"/>
              <w:tr2bl w:val="nil"/>
            </w:tcBorders>
            <w:vAlign w:val="center"/>
          </w:tcPr>
          <w:p w14:paraId="78074653">
            <w:pPr>
              <w:jc w:val="center"/>
              <w:rPr>
                <w:rFonts w:ascii="宋体" w:hAnsi="宋体" w:cs="宋体"/>
                <w:b/>
                <w:bCs/>
              </w:rPr>
            </w:pPr>
            <w:r>
              <w:rPr>
                <w:rFonts w:hint="eastAsia" w:ascii="宋体" w:hAnsi="宋体" w:cs="宋体"/>
                <w:b/>
                <w:bCs/>
              </w:rPr>
              <w:t>（此处空白）</w:t>
            </w:r>
          </w:p>
        </w:tc>
      </w:tr>
      <w:bookmarkEnd w:id="95"/>
    </w:tbl>
    <w:p w14:paraId="16E43828">
      <w:pPr>
        <w:rPr>
          <w:lang w:val="zh-CN"/>
        </w:rPr>
      </w:pPr>
    </w:p>
    <w:sectPr>
      <w:headerReference r:id="rId10" w:type="default"/>
      <w:footerReference r:id="rId11" w:type="default"/>
      <w:pgSz w:w="16838" w:h="11906" w:orient="landscape"/>
      <w:pgMar w:top="1417" w:right="1417" w:bottom="964" w:left="1417" w:header="850"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SansSerif">
    <w:altName w:val="Courier New"/>
    <w:panose1 w:val="00000000000000000000"/>
    <w:charset w:val="02"/>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5AFD4">
    <w:pPr>
      <w:pStyle w:val="15"/>
      <w:pBdr>
        <w:top w:val="single" w:color="auto" w:sz="4" w:space="1"/>
      </w:pBdr>
      <w:rPr>
        <w:u w:val="single"/>
      </w:rPr>
    </w:pPr>
    <w:r>
      <w:rPr>
        <w:rFonts w:hint="eastAsia"/>
      </w:rPr>
      <w:t xml:space="preserve">                                                                                                              </w:t>
    </w:r>
    <w:r>
      <w:rPr>
        <w:rFonts w:hint="eastAsia"/>
        <w:u w:val="single"/>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3BA8">
    <w:pPr>
      <w:pStyle w:val="15"/>
      <w:jc w:val="center"/>
      <w:rPr>
        <w:rFonts w:ascii="宋体" w:hAnsi="宋体"/>
      </w:rPr>
    </w:pPr>
  </w:p>
  <w:p w14:paraId="135B8DA6">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194B3">
    <w:pPr>
      <w:pStyle w:val="15"/>
      <w:pBdr>
        <w:top w:val="single" w:color="auto" w:sz="4" w:space="1"/>
      </w:pBdr>
      <w:tabs>
        <w:tab w:val="right" w:pos="9865"/>
        <w:tab w:val="clear" w:pos="4153"/>
        <w:tab w:val="clear" w:pos="8306"/>
      </w:tabs>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E636">
                          <w:pPr>
                            <w:pStyle w:val="15"/>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6C21E636">
                    <w:pPr>
                      <w:pStyle w:val="15"/>
                    </w:pPr>
                    <w:r>
                      <w:fldChar w:fldCharType="begin"/>
                    </w:r>
                    <w:r>
                      <w:instrText xml:space="preserve"> PAGE  \* MERGEFORMAT </w:instrText>
                    </w:r>
                    <w:r>
                      <w:fldChar w:fldCharType="separate"/>
                    </w:r>
                    <w:r>
                      <w:t>- 4 -</w:t>
                    </w:r>
                    <w:r>
                      <w:fldChar w:fldCharType="end"/>
                    </w:r>
                  </w:p>
                </w:txbxContent>
              </v:textbox>
            </v:shape>
          </w:pict>
        </mc:Fallback>
      </mc:AlternateContent>
    </w:r>
    <w:r>
      <w:rPr>
        <w:rFonts w:hint="eastAsia"/>
        <w:sz w:val="21"/>
        <w:szCs w:val="21"/>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B2E7D">
    <w:pPr>
      <w:pStyle w:val="15"/>
      <w:pBdr>
        <w:top w:val="single" w:color="auto" w:sz="4" w:space="1"/>
      </w:pBdr>
      <w:tabs>
        <w:tab w:val="left" w:pos="7644"/>
        <w:tab w:val="clear" w:pos="4153"/>
        <w:tab w:val="clear" w:pos="8306"/>
      </w:tabs>
      <w:rPr>
        <w:sz w:val="21"/>
        <w:szCs w:val="21"/>
        <w:u w:val="single"/>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2098B">
                          <w:pPr>
                            <w:pStyle w:val="15"/>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43</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8ZWvQ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8ZWvQtAgAAVwQAAA4AAAAAAAAAAQAgAAAAHwEAAGRycy9lMm9Eb2MueG1sUEsFBgAAAAAG&#10;AAYAWQEAAL4FAAAAAA==&#10;">
              <v:fill on="f" focussize="0,0"/>
              <v:stroke on="f" weight="0.5pt"/>
              <v:imagedata o:title=""/>
              <o:lock v:ext="edit" aspectratio="f"/>
              <v:textbox inset="0mm,0mm,0mm,0mm" style="mso-fit-shape-to-text:t;">
                <w:txbxContent>
                  <w:p w14:paraId="5232098B">
                    <w:pPr>
                      <w:pStyle w:val="15"/>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43</w:t>
                    </w:r>
                    <w:r>
                      <w:t xml:space="preserve"> 页</w:t>
                    </w:r>
                  </w:p>
                </w:txbxContent>
              </v:textbox>
            </v:shape>
          </w:pict>
        </mc:Fallback>
      </mc:AlternateContent>
    </w:r>
    <w:r>
      <w:rPr>
        <w:rFonts w:hint="eastAsia"/>
        <w:sz w:val="21"/>
        <w:szCs w:val="21"/>
      </w:rPr>
      <w:t>广西诚达工程质量检测有限公司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29C73">
    <w:pPr>
      <w:pStyle w:val="15"/>
      <w:pBdr>
        <w:top w:val="single" w:color="auto" w:sz="4" w:space="1"/>
      </w:pBdr>
      <w:tabs>
        <w:tab w:val="left" w:pos="8088"/>
        <w:tab w:val="clear" w:pos="4153"/>
        <w:tab w:val="clear" w:pos="8306"/>
      </w:tabs>
      <w:rPr>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56C454">
                          <w:pPr>
                            <w:pStyle w:val="15"/>
                          </w:pPr>
                          <w:r>
                            <w:t xml:space="preserve">第 </w:t>
                          </w:r>
                          <w:r>
                            <w:fldChar w:fldCharType="begin"/>
                          </w:r>
                          <w:r>
                            <w:instrText xml:space="preserve"> PAGE  \* MERGEFORMAT </w:instrText>
                          </w:r>
                          <w:r>
                            <w:fldChar w:fldCharType="separate"/>
                          </w:r>
                          <w:r>
                            <w:t>12</w:t>
                          </w:r>
                          <w:r>
                            <w:fldChar w:fldCharType="end"/>
                          </w:r>
                          <w:r>
                            <w:t xml:space="preserve"> 页 共 </w:t>
                          </w:r>
                          <w:r>
                            <w:rPr>
                              <w:rFonts w:hint="eastAsia"/>
                              <w:lang w:val="en-US" w:eastAsia="zh-CN"/>
                            </w:rPr>
                            <w:t>43</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yfI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cHJ8iwCAABXBAAADgAAAAAAAAABACAAAAAfAQAAZHJzL2Uyb0RvYy54bWxQSwUGAAAAAAYA&#10;BgBZAQAAvQUAAAAA&#10;">
              <v:fill on="f" focussize="0,0"/>
              <v:stroke on="f" weight="0.5pt"/>
              <v:imagedata o:title=""/>
              <o:lock v:ext="edit" aspectratio="f"/>
              <v:textbox inset="0mm,0mm,0mm,0mm" style="mso-fit-shape-to-text:t;">
                <w:txbxContent>
                  <w:p w14:paraId="4956C454">
                    <w:pPr>
                      <w:pStyle w:val="15"/>
                    </w:pPr>
                    <w:r>
                      <w:t xml:space="preserve">第 </w:t>
                    </w:r>
                    <w:r>
                      <w:fldChar w:fldCharType="begin"/>
                    </w:r>
                    <w:r>
                      <w:instrText xml:space="preserve"> PAGE  \* MERGEFORMAT </w:instrText>
                    </w:r>
                    <w:r>
                      <w:fldChar w:fldCharType="separate"/>
                    </w:r>
                    <w:r>
                      <w:t>12</w:t>
                    </w:r>
                    <w:r>
                      <w:fldChar w:fldCharType="end"/>
                    </w:r>
                    <w:r>
                      <w:t xml:space="preserve"> 页 共 </w:t>
                    </w:r>
                    <w:r>
                      <w:rPr>
                        <w:rFonts w:hint="eastAsia"/>
                        <w:lang w:val="en-US" w:eastAsia="zh-CN"/>
                      </w:rPr>
                      <w:t>43</w:t>
                    </w:r>
                    <w:r>
                      <w:t xml:space="preserve"> 页</w:t>
                    </w:r>
                  </w:p>
                </w:txbxContent>
              </v:textbox>
            </v:shape>
          </w:pict>
        </mc:Fallback>
      </mc:AlternateContent>
    </w:r>
    <w:r>
      <w:rPr>
        <w:rFonts w:hint="eastAsia"/>
        <w:sz w:val="21"/>
        <w:szCs w:val="21"/>
      </w:rPr>
      <w:t>广西诚达工程质量检测有限公司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4F5D7">
    <w:pPr>
      <w:pStyle w:val="16"/>
      <w:jc w:val="both"/>
    </w:pPr>
    <w:r>
      <w:rPr>
        <w:rFonts w:hint="eastAsia"/>
      </w:rPr>
      <w:t>G321良口至梅林公路工程（二期）交工质量检测报告                                                                                       报告编号：BG-DL2019-093</w:t>
    </w:r>
    <w:r>
      <w:rPr>
        <w:rFonts w:hint="eastAsia" w:ascii="宋体" w:hAnsi="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22F6">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6D999">
    <w:pPr>
      <w:pStyle w:val="16"/>
      <w:ind w:left="7980" w:hanging="7980" w:hangingChars="3800"/>
      <w:jc w:val="both"/>
      <w:rPr>
        <w:sz w:val="21"/>
        <w:szCs w:val="21"/>
      </w:rPr>
    </w:pPr>
    <w:bookmarkStart w:id="121" w:name="_Hlk23106309"/>
    <w:r>
      <w:rPr>
        <w:rFonts w:hint="eastAsia" w:ascii="宋体" w:hAnsi="宋体" w:cs="宋体"/>
        <w:sz w:val="21"/>
        <w:szCs w:val="21"/>
      </w:rPr>
      <w:t>公路工程交工验收前工程质量检测报告</w:t>
    </w:r>
    <w:bookmarkEnd w:id="121"/>
    <w:r>
      <w:rPr>
        <w:rFonts w:hint="eastAsia" w:ascii="宋体" w:hAnsi="宋体" w:cs="宋体"/>
        <w:sz w:val="21"/>
        <w:szCs w:val="21"/>
      </w:rPr>
      <w:t xml:space="preserve">（路基、路面工程分册）       </w:t>
    </w:r>
    <w:r>
      <w:rPr>
        <w:rFonts w:hint="eastAsia" w:ascii="宋体" w:hAnsi="宋体" w:cs="宋体"/>
        <w:sz w:val="21"/>
        <w:szCs w:val="21"/>
        <w:lang w:eastAsia="zh-CN"/>
      </w:rPr>
      <w:t>报告编号：BA-GLP33-JX-2026002</w:t>
    </w:r>
    <w:r>
      <w:rPr>
        <w:rFonts w:hint="eastAsia" w:ascii="宋体" w:hAnsi="宋体"/>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25C75">
    <w:pPr>
      <w:pStyle w:val="16"/>
      <w:ind w:left="7980" w:hanging="7980" w:hangingChars="3800"/>
      <w:jc w:val="both"/>
      <w:rPr>
        <w:sz w:val="21"/>
        <w:szCs w:val="21"/>
      </w:rPr>
    </w:pPr>
    <w:r>
      <w:rPr>
        <w:rFonts w:hint="eastAsia" w:ascii="宋体" w:hAnsi="宋体" w:cs="宋体"/>
        <w:sz w:val="21"/>
        <w:szCs w:val="21"/>
      </w:rPr>
      <w:t xml:space="preserve">公路工程交工验收前工程质量检测报告（路基、路面工程分册）                                                  </w:t>
    </w:r>
    <w:r>
      <w:rPr>
        <w:rFonts w:hint="eastAsia" w:ascii="宋体" w:hAnsi="宋体" w:cs="宋体"/>
        <w:sz w:val="21"/>
        <w:szCs w:val="21"/>
        <w:lang w:eastAsia="zh-CN"/>
      </w:rPr>
      <w:t>报告编号：BA-GLP33-JX-2026002</w:t>
    </w:r>
    <w:r>
      <w:rPr>
        <w:rFonts w:hint="eastAsia" w:ascii="宋体" w:hAnsi="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3C7365"/>
    <w:multiLevelType w:val="singleLevel"/>
    <w:tmpl w:val="BE3C7365"/>
    <w:lvl w:ilvl="0" w:tentative="0">
      <w:start w:val="1"/>
      <w:numFmt w:val="decimal"/>
      <w:suff w:val="nothing"/>
      <w:lvlText w:val="（%1）"/>
      <w:lvlJc w:val="left"/>
    </w:lvl>
  </w:abstractNum>
  <w:abstractNum w:abstractNumId="1">
    <w:nsid w:val="E769C07F"/>
    <w:multiLevelType w:val="singleLevel"/>
    <w:tmpl w:val="E769C07F"/>
    <w:lvl w:ilvl="0" w:tentative="0">
      <w:start w:val="1"/>
      <w:numFmt w:val="decimal"/>
      <w:suff w:val="space"/>
      <w:lvlText w:val="%1."/>
      <w:lvlJc w:val="left"/>
      <w:pPr>
        <w:ind w:left="0" w:firstLine="480"/>
      </w:pPr>
      <w:rPr>
        <w:rFonts w:hint="default"/>
      </w:rPr>
    </w:lvl>
  </w:abstractNum>
  <w:abstractNum w:abstractNumId="2">
    <w:nsid w:val="0000000C"/>
    <w:multiLevelType w:val="multilevel"/>
    <w:tmpl w:val="0000000C"/>
    <w:lvl w:ilvl="0" w:tentative="0">
      <w:start w:val="1"/>
      <w:numFmt w:val="decimal"/>
      <w:lvlText w:val="%1)"/>
      <w:lvlJc w:val="left"/>
      <w:pPr>
        <w:tabs>
          <w:tab w:val="left" w:pos="960"/>
        </w:tabs>
        <w:ind w:left="960" w:hanging="420"/>
      </w:pPr>
    </w:lvl>
    <w:lvl w:ilvl="1" w:tentative="0">
      <w:start w:val="1"/>
      <w:numFmt w:val="decimal"/>
      <w:lvlText w:val="%2．"/>
      <w:lvlJc w:val="left"/>
      <w:pPr>
        <w:tabs>
          <w:tab w:val="left" w:pos="1320"/>
        </w:tabs>
        <w:ind w:left="1320" w:hanging="360"/>
      </w:pPr>
      <w:rPr>
        <w:rFonts w:hint="default"/>
      </w:r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87"/>
    <w:rsid w:val="00000AB5"/>
    <w:rsid w:val="00000C3D"/>
    <w:rsid w:val="00000E60"/>
    <w:rsid w:val="00001E4F"/>
    <w:rsid w:val="00002063"/>
    <w:rsid w:val="00002573"/>
    <w:rsid w:val="0000296C"/>
    <w:rsid w:val="00002EBB"/>
    <w:rsid w:val="00002FD2"/>
    <w:rsid w:val="00003524"/>
    <w:rsid w:val="00005861"/>
    <w:rsid w:val="00005C21"/>
    <w:rsid w:val="0000630E"/>
    <w:rsid w:val="0000698F"/>
    <w:rsid w:val="00006AFF"/>
    <w:rsid w:val="00006BDD"/>
    <w:rsid w:val="00006BFC"/>
    <w:rsid w:val="00006DBF"/>
    <w:rsid w:val="0000799B"/>
    <w:rsid w:val="000101AC"/>
    <w:rsid w:val="000108DB"/>
    <w:rsid w:val="00010C6E"/>
    <w:rsid w:val="00012216"/>
    <w:rsid w:val="000123F5"/>
    <w:rsid w:val="00012449"/>
    <w:rsid w:val="0001283C"/>
    <w:rsid w:val="00012C27"/>
    <w:rsid w:val="00012E5C"/>
    <w:rsid w:val="000137F4"/>
    <w:rsid w:val="00013EF3"/>
    <w:rsid w:val="00014BB9"/>
    <w:rsid w:val="00015038"/>
    <w:rsid w:val="000150AB"/>
    <w:rsid w:val="00016204"/>
    <w:rsid w:val="00016BA2"/>
    <w:rsid w:val="00016EB2"/>
    <w:rsid w:val="00017E4C"/>
    <w:rsid w:val="000201B3"/>
    <w:rsid w:val="00020643"/>
    <w:rsid w:val="00020C0F"/>
    <w:rsid w:val="000211DD"/>
    <w:rsid w:val="000212C0"/>
    <w:rsid w:val="0002148C"/>
    <w:rsid w:val="00021A2D"/>
    <w:rsid w:val="00022309"/>
    <w:rsid w:val="000226B6"/>
    <w:rsid w:val="000226DA"/>
    <w:rsid w:val="00022B60"/>
    <w:rsid w:val="000233FE"/>
    <w:rsid w:val="00023BEA"/>
    <w:rsid w:val="00023D45"/>
    <w:rsid w:val="0002427D"/>
    <w:rsid w:val="00024493"/>
    <w:rsid w:val="00024DCB"/>
    <w:rsid w:val="00025200"/>
    <w:rsid w:val="000262CF"/>
    <w:rsid w:val="00026AAB"/>
    <w:rsid w:val="000272DD"/>
    <w:rsid w:val="00027CD9"/>
    <w:rsid w:val="000300D8"/>
    <w:rsid w:val="0003037A"/>
    <w:rsid w:val="0003039F"/>
    <w:rsid w:val="00030709"/>
    <w:rsid w:val="00030A1F"/>
    <w:rsid w:val="000329AE"/>
    <w:rsid w:val="00032C26"/>
    <w:rsid w:val="00032D3E"/>
    <w:rsid w:val="00032D7D"/>
    <w:rsid w:val="00032E6D"/>
    <w:rsid w:val="00032FE2"/>
    <w:rsid w:val="000336E2"/>
    <w:rsid w:val="00033874"/>
    <w:rsid w:val="00033ABE"/>
    <w:rsid w:val="00033BB2"/>
    <w:rsid w:val="00033D12"/>
    <w:rsid w:val="00033D58"/>
    <w:rsid w:val="000345BD"/>
    <w:rsid w:val="0003513C"/>
    <w:rsid w:val="00035659"/>
    <w:rsid w:val="00035898"/>
    <w:rsid w:val="00035C2A"/>
    <w:rsid w:val="0003620B"/>
    <w:rsid w:val="00036358"/>
    <w:rsid w:val="00036417"/>
    <w:rsid w:val="00036A0F"/>
    <w:rsid w:val="00036A73"/>
    <w:rsid w:val="00036E0F"/>
    <w:rsid w:val="0003711C"/>
    <w:rsid w:val="000371DB"/>
    <w:rsid w:val="0003734B"/>
    <w:rsid w:val="00037EAB"/>
    <w:rsid w:val="00040744"/>
    <w:rsid w:val="00041124"/>
    <w:rsid w:val="0004128D"/>
    <w:rsid w:val="00041CAA"/>
    <w:rsid w:val="00042C87"/>
    <w:rsid w:val="00042D00"/>
    <w:rsid w:val="00042D04"/>
    <w:rsid w:val="00043525"/>
    <w:rsid w:val="00043A0B"/>
    <w:rsid w:val="00043A77"/>
    <w:rsid w:val="00044A4E"/>
    <w:rsid w:val="00044ABC"/>
    <w:rsid w:val="00044CB9"/>
    <w:rsid w:val="00045A0D"/>
    <w:rsid w:val="000472F2"/>
    <w:rsid w:val="00047AD7"/>
    <w:rsid w:val="00047F89"/>
    <w:rsid w:val="00050398"/>
    <w:rsid w:val="0005043E"/>
    <w:rsid w:val="00050A9C"/>
    <w:rsid w:val="0005135F"/>
    <w:rsid w:val="00051C5B"/>
    <w:rsid w:val="0005207B"/>
    <w:rsid w:val="00052727"/>
    <w:rsid w:val="00052CD7"/>
    <w:rsid w:val="00053022"/>
    <w:rsid w:val="00053188"/>
    <w:rsid w:val="00053308"/>
    <w:rsid w:val="000547E1"/>
    <w:rsid w:val="0005494B"/>
    <w:rsid w:val="00055839"/>
    <w:rsid w:val="00055929"/>
    <w:rsid w:val="00055F88"/>
    <w:rsid w:val="00056062"/>
    <w:rsid w:val="00056930"/>
    <w:rsid w:val="00057270"/>
    <w:rsid w:val="000577E6"/>
    <w:rsid w:val="00057B83"/>
    <w:rsid w:val="00057D21"/>
    <w:rsid w:val="00057D6F"/>
    <w:rsid w:val="00057DBD"/>
    <w:rsid w:val="000600B3"/>
    <w:rsid w:val="00060231"/>
    <w:rsid w:val="000602AA"/>
    <w:rsid w:val="0006040D"/>
    <w:rsid w:val="00060F81"/>
    <w:rsid w:val="0006100C"/>
    <w:rsid w:val="00061259"/>
    <w:rsid w:val="000612D8"/>
    <w:rsid w:val="00061584"/>
    <w:rsid w:val="00061CDC"/>
    <w:rsid w:val="0006273F"/>
    <w:rsid w:val="00062D49"/>
    <w:rsid w:val="00062E03"/>
    <w:rsid w:val="0006301C"/>
    <w:rsid w:val="000634BC"/>
    <w:rsid w:val="000635F9"/>
    <w:rsid w:val="00063A1E"/>
    <w:rsid w:val="00064E6E"/>
    <w:rsid w:val="000652BC"/>
    <w:rsid w:val="0006617B"/>
    <w:rsid w:val="000663B2"/>
    <w:rsid w:val="00071139"/>
    <w:rsid w:val="00071374"/>
    <w:rsid w:val="00071401"/>
    <w:rsid w:val="0007150B"/>
    <w:rsid w:val="00072642"/>
    <w:rsid w:val="00072A15"/>
    <w:rsid w:val="000734AA"/>
    <w:rsid w:val="0007352C"/>
    <w:rsid w:val="000738D4"/>
    <w:rsid w:val="00073A79"/>
    <w:rsid w:val="00073BC1"/>
    <w:rsid w:val="00073C3F"/>
    <w:rsid w:val="00073ECE"/>
    <w:rsid w:val="00074626"/>
    <w:rsid w:val="0007486F"/>
    <w:rsid w:val="000748DD"/>
    <w:rsid w:val="00074E98"/>
    <w:rsid w:val="00075A7E"/>
    <w:rsid w:val="00075F66"/>
    <w:rsid w:val="00076416"/>
    <w:rsid w:val="000769A2"/>
    <w:rsid w:val="00076FFD"/>
    <w:rsid w:val="00077221"/>
    <w:rsid w:val="0007777E"/>
    <w:rsid w:val="00077CED"/>
    <w:rsid w:val="000803AA"/>
    <w:rsid w:val="000806D7"/>
    <w:rsid w:val="00080BD8"/>
    <w:rsid w:val="00081B66"/>
    <w:rsid w:val="00081F3F"/>
    <w:rsid w:val="0008257D"/>
    <w:rsid w:val="00082908"/>
    <w:rsid w:val="00082DE3"/>
    <w:rsid w:val="00082EAF"/>
    <w:rsid w:val="00083A02"/>
    <w:rsid w:val="0008452E"/>
    <w:rsid w:val="000848B3"/>
    <w:rsid w:val="000855D1"/>
    <w:rsid w:val="00085981"/>
    <w:rsid w:val="00085A2E"/>
    <w:rsid w:val="00085B15"/>
    <w:rsid w:val="00086E83"/>
    <w:rsid w:val="000871B2"/>
    <w:rsid w:val="0008735C"/>
    <w:rsid w:val="00087CEF"/>
    <w:rsid w:val="000906F8"/>
    <w:rsid w:val="0009084D"/>
    <w:rsid w:val="00090BDF"/>
    <w:rsid w:val="00090C12"/>
    <w:rsid w:val="00090E8A"/>
    <w:rsid w:val="00091232"/>
    <w:rsid w:val="00091381"/>
    <w:rsid w:val="0009144F"/>
    <w:rsid w:val="000919A1"/>
    <w:rsid w:val="00091BD0"/>
    <w:rsid w:val="0009261E"/>
    <w:rsid w:val="00092881"/>
    <w:rsid w:val="00092B96"/>
    <w:rsid w:val="00092BF0"/>
    <w:rsid w:val="000932AB"/>
    <w:rsid w:val="000934D0"/>
    <w:rsid w:val="000946E4"/>
    <w:rsid w:val="00094B6B"/>
    <w:rsid w:val="0009595B"/>
    <w:rsid w:val="00095A32"/>
    <w:rsid w:val="00095A3B"/>
    <w:rsid w:val="00095EE8"/>
    <w:rsid w:val="0009676B"/>
    <w:rsid w:val="00096B19"/>
    <w:rsid w:val="00096E8F"/>
    <w:rsid w:val="00096E92"/>
    <w:rsid w:val="0009765E"/>
    <w:rsid w:val="00097A0F"/>
    <w:rsid w:val="00097FB4"/>
    <w:rsid w:val="000A02EC"/>
    <w:rsid w:val="000A06DA"/>
    <w:rsid w:val="000A0743"/>
    <w:rsid w:val="000A1A0B"/>
    <w:rsid w:val="000A1C46"/>
    <w:rsid w:val="000A1E31"/>
    <w:rsid w:val="000A2513"/>
    <w:rsid w:val="000A2CCE"/>
    <w:rsid w:val="000A3962"/>
    <w:rsid w:val="000A4208"/>
    <w:rsid w:val="000A43C4"/>
    <w:rsid w:val="000A4994"/>
    <w:rsid w:val="000A49F2"/>
    <w:rsid w:val="000A4A8D"/>
    <w:rsid w:val="000A4BB5"/>
    <w:rsid w:val="000A4CDD"/>
    <w:rsid w:val="000A4D28"/>
    <w:rsid w:val="000A4D66"/>
    <w:rsid w:val="000A5239"/>
    <w:rsid w:val="000A5ADC"/>
    <w:rsid w:val="000A5F20"/>
    <w:rsid w:val="000A6030"/>
    <w:rsid w:val="000A6449"/>
    <w:rsid w:val="000A74E9"/>
    <w:rsid w:val="000A7BF3"/>
    <w:rsid w:val="000A7F8B"/>
    <w:rsid w:val="000B0DA1"/>
    <w:rsid w:val="000B14A1"/>
    <w:rsid w:val="000B202A"/>
    <w:rsid w:val="000B20F4"/>
    <w:rsid w:val="000B28A0"/>
    <w:rsid w:val="000B2986"/>
    <w:rsid w:val="000B2A6C"/>
    <w:rsid w:val="000B2AF3"/>
    <w:rsid w:val="000B36A9"/>
    <w:rsid w:val="000B3D34"/>
    <w:rsid w:val="000B3D6B"/>
    <w:rsid w:val="000B3E1F"/>
    <w:rsid w:val="000B42D4"/>
    <w:rsid w:val="000B43FA"/>
    <w:rsid w:val="000B4BAC"/>
    <w:rsid w:val="000B5271"/>
    <w:rsid w:val="000B562C"/>
    <w:rsid w:val="000B5DD4"/>
    <w:rsid w:val="000B64C2"/>
    <w:rsid w:val="000B6FCD"/>
    <w:rsid w:val="000B7288"/>
    <w:rsid w:val="000B72D2"/>
    <w:rsid w:val="000B75D8"/>
    <w:rsid w:val="000B76BB"/>
    <w:rsid w:val="000B7EB2"/>
    <w:rsid w:val="000C10CC"/>
    <w:rsid w:val="000C16AD"/>
    <w:rsid w:val="000C1A49"/>
    <w:rsid w:val="000C1B01"/>
    <w:rsid w:val="000C48F0"/>
    <w:rsid w:val="000C5216"/>
    <w:rsid w:val="000C5A83"/>
    <w:rsid w:val="000C5CD4"/>
    <w:rsid w:val="000C630B"/>
    <w:rsid w:val="000C6BFA"/>
    <w:rsid w:val="000C73E4"/>
    <w:rsid w:val="000C7940"/>
    <w:rsid w:val="000D035A"/>
    <w:rsid w:val="000D0386"/>
    <w:rsid w:val="000D08CA"/>
    <w:rsid w:val="000D11BC"/>
    <w:rsid w:val="000D16A0"/>
    <w:rsid w:val="000D1C05"/>
    <w:rsid w:val="000D1D43"/>
    <w:rsid w:val="000D227E"/>
    <w:rsid w:val="000D2ADA"/>
    <w:rsid w:val="000D2FF7"/>
    <w:rsid w:val="000D31C6"/>
    <w:rsid w:val="000D32A6"/>
    <w:rsid w:val="000D354B"/>
    <w:rsid w:val="000D3ACA"/>
    <w:rsid w:val="000D3CE1"/>
    <w:rsid w:val="000D3D52"/>
    <w:rsid w:val="000D5869"/>
    <w:rsid w:val="000D79FC"/>
    <w:rsid w:val="000D7B7E"/>
    <w:rsid w:val="000E0417"/>
    <w:rsid w:val="000E0618"/>
    <w:rsid w:val="000E0E59"/>
    <w:rsid w:val="000E125D"/>
    <w:rsid w:val="000E181D"/>
    <w:rsid w:val="000E223B"/>
    <w:rsid w:val="000E2704"/>
    <w:rsid w:val="000E27B7"/>
    <w:rsid w:val="000E29B7"/>
    <w:rsid w:val="000E2A43"/>
    <w:rsid w:val="000E2D82"/>
    <w:rsid w:val="000E2DFF"/>
    <w:rsid w:val="000E3166"/>
    <w:rsid w:val="000E334B"/>
    <w:rsid w:val="000E3E0F"/>
    <w:rsid w:val="000E45A6"/>
    <w:rsid w:val="000E4D60"/>
    <w:rsid w:val="000E536F"/>
    <w:rsid w:val="000E53AE"/>
    <w:rsid w:val="000E600E"/>
    <w:rsid w:val="000E620D"/>
    <w:rsid w:val="000E69C7"/>
    <w:rsid w:val="000E6E85"/>
    <w:rsid w:val="000E702E"/>
    <w:rsid w:val="000E77EC"/>
    <w:rsid w:val="000E794F"/>
    <w:rsid w:val="000E79A1"/>
    <w:rsid w:val="000F07FF"/>
    <w:rsid w:val="000F0D52"/>
    <w:rsid w:val="000F1B9C"/>
    <w:rsid w:val="000F25CA"/>
    <w:rsid w:val="000F3BAC"/>
    <w:rsid w:val="000F4327"/>
    <w:rsid w:val="000F4C6A"/>
    <w:rsid w:val="000F4CB9"/>
    <w:rsid w:val="000F5640"/>
    <w:rsid w:val="000F62A0"/>
    <w:rsid w:val="000F697F"/>
    <w:rsid w:val="000F6F94"/>
    <w:rsid w:val="000F726E"/>
    <w:rsid w:val="000F7607"/>
    <w:rsid w:val="000F78BC"/>
    <w:rsid w:val="000F7966"/>
    <w:rsid w:val="000F7A2C"/>
    <w:rsid w:val="00100ADE"/>
    <w:rsid w:val="001013BA"/>
    <w:rsid w:val="00101749"/>
    <w:rsid w:val="0010192D"/>
    <w:rsid w:val="0010197E"/>
    <w:rsid w:val="001019F2"/>
    <w:rsid w:val="001029EC"/>
    <w:rsid w:val="0010313D"/>
    <w:rsid w:val="0010378F"/>
    <w:rsid w:val="00103931"/>
    <w:rsid w:val="00103A99"/>
    <w:rsid w:val="00104238"/>
    <w:rsid w:val="00104BD8"/>
    <w:rsid w:val="00104C64"/>
    <w:rsid w:val="00104CBD"/>
    <w:rsid w:val="00104D97"/>
    <w:rsid w:val="00104DA4"/>
    <w:rsid w:val="00104DB6"/>
    <w:rsid w:val="00104F1A"/>
    <w:rsid w:val="00105A69"/>
    <w:rsid w:val="00105DB0"/>
    <w:rsid w:val="00106346"/>
    <w:rsid w:val="0010648E"/>
    <w:rsid w:val="00106B84"/>
    <w:rsid w:val="00106C79"/>
    <w:rsid w:val="00107022"/>
    <w:rsid w:val="00107241"/>
    <w:rsid w:val="001076B3"/>
    <w:rsid w:val="00107770"/>
    <w:rsid w:val="001079D5"/>
    <w:rsid w:val="00110402"/>
    <w:rsid w:val="0011143D"/>
    <w:rsid w:val="001114D3"/>
    <w:rsid w:val="00111679"/>
    <w:rsid w:val="001116F1"/>
    <w:rsid w:val="00111C74"/>
    <w:rsid w:val="00112532"/>
    <w:rsid w:val="00112718"/>
    <w:rsid w:val="00112D6D"/>
    <w:rsid w:val="00113045"/>
    <w:rsid w:val="0011379E"/>
    <w:rsid w:val="00113C46"/>
    <w:rsid w:val="00113EC9"/>
    <w:rsid w:val="00114EC9"/>
    <w:rsid w:val="0011554C"/>
    <w:rsid w:val="001156E0"/>
    <w:rsid w:val="00115ADC"/>
    <w:rsid w:val="00115C04"/>
    <w:rsid w:val="00117B7B"/>
    <w:rsid w:val="00117DB1"/>
    <w:rsid w:val="0012009F"/>
    <w:rsid w:val="001205CD"/>
    <w:rsid w:val="00120650"/>
    <w:rsid w:val="001225C4"/>
    <w:rsid w:val="001227D3"/>
    <w:rsid w:val="00122A0F"/>
    <w:rsid w:val="00122FB1"/>
    <w:rsid w:val="00124603"/>
    <w:rsid w:val="001249A2"/>
    <w:rsid w:val="00124ACB"/>
    <w:rsid w:val="001253F9"/>
    <w:rsid w:val="00125B60"/>
    <w:rsid w:val="00125B63"/>
    <w:rsid w:val="00125C49"/>
    <w:rsid w:val="001261A5"/>
    <w:rsid w:val="001263C1"/>
    <w:rsid w:val="00126659"/>
    <w:rsid w:val="00126699"/>
    <w:rsid w:val="00126F20"/>
    <w:rsid w:val="00127257"/>
    <w:rsid w:val="0012765D"/>
    <w:rsid w:val="00127BD9"/>
    <w:rsid w:val="00130590"/>
    <w:rsid w:val="001313EC"/>
    <w:rsid w:val="00131693"/>
    <w:rsid w:val="00132078"/>
    <w:rsid w:val="001320DA"/>
    <w:rsid w:val="0013258A"/>
    <w:rsid w:val="00132ACC"/>
    <w:rsid w:val="00132C92"/>
    <w:rsid w:val="001339DB"/>
    <w:rsid w:val="00133CE8"/>
    <w:rsid w:val="00133DFA"/>
    <w:rsid w:val="001341D2"/>
    <w:rsid w:val="001348E1"/>
    <w:rsid w:val="00134E07"/>
    <w:rsid w:val="00135081"/>
    <w:rsid w:val="001352D4"/>
    <w:rsid w:val="001358B6"/>
    <w:rsid w:val="00135C5F"/>
    <w:rsid w:val="001360AD"/>
    <w:rsid w:val="001360F7"/>
    <w:rsid w:val="001364C1"/>
    <w:rsid w:val="00136795"/>
    <w:rsid w:val="00137251"/>
    <w:rsid w:val="0013731B"/>
    <w:rsid w:val="00140254"/>
    <w:rsid w:val="00140449"/>
    <w:rsid w:val="001414B3"/>
    <w:rsid w:val="0014243D"/>
    <w:rsid w:val="00142703"/>
    <w:rsid w:val="001428C0"/>
    <w:rsid w:val="00142CCD"/>
    <w:rsid w:val="001438DE"/>
    <w:rsid w:val="00143BD6"/>
    <w:rsid w:val="00144742"/>
    <w:rsid w:val="00144854"/>
    <w:rsid w:val="00144E27"/>
    <w:rsid w:val="00144EBD"/>
    <w:rsid w:val="00145190"/>
    <w:rsid w:val="00145384"/>
    <w:rsid w:val="00145B4C"/>
    <w:rsid w:val="00145B7C"/>
    <w:rsid w:val="00145F57"/>
    <w:rsid w:val="001461E5"/>
    <w:rsid w:val="00146A6C"/>
    <w:rsid w:val="00147718"/>
    <w:rsid w:val="0014794C"/>
    <w:rsid w:val="00147AEE"/>
    <w:rsid w:val="00147B3E"/>
    <w:rsid w:val="00147B76"/>
    <w:rsid w:val="00150436"/>
    <w:rsid w:val="00150C62"/>
    <w:rsid w:val="00150C88"/>
    <w:rsid w:val="00150DC9"/>
    <w:rsid w:val="00150E49"/>
    <w:rsid w:val="0015117C"/>
    <w:rsid w:val="00151551"/>
    <w:rsid w:val="00151752"/>
    <w:rsid w:val="00152DA1"/>
    <w:rsid w:val="00152F7D"/>
    <w:rsid w:val="00153388"/>
    <w:rsid w:val="001534AA"/>
    <w:rsid w:val="00153534"/>
    <w:rsid w:val="00154274"/>
    <w:rsid w:val="00154C04"/>
    <w:rsid w:val="0015516C"/>
    <w:rsid w:val="001551D3"/>
    <w:rsid w:val="0015587E"/>
    <w:rsid w:val="00155E44"/>
    <w:rsid w:val="001561F5"/>
    <w:rsid w:val="00156569"/>
    <w:rsid w:val="00156B46"/>
    <w:rsid w:val="00156EDA"/>
    <w:rsid w:val="00157338"/>
    <w:rsid w:val="0015761F"/>
    <w:rsid w:val="00157BF3"/>
    <w:rsid w:val="0016038C"/>
    <w:rsid w:val="001611BF"/>
    <w:rsid w:val="001614CE"/>
    <w:rsid w:val="00161B9E"/>
    <w:rsid w:val="001620C0"/>
    <w:rsid w:val="00162CFC"/>
    <w:rsid w:val="00162D4E"/>
    <w:rsid w:val="00162DDE"/>
    <w:rsid w:val="00163225"/>
    <w:rsid w:val="00163789"/>
    <w:rsid w:val="001646C5"/>
    <w:rsid w:val="00164874"/>
    <w:rsid w:val="001650D0"/>
    <w:rsid w:val="001650E6"/>
    <w:rsid w:val="00165645"/>
    <w:rsid w:val="00165849"/>
    <w:rsid w:val="00165E08"/>
    <w:rsid w:val="00165E57"/>
    <w:rsid w:val="00166299"/>
    <w:rsid w:val="001667CD"/>
    <w:rsid w:val="001669B4"/>
    <w:rsid w:val="00166CA3"/>
    <w:rsid w:val="00166DAA"/>
    <w:rsid w:val="0016719B"/>
    <w:rsid w:val="00167334"/>
    <w:rsid w:val="0016734F"/>
    <w:rsid w:val="001673E1"/>
    <w:rsid w:val="0016780C"/>
    <w:rsid w:val="00170322"/>
    <w:rsid w:val="001711C4"/>
    <w:rsid w:val="0017145B"/>
    <w:rsid w:val="00171724"/>
    <w:rsid w:val="00172A27"/>
    <w:rsid w:val="00172BB1"/>
    <w:rsid w:val="001736EA"/>
    <w:rsid w:val="00173D32"/>
    <w:rsid w:val="00173F34"/>
    <w:rsid w:val="0017438A"/>
    <w:rsid w:val="00174506"/>
    <w:rsid w:val="00175176"/>
    <w:rsid w:val="0017519F"/>
    <w:rsid w:val="0017531C"/>
    <w:rsid w:val="00175F65"/>
    <w:rsid w:val="00176549"/>
    <w:rsid w:val="00176F99"/>
    <w:rsid w:val="001770C6"/>
    <w:rsid w:val="00177372"/>
    <w:rsid w:val="001773C6"/>
    <w:rsid w:val="0017746C"/>
    <w:rsid w:val="00177761"/>
    <w:rsid w:val="00177BC1"/>
    <w:rsid w:val="00177F8A"/>
    <w:rsid w:val="00180727"/>
    <w:rsid w:val="0018128F"/>
    <w:rsid w:val="00181D8E"/>
    <w:rsid w:val="00181E76"/>
    <w:rsid w:val="00181E9D"/>
    <w:rsid w:val="00181EFE"/>
    <w:rsid w:val="0018269F"/>
    <w:rsid w:val="001839CC"/>
    <w:rsid w:val="00183C1D"/>
    <w:rsid w:val="00183F3C"/>
    <w:rsid w:val="001843FD"/>
    <w:rsid w:val="00184B4A"/>
    <w:rsid w:val="00184D78"/>
    <w:rsid w:val="00185007"/>
    <w:rsid w:val="001858FC"/>
    <w:rsid w:val="00185C77"/>
    <w:rsid w:val="00185D6B"/>
    <w:rsid w:val="00185EB3"/>
    <w:rsid w:val="00186DCF"/>
    <w:rsid w:val="00186EF1"/>
    <w:rsid w:val="00187A0B"/>
    <w:rsid w:val="00190FA0"/>
    <w:rsid w:val="001916AE"/>
    <w:rsid w:val="0019191D"/>
    <w:rsid w:val="001928CB"/>
    <w:rsid w:val="0019313B"/>
    <w:rsid w:val="00193869"/>
    <w:rsid w:val="0019398D"/>
    <w:rsid w:val="00194381"/>
    <w:rsid w:val="001943D7"/>
    <w:rsid w:val="00194FFB"/>
    <w:rsid w:val="00195210"/>
    <w:rsid w:val="00195567"/>
    <w:rsid w:val="00195781"/>
    <w:rsid w:val="00195AAD"/>
    <w:rsid w:val="00195CCD"/>
    <w:rsid w:val="00195FB1"/>
    <w:rsid w:val="001966DF"/>
    <w:rsid w:val="00196868"/>
    <w:rsid w:val="00196942"/>
    <w:rsid w:val="00197A9F"/>
    <w:rsid w:val="00197DD1"/>
    <w:rsid w:val="00197E35"/>
    <w:rsid w:val="00197F36"/>
    <w:rsid w:val="001A00BD"/>
    <w:rsid w:val="001A079E"/>
    <w:rsid w:val="001A179A"/>
    <w:rsid w:val="001A1D39"/>
    <w:rsid w:val="001A1F26"/>
    <w:rsid w:val="001A1F71"/>
    <w:rsid w:val="001A241A"/>
    <w:rsid w:val="001A297B"/>
    <w:rsid w:val="001A2A0D"/>
    <w:rsid w:val="001A2B1D"/>
    <w:rsid w:val="001A2B66"/>
    <w:rsid w:val="001A31EE"/>
    <w:rsid w:val="001A33D1"/>
    <w:rsid w:val="001A374D"/>
    <w:rsid w:val="001A383E"/>
    <w:rsid w:val="001A3C4F"/>
    <w:rsid w:val="001A3DA1"/>
    <w:rsid w:val="001A3EF6"/>
    <w:rsid w:val="001A4386"/>
    <w:rsid w:val="001A46F5"/>
    <w:rsid w:val="001A51D6"/>
    <w:rsid w:val="001A531F"/>
    <w:rsid w:val="001A54B0"/>
    <w:rsid w:val="001A58E4"/>
    <w:rsid w:val="001A5E05"/>
    <w:rsid w:val="001A61FE"/>
    <w:rsid w:val="001A63EC"/>
    <w:rsid w:val="001A703B"/>
    <w:rsid w:val="001A70F7"/>
    <w:rsid w:val="001A72B0"/>
    <w:rsid w:val="001A72BE"/>
    <w:rsid w:val="001A7943"/>
    <w:rsid w:val="001B01CB"/>
    <w:rsid w:val="001B1128"/>
    <w:rsid w:val="001B188D"/>
    <w:rsid w:val="001B1A11"/>
    <w:rsid w:val="001B1CD2"/>
    <w:rsid w:val="001B24C6"/>
    <w:rsid w:val="001B2B4A"/>
    <w:rsid w:val="001B36D2"/>
    <w:rsid w:val="001B3A28"/>
    <w:rsid w:val="001B3A58"/>
    <w:rsid w:val="001B3BF2"/>
    <w:rsid w:val="001B40F6"/>
    <w:rsid w:val="001B4AB3"/>
    <w:rsid w:val="001B4E07"/>
    <w:rsid w:val="001B584B"/>
    <w:rsid w:val="001B59B1"/>
    <w:rsid w:val="001B64EC"/>
    <w:rsid w:val="001B6723"/>
    <w:rsid w:val="001B68D4"/>
    <w:rsid w:val="001B6BC0"/>
    <w:rsid w:val="001B6EC2"/>
    <w:rsid w:val="001B7AA0"/>
    <w:rsid w:val="001C0209"/>
    <w:rsid w:val="001C039E"/>
    <w:rsid w:val="001C05F8"/>
    <w:rsid w:val="001C0A9E"/>
    <w:rsid w:val="001C154C"/>
    <w:rsid w:val="001C2297"/>
    <w:rsid w:val="001C25A2"/>
    <w:rsid w:val="001C28E9"/>
    <w:rsid w:val="001C2C9C"/>
    <w:rsid w:val="001C359F"/>
    <w:rsid w:val="001C37EF"/>
    <w:rsid w:val="001C4322"/>
    <w:rsid w:val="001C52A1"/>
    <w:rsid w:val="001C5486"/>
    <w:rsid w:val="001C5550"/>
    <w:rsid w:val="001C5861"/>
    <w:rsid w:val="001C59CC"/>
    <w:rsid w:val="001C6015"/>
    <w:rsid w:val="001C639B"/>
    <w:rsid w:val="001C64C7"/>
    <w:rsid w:val="001C64FB"/>
    <w:rsid w:val="001C66AE"/>
    <w:rsid w:val="001C6CFF"/>
    <w:rsid w:val="001C6EF3"/>
    <w:rsid w:val="001C747E"/>
    <w:rsid w:val="001D06C1"/>
    <w:rsid w:val="001D12BF"/>
    <w:rsid w:val="001D1A64"/>
    <w:rsid w:val="001D2BB1"/>
    <w:rsid w:val="001D4012"/>
    <w:rsid w:val="001D40FD"/>
    <w:rsid w:val="001D49BD"/>
    <w:rsid w:val="001D4BD3"/>
    <w:rsid w:val="001D55A0"/>
    <w:rsid w:val="001D5E7A"/>
    <w:rsid w:val="001D61EE"/>
    <w:rsid w:val="001D63C8"/>
    <w:rsid w:val="001D670C"/>
    <w:rsid w:val="001D7296"/>
    <w:rsid w:val="001D7E22"/>
    <w:rsid w:val="001E00FC"/>
    <w:rsid w:val="001E011F"/>
    <w:rsid w:val="001E0243"/>
    <w:rsid w:val="001E09C1"/>
    <w:rsid w:val="001E0A0F"/>
    <w:rsid w:val="001E0BC7"/>
    <w:rsid w:val="001E0F99"/>
    <w:rsid w:val="001E0FD6"/>
    <w:rsid w:val="001E164D"/>
    <w:rsid w:val="001E1AA6"/>
    <w:rsid w:val="001E211E"/>
    <w:rsid w:val="001E2A0B"/>
    <w:rsid w:val="001E2AB6"/>
    <w:rsid w:val="001E2F5B"/>
    <w:rsid w:val="001E2FD6"/>
    <w:rsid w:val="001E4988"/>
    <w:rsid w:val="001E4C24"/>
    <w:rsid w:val="001E4EAE"/>
    <w:rsid w:val="001E5151"/>
    <w:rsid w:val="001E52FF"/>
    <w:rsid w:val="001E56FA"/>
    <w:rsid w:val="001E572F"/>
    <w:rsid w:val="001E6548"/>
    <w:rsid w:val="001E662F"/>
    <w:rsid w:val="001E6855"/>
    <w:rsid w:val="001E6B9E"/>
    <w:rsid w:val="001E715A"/>
    <w:rsid w:val="001E7296"/>
    <w:rsid w:val="001E772B"/>
    <w:rsid w:val="001E77C2"/>
    <w:rsid w:val="001F016D"/>
    <w:rsid w:val="001F0256"/>
    <w:rsid w:val="001F07BD"/>
    <w:rsid w:val="001F0A3F"/>
    <w:rsid w:val="001F14DF"/>
    <w:rsid w:val="001F1C54"/>
    <w:rsid w:val="001F31F1"/>
    <w:rsid w:val="001F34B8"/>
    <w:rsid w:val="001F4083"/>
    <w:rsid w:val="001F437A"/>
    <w:rsid w:val="001F44C3"/>
    <w:rsid w:val="001F48A7"/>
    <w:rsid w:val="001F4BA2"/>
    <w:rsid w:val="001F4E0E"/>
    <w:rsid w:val="001F537A"/>
    <w:rsid w:val="001F54B1"/>
    <w:rsid w:val="001F59AF"/>
    <w:rsid w:val="001F5BD2"/>
    <w:rsid w:val="001F5C64"/>
    <w:rsid w:val="001F65C5"/>
    <w:rsid w:val="001F6701"/>
    <w:rsid w:val="001F7266"/>
    <w:rsid w:val="0020025A"/>
    <w:rsid w:val="0020055F"/>
    <w:rsid w:val="00200593"/>
    <w:rsid w:val="00201E7E"/>
    <w:rsid w:val="00202524"/>
    <w:rsid w:val="0020253C"/>
    <w:rsid w:val="00204036"/>
    <w:rsid w:val="002041DD"/>
    <w:rsid w:val="00204EF2"/>
    <w:rsid w:val="00205833"/>
    <w:rsid w:val="00205B0F"/>
    <w:rsid w:val="00205F3F"/>
    <w:rsid w:val="0020669B"/>
    <w:rsid w:val="002068AC"/>
    <w:rsid w:val="002068E4"/>
    <w:rsid w:val="00206C97"/>
    <w:rsid w:val="00206D6E"/>
    <w:rsid w:val="00206ED6"/>
    <w:rsid w:val="00207116"/>
    <w:rsid w:val="002076B5"/>
    <w:rsid w:val="002077DE"/>
    <w:rsid w:val="002078A8"/>
    <w:rsid w:val="00211A5E"/>
    <w:rsid w:val="00211BE0"/>
    <w:rsid w:val="00211F8F"/>
    <w:rsid w:val="00213794"/>
    <w:rsid w:val="00213C51"/>
    <w:rsid w:val="00213F84"/>
    <w:rsid w:val="0021422A"/>
    <w:rsid w:val="0021422B"/>
    <w:rsid w:val="00214233"/>
    <w:rsid w:val="0021426B"/>
    <w:rsid w:val="002148A2"/>
    <w:rsid w:val="00214D33"/>
    <w:rsid w:val="0021525B"/>
    <w:rsid w:val="00215770"/>
    <w:rsid w:val="00215EE3"/>
    <w:rsid w:val="00216174"/>
    <w:rsid w:val="002161CD"/>
    <w:rsid w:val="0021693B"/>
    <w:rsid w:val="00216D97"/>
    <w:rsid w:val="00216F76"/>
    <w:rsid w:val="00217616"/>
    <w:rsid w:val="002178C8"/>
    <w:rsid w:val="00217AE6"/>
    <w:rsid w:val="00217B4E"/>
    <w:rsid w:val="0022006E"/>
    <w:rsid w:val="00220AB5"/>
    <w:rsid w:val="00222227"/>
    <w:rsid w:val="002224E4"/>
    <w:rsid w:val="002224E8"/>
    <w:rsid w:val="00223223"/>
    <w:rsid w:val="002233C5"/>
    <w:rsid w:val="00223561"/>
    <w:rsid w:val="00224468"/>
    <w:rsid w:val="00224487"/>
    <w:rsid w:val="00224C67"/>
    <w:rsid w:val="002250A4"/>
    <w:rsid w:val="002251BD"/>
    <w:rsid w:val="002258A8"/>
    <w:rsid w:val="00226009"/>
    <w:rsid w:val="00226208"/>
    <w:rsid w:val="00226598"/>
    <w:rsid w:val="0022659B"/>
    <w:rsid w:val="002266C9"/>
    <w:rsid w:val="00226CF8"/>
    <w:rsid w:val="002272D5"/>
    <w:rsid w:val="00227581"/>
    <w:rsid w:val="002277DB"/>
    <w:rsid w:val="00227F7B"/>
    <w:rsid w:val="002303C7"/>
    <w:rsid w:val="002314A8"/>
    <w:rsid w:val="00231890"/>
    <w:rsid w:val="00231930"/>
    <w:rsid w:val="00232255"/>
    <w:rsid w:val="002323A3"/>
    <w:rsid w:val="002324DB"/>
    <w:rsid w:val="00232D99"/>
    <w:rsid w:val="00232E1F"/>
    <w:rsid w:val="00232E61"/>
    <w:rsid w:val="00233550"/>
    <w:rsid w:val="002338FA"/>
    <w:rsid w:val="00234298"/>
    <w:rsid w:val="0023431A"/>
    <w:rsid w:val="0023582C"/>
    <w:rsid w:val="00235BFC"/>
    <w:rsid w:val="0023609F"/>
    <w:rsid w:val="0023610B"/>
    <w:rsid w:val="00236297"/>
    <w:rsid w:val="002365F9"/>
    <w:rsid w:val="00236CF5"/>
    <w:rsid w:val="00236D5C"/>
    <w:rsid w:val="00236E36"/>
    <w:rsid w:val="00237136"/>
    <w:rsid w:val="00237646"/>
    <w:rsid w:val="00237AD5"/>
    <w:rsid w:val="00237D43"/>
    <w:rsid w:val="00240531"/>
    <w:rsid w:val="00240682"/>
    <w:rsid w:val="002408C8"/>
    <w:rsid w:val="00241346"/>
    <w:rsid w:val="002414FA"/>
    <w:rsid w:val="002415AE"/>
    <w:rsid w:val="00241DCE"/>
    <w:rsid w:val="00242242"/>
    <w:rsid w:val="002423EE"/>
    <w:rsid w:val="00242BA5"/>
    <w:rsid w:val="00242CE0"/>
    <w:rsid w:val="00242EE1"/>
    <w:rsid w:val="002431A7"/>
    <w:rsid w:val="00243397"/>
    <w:rsid w:val="0024356E"/>
    <w:rsid w:val="00243EDF"/>
    <w:rsid w:val="00244156"/>
    <w:rsid w:val="0024489E"/>
    <w:rsid w:val="00244C63"/>
    <w:rsid w:val="00245435"/>
    <w:rsid w:val="00245BA0"/>
    <w:rsid w:val="002462A9"/>
    <w:rsid w:val="002467C9"/>
    <w:rsid w:val="00246B57"/>
    <w:rsid w:val="00246DA2"/>
    <w:rsid w:val="0024794D"/>
    <w:rsid w:val="00247D66"/>
    <w:rsid w:val="00250159"/>
    <w:rsid w:val="00250E5E"/>
    <w:rsid w:val="002514A3"/>
    <w:rsid w:val="0025158F"/>
    <w:rsid w:val="00252DC2"/>
    <w:rsid w:val="00253418"/>
    <w:rsid w:val="00253FC1"/>
    <w:rsid w:val="00254622"/>
    <w:rsid w:val="00254693"/>
    <w:rsid w:val="002549B4"/>
    <w:rsid w:val="00255499"/>
    <w:rsid w:val="00255CE3"/>
    <w:rsid w:val="002561E8"/>
    <w:rsid w:val="00256EE6"/>
    <w:rsid w:val="002571CD"/>
    <w:rsid w:val="00260B1B"/>
    <w:rsid w:val="00260FF3"/>
    <w:rsid w:val="0026137D"/>
    <w:rsid w:val="002614D2"/>
    <w:rsid w:val="0026229B"/>
    <w:rsid w:val="002624A0"/>
    <w:rsid w:val="00262CE1"/>
    <w:rsid w:val="002630E8"/>
    <w:rsid w:val="00263291"/>
    <w:rsid w:val="00263362"/>
    <w:rsid w:val="00263601"/>
    <w:rsid w:val="00263B81"/>
    <w:rsid w:val="00263D52"/>
    <w:rsid w:val="00263D6C"/>
    <w:rsid w:val="00263D79"/>
    <w:rsid w:val="002644D4"/>
    <w:rsid w:val="00264690"/>
    <w:rsid w:val="00264760"/>
    <w:rsid w:val="00264C72"/>
    <w:rsid w:val="00265029"/>
    <w:rsid w:val="002652CD"/>
    <w:rsid w:val="00265319"/>
    <w:rsid w:val="00265CAC"/>
    <w:rsid w:val="002660B6"/>
    <w:rsid w:val="00266347"/>
    <w:rsid w:val="00266359"/>
    <w:rsid w:val="002664C5"/>
    <w:rsid w:val="0026675F"/>
    <w:rsid w:val="00266D2C"/>
    <w:rsid w:val="00267597"/>
    <w:rsid w:val="002679D6"/>
    <w:rsid w:val="002703DB"/>
    <w:rsid w:val="00270590"/>
    <w:rsid w:val="002705E0"/>
    <w:rsid w:val="002708FB"/>
    <w:rsid w:val="00271CB9"/>
    <w:rsid w:val="00272CB5"/>
    <w:rsid w:val="00273011"/>
    <w:rsid w:val="0027338C"/>
    <w:rsid w:val="002734A4"/>
    <w:rsid w:val="00273750"/>
    <w:rsid w:val="00273C72"/>
    <w:rsid w:val="00274E47"/>
    <w:rsid w:val="00275794"/>
    <w:rsid w:val="00275B49"/>
    <w:rsid w:val="00275B8F"/>
    <w:rsid w:val="0027610A"/>
    <w:rsid w:val="0027667C"/>
    <w:rsid w:val="00276896"/>
    <w:rsid w:val="0027693A"/>
    <w:rsid w:val="00277447"/>
    <w:rsid w:val="00277996"/>
    <w:rsid w:val="00277C25"/>
    <w:rsid w:val="00277DB6"/>
    <w:rsid w:val="00277E8B"/>
    <w:rsid w:val="00280341"/>
    <w:rsid w:val="00280867"/>
    <w:rsid w:val="002808D2"/>
    <w:rsid w:val="00280CEA"/>
    <w:rsid w:val="00280F3E"/>
    <w:rsid w:val="00281A10"/>
    <w:rsid w:val="00282640"/>
    <w:rsid w:val="00282A59"/>
    <w:rsid w:val="00283057"/>
    <w:rsid w:val="002832FD"/>
    <w:rsid w:val="00284618"/>
    <w:rsid w:val="002847D1"/>
    <w:rsid w:val="00284932"/>
    <w:rsid w:val="0028497A"/>
    <w:rsid w:val="0028555D"/>
    <w:rsid w:val="00286100"/>
    <w:rsid w:val="0028610D"/>
    <w:rsid w:val="002864A3"/>
    <w:rsid w:val="00287143"/>
    <w:rsid w:val="00287550"/>
    <w:rsid w:val="00287AB6"/>
    <w:rsid w:val="00287BCD"/>
    <w:rsid w:val="00290107"/>
    <w:rsid w:val="002907FC"/>
    <w:rsid w:val="00291515"/>
    <w:rsid w:val="002917BA"/>
    <w:rsid w:val="002919FC"/>
    <w:rsid w:val="00291AEE"/>
    <w:rsid w:val="00291D2A"/>
    <w:rsid w:val="00292511"/>
    <w:rsid w:val="00293B12"/>
    <w:rsid w:val="00294EDD"/>
    <w:rsid w:val="0029518A"/>
    <w:rsid w:val="00295E90"/>
    <w:rsid w:val="00295FB9"/>
    <w:rsid w:val="00296014"/>
    <w:rsid w:val="002964EE"/>
    <w:rsid w:val="00296A39"/>
    <w:rsid w:val="00296DFB"/>
    <w:rsid w:val="0029705A"/>
    <w:rsid w:val="002971D3"/>
    <w:rsid w:val="00297273"/>
    <w:rsid w:val="00297B02"/>
    <w:rsid w:val="00297CBF"/>
    <w:rsid w:val="002A14D0"/>
    <w:rsid w:val="002A1597"/>
    <w:rsid w:val="002A17BC"/>
    <w:rsid w:val="002A190A"/>
    <w:rsid w:val="002A1ED3"/>
    <w:rsid w:val="002A273D"/>
    <w:rsid w:val="002A332E"/>
    <w:rsid w:val="002A415C"/>
    <w:rsid w:val="002A42BF"/>
    <w:rsid w:val="002A44BE"/>
    <w:rsid w:val="002A4A52"/>
    <w:rsid w:val="002A4BC3"/>
    <w:rsid w:val="002A4D9E"/>
    <w:rsid w:val="002A4E32"/>
    <w:rsid w:val="002A56B9"/>
    <w:rsid w:val="002A6020"/>
    <w:rsid w:val="002A663C"/>
    <w:rsid w:val="002A6679"/>
    <w:rsid w:val="002A68B8"/>
    <w:rsid w:val="002A6B58"/>
    <w:rsid w:val="002A70AA"/>
    <w:rsid w:val="002A7BA0"/>
    <w:rsid w:val="002B03F0"/>
    <w:rsid w:val="002B061E"/>
    <w:rsid w:val="002B0AF3"/>
    <w:rsid w:val="002B0E34"/>
    <w:rsid w:val="002B162A"/>
    <w:rsid w:val="002B22A6"/>
    <w:rsid w:val="002B2F0F"/>
    <w:rsid w:val="002B3AC0"/>
    <w:rsid w:val="002B3E2D"/>
    <w:rsid w:val="002B4328"/>
    <w:rsid w:val="002B45EC"/>
    <w:rsid w:val="002B4B81"/>
    <w:rsid w:val="002B4F57"/>
    <w:rsid w:val="002B4FD9"/>
    <w:rsid w:val="002B53CC"/>
    <w:rsid w:val="002B5FA0"/>
    <w:rsid w:val="002B5FAC"/>
    <w:rsid w:val="002B6558"/>
    <w:rsid w:val="002B6CFD"/>
    <w:rsid w:val="002B7084"/>
    <w:rsid w:val="002C1004"/>
    <w:rsid w:val="002C1049"/>
    <w:rsid w:val="002C10C2"/>
    <w:rsid w:val="002C1510"/>
    <w:rsid w:val="002C1534"/>
    <w:rsid w:val="002C1556"/>
    <w:rsid w:val="002C1ABE"/>
    <w:rsid w:val="002C236D"/>
    <w:rsid w:val="002C2E1B"/>
    <w:rsid w:val="002C374B"/>
    <w:rsid w:val="002C39D4"/>
    <w:rsid w:val="002C3C0C"/>
    <w:rsid w:val="002C3CA7"/>
    <w:rsid w:val="002C4585"/>
    <w:rsid w:val="002C4681"/>
    <w:rsid w:val="002C4E18"/>
    <w:rsid w:val="002C5253"/>
    <w:rsid w:val="002C5613"/>
    <w:rsid w:val="002C6577"/>
    <w:rsid w:val="002D0D95"/>
    <w:rsid w:val="002D1626"/>
    <w:rsid w:val="002D16F8"/>
    <w:rsid w:val="002D2718"/>
    <w:rsid w:val="002D2931"/>
    <w:rsid w:val="002D3552"/>
    <w:rsid w:val="002D3596"/>
    <w:rsid w:val="002D3E3C"/>
    <w:rsid w:val="002D3ED2"/>
    <w:rsid w:val="002D4484"/>
    <w:rsid w:val="002D4A58"/>
    <w:rsid w:val="002D4B77"/>
    <w:rsid w:val="002D4E1A"/>
    <w:rsid w:val="002D514F"/>
    <w:rsid w:val="002D69C5"/>
    <w:rsid w:val="002D6ED3"/>
    <w:rsid w:val="002D70BD"/>
    <w:rsid w:val="002D784E"/>
    <w:rsid w:val="002D793F"/>
    <w:rsid w:val="002E03E4"/>
    <w:rsid w:val="002E04A8"/>
    <w:rsid w:val="002E05C7"/>
    <w:rsid w:val="002E0833"/>
    <w:rsid w:val="002E0CD8"/>
    <w:rsid w:val="002E28D7"/>
    <w:rsid w:val="002E2AC9"/>
    <w:rsid w:val="002E2E84"/>
    <w:rsid w:val="002E327D"/>
    <w:rsid w:val="002E3588"/>
    <w:rsid w:val="002E3E6C"/>
    <w:rsid w:val="002E4263"/>
    <w:rsid w:val="002E4302"/>
    <w:rsid w:val="002E4848"/>
    <w:rsid w:val="002E50E5"/>
    <w:rsid w:val="002E6194"/>
    <w:rsid w:val="002E6254"/>
    <w:rsid w:val="002E62E5"/>
    <w:rsid w:val="002E650B"/>
    <w:rsid w:val="002E6659"/>
    <w:rsid w:val="002E7133"/>
    <w:rsid w:val="002E7799"/>
    <w:rsid w:val="002E79C7"/>
    <w:rsid w:val="002E7BAB"/>
    <w:rsid w:val="002F038C"/>
    <w:rsid w:val="002F10BD"/>
    <w:rsid w:val="002F1298"/>
    <w:rsid w:val="002F1819"/>
    <w:rsid w:val="002F182C"/>
    <w:rsid w:val="002F25B2"/>
    <w:rsid w:val="002F2B07"/>
    <w:rsid w:val="002F2D96"/>
    <w:rsid w:val="002F31B6"/>
    <w:rsid w:val="002F326F"/>
    <w:rsid w:val="002F3435"/>
    <w:rsid w:val="002F35C2"/>
    <w:rsid w:val="002F36CE"/>
    <w:rsid w:val="002F3753"/>
    <w:rsid w:val="002F3ADF"/>
    <w:rsid w:val="002F3EC3"/>
    <w:rsid w:val="002F45B9"/>
    <w:rsid w:val="002F4D27"/>
    <w:rsid w:val="002F526D"/>
    <w:rsid w:val="002F586D"/>
    <w:rsid w:val="002F5B9D"/>
    <w:rsid w:val="002F5DB9"/>
    <w:rsid w:val="002F5F08"/>
    <w:rsid w:val="002F66C2"/>
    <w:rsid w:val="002F6A05"/>
    <w:rsid w:val="002F706C"/>
    <w:rsid w:val="002F787F"/>
    <w:rsid w:val="002F7D65"/>
    <w:rsid w:val="002F7F8C"/>
    <w:rsid w:val="00300024"/>
    <w:rsid w:val="00300582"/>
    <w:rsid w:val="00300921"/>
    <w:rsid w:val="00300BBD"/>
    <w:rsid w:val="00300DFE"/>
    <w:rsid w:val="00300E24"/>
    <w:rsid w:val="00301CC4"/>
    <w:rsid w:val="00301E6C"/>
    <w:rsid w:val="00303D10"/>
    <w:rsid w:val="0030407A"/>
    <w:rsid w:val="00304FBD"/>
    <w:rsid w:val="003055C6"/>
    <w:rsid w:val="00305D41"/>
    <w:rsid w:val="0030609D"/>
    <w:rsid w:val="0030698F"/>
    <w:rsid w:val="00306BBA"/>
    <w:rsid w:val="00307166"/>
    <w:rsid w:val="003103F1"/>
    <w:rsid w:val="0031067C"/>
    <w:rsid w:val="00310844"/>
    <w:rsid w:val="00310BCD"/>
    <w:rsid w:val="00310C3C"/>
    <w:rsid w:val="00311608"/>
    <w:rsid w:val="003124AE"/>
    <w:rsid w:val="003132AB"/>
    <w:rsid w:val="00314215"/>
    <w:rsid w:val="003143D2"/>
    <w:rsid w:val="003144FE"/>
    <w:rsid w:val="00314C94"/>
    <w:rsid w:val="00314D07"/>
    <w:rsid w:val="003154FA"/>
    <w:rsid w:val="00315A8B"/>
    <w:rsid w:val="00316598"/>
    <w:rsid w:val="00316605"/>
    <w:rsid w:val="00316E4A"/>
    <w:rsid w:val="00316FA1"/>
    <w:rsid w:val="00317020"/>
    <w:rsid w:val="003174FD"/>
    <w:rsid w:val="00317C0D"/>
    <w:rsid w:val="00317F68"/>
    <w:rsid w:val="003207F2"/>
    <w:rsid w:val="00320946"/>
    <w:rsid w:val="00320ACD"/>
    <w:rsid w:val="003219B7"/>
    <w:rsid w:val="003219C3"/>
    <w:rsid w:val="00321A00"/>
    <w:rsid w:val="00321A8B"/>
    <w:rsid w:val="003222A9"/>
    <w:rsid w:val="00322716"/>
    <w:rsid w:val="00322F4B"/>
    <w:rsid w:val="003230AA"/>
    <w:rsid w:val="00323689"/>
    <w:rsid w:val="00323F0E"/>
    <w:rsid w:val="003245A0"/>
    <w:rsid w:val="003245B1"/>
    <w:rsid w:val="00324A91"/>
    <w:rsid w:val="00324BD8"/>
    <w:rsid w:val="00325FD1"/>
    <w:rsid w:val="00326039"/>
    <w:rsid w:val="003269DF"/>
    <w:rsid w:val="00326AB1"/>
    <w:rsid w:val="0032705F"/>
    <w:rsid w:val="00327AD0"/>
    <w:rsid w:val="00327BA7"/>
    <w:rsid w:val="00327DCB"/>
    <w:rsid w:val="00330221"/>
    <w:rsid w:val="003306B5"/>
    <w:rsid w:val="00330FFD"/>
    <w:rsid w:val="00331D2F"/>
    <w:rsid w:val="00331E8B"/>
    <w:rsid w:val="00331F9B"/>
    <w:rsid w:val="00332C81"/>
    <w:rsid w:val="0033354F"/>
    <w:rsid w:val="00333D31"/>
    <w:rsid w:val="00334177"/>
    <w:rsid w:val="00335799"/>
    <w:rsid w:val="00335E0C"/>
    <w:rsid w:val="00335FF7"/>
    <w:rsid w:val="003360E9"/>
    <w:rsid w:val="0033617E"/>
    <w:rsid w:val="00337712"/>
    <w:rsid w:val="00337AAC"/>
    <w:rsid w:val="00340A90"/>
    <w:rsid w:val="00340DCF"/>
    <w:rsid w:val="00341870"/>
    <w:rsid w:val="00341DEC"/>
    <w:rsid w:val="003425D0"/>
    <w:rsid w:val="00342939"/>
    <w:rsid w:val="00342B2A"/>
    <w:rsid w:val="00343321"/>
    <w:rsid w:val="00343AB4"/>
    <w:rsid w:val="00344BBB"/>
    <w:rsid w:val="003450AF"/>
    <w:rsid w:val="00345392"/>
    <w:rsid w:val="003455BC"/>
    <w:rsid w:val="003456EE"/>
    <w:rsid w:val="00345808"/>
    <w:rsid w:val="00345E6F"/>
    <w:rsid w:val="00346B4D"/>
    <w:rsid w:val="00346D80"/>
    <w:rsid w:val="00346FCF"/>
    <w:rsid w:val="003476D1"/>
    <w:rsid w:val="00347AEC"/>
    <w:rsid w:val="00350083"/>
    <w:rsid w:val="003506BA"/>
    <w:rsid w:val="00350CE4"/>
    <w:rsid w:val="00350CE9"/>
    <w:rsid w:val="00351338"/>
    <w:rsid w:val="00351B0C"/>
    <w:rsid w:val="00351BF9"/>
    <w:rsid w:val="00351C29"/>
    <w:rsid w:val="003527FE"/>
    <w:rsid w:val="00352EB2"/>
    <w:rsid w:val="00353871"/>
    <w:rsid w:val="00353C62"/>
    <w:rsid w:val="00353D0A"/>
    <w:rsid w:val="00354663"/>
    <w:rsid w:val="00354836"/>
    <w:rsid w:val="00354FFC"/>
    <w:rsid w:val="00355070"/>
    <w:rsid w:val="00355CE4"/>
    <w:rsid w:val="0035616D"/>
    <w:rsid w:val="00356371"/>
    <w:rsid w:val="0035655F"/>
    <w:rsid w:val="00356BEB"/>
    <w:rsid w:val="0035797F"/>
    <w:rsid w:val="00357D74"/>
    <w:rsid w:val="00360526"/>
    <w:rsid w:val="00360795"/>
    <w:rsid w:val="003608D8"/>
    <w:rsid w:val="00361676"/>
    <w:rsid w:val="00361E8B"/>
    <w:rsid w:val="0036204C"/>
    <w:rsid w:val="003623FA"/>
    <w:rsid w:val="00362A83"/>
    <w:rsid w:val="0036360B"/>
    <w:rsid w:val="003637BE"/>
    <w:rsid w:val="0036407D"/>
    <w:rsid w:val="003641F9"/>
    <w:rsid w:val="003644BC"/>
    <w:rsid w:val="003644BD"/>
    <w:rsid w:val="0036488F"/>
    <w:rsid w:val="00364976"/>
    <w:rsid w:val="00364C40"/>
    <w:rsid w:val="00365622"/>
    <w:rsid w:val="0036565A"/>
    <w:rsid w:val="00365899"/>
    <w:rsid w:val="00365F62"/>
    <w:rsid w:val="00366839"/>
    <w:rsid w:val="003668B2"/>
    <w:rsid w:val="00367054"/>
    <w:rsid w:val="00370328"/>
    <w:rsid w:val="0037041F"/>
    <w:rsid w:val="00370A82"/>
    <w:rsid w:val="00370E25"/>
    <w:rsid w:val="0037101B"/>
    <w:rsid w:val="00371291"/>
    <w:rsid w:val="003714FC"/>
    <w:rsid w:val="00371631"/>
    <w:rsid w:val="00372227"/>
    <w:rsid w:val="00372B1B"/>
    <w:rsid w:val="00373103"/>
    <w:rsid w:val="003731A2"/>
    <w:rsid w:val="00373656"/>
    <w:rsid w:val="00373782"/>
    <w:rsid w:val="00374080"/>
    <w:rsid w:val="0037472B"/>
    <w:rsid w:val="00374EE7"/>
    <w:rsid w:val="00375408"/>
    <w:rsid w:val="00375A6A"/>
    <w:rsid w:val="00375C16"/>
    <w:rsid w:val="00375C64"/>
    <w:rsid w:val="00375ED3"/>
    <w:rsid w:val="0037646F"/>
    <w:rsid w:val="00376F89"/>
    <w:rsid w:val="00377FFE"/>
    <w:rsid w:val="00380788"/>
    <w:rsid w:val="00380C4F"/>
    <w:rsid w:val="00380FA1"/>
    <w:rsid w:val="003812E1"/>
    <w:rsid w:val="003819A2"/>
    <w:rsid w:val="00381AB0"/>
    <w:rsid w:val="00381F09"/>
    <w:rsid w:val="00382381"/>
    <w:rsid w:val="00382C29"/>
    <w:rsid w:val="0038316D"/>
    <w:rsid w:val="003831D7"/>
    <w:rsid w:val="00383352"/>
    <w:rsid w:val="003833A3"/>
    <w:rsid w:val="00383E87"/>
    <w:rsid w:val="00384BF8"/>
    <w:rsid w:val="003851C9"/>
    <w:rsid w:val="00386C55"/>
    <w:rsid w:val="00387410"/>
    <w:rsid w:val="003878E8"/>
    <w:rsid w:val="003879A4"/>
    <w:rsid w:val="00387E5F"/>
    <w:rsid w:val="0039043E"/>
    <w:rsid w:val="00390794"/>
    <w:rsid w:val="00390DF9"/>
    <w:rsid w:val="003916E9"/>
    <w:rsid w:val="00391E6D"/>
    <w:rsid w:val="00392303"/>
    <w:rsid w:val="00392CB2"/>
    <w:rsid w:val="0039316A"/>
    <w:rsid w:val="0039367C"/>
    <w:rsid w:val="00393DA7"/>
    <w:rsid w:val="003945B2"/>
    <w:rsid w:val="00394C00"/>
    <w:rsid w:val="00395151"/>
    <w:rsid w:val="0039614D"/>
    <w:rsid w:val="0039619F"/>
    <w:rsid w:val="003963D8"/>
    <w:rsid w:val="0039641D"/>
    <w:rsid w:val="00396ACB"/>
    <w:rsid w:val="00396CCF"/>
    <w:rsid w:val="00396CF6"/>
    <w:rsid w:val="00396F08"/>
    <w:rsid w:val="0039749D"/>
    <w:rsid w:val="00397BCA"/>
    <w:rsid w:val="00397E9C"/>
    <w:rsid w:val="003A02E3"/>
    <w:rsid w:val="003A07E6"/>
    <w:rsid w:val="003A0982"/>
    <w:rsid w:val="003A0A77"/>
    <w:rsid w:val="003A0CB7"/>
    <w:rsid w:val="003A0EED"/>
    <w:rsid w:val="003A10C6"/>
    <w:rsid w:val="003A125D"/>
    <w:rsid w:val="003A136A"/>
    <w:rsid w:val="003A154A"/>
    <w:rsid w:val="003A1D4E"/>
    <w:rsid w:val="003A2221"/>
    <w:rsid w:val="003A2664"/>
    <w:rsid w:val="003A2DDC"/>
    <w:rsid w:val="003A2E66"/>
    <w:rsid w:val="003A3002"/>
    <w:rsid w:val="003A35B5"/>
    <w:rsid w:val="003A37C9"/>
    <w:rsid w:val="003A381D"/>
    <w:rsid w:val="003A3BA4"/>
    <w:rsid w:val="003A41ED"/>
    <w:rsid w:val="003A4242"/>
    <w:rsid w:val="003A438C"/>
    <w:rsid w:val="003A4533"/>
    <w:rsid w:val="003A4B93"/>
    <w:rsid w:val="003A4E52"/>
    <w:rsid w:val="003A5112"/>
    <w:rsid w:val="003A532C"/>
    <w:rsid w:val="003A5435"/>
    <w:rsid w:val="003A5451"/>
    <w:rsid w:val="003A589E"/>
    <w:rsid w:val="003A5F18"/>
    <w:rsid w:val="003A6EFC"/>
    <w:rsid w:val="003A72C6"/>
    <w:rsid w:val="003A7343"/>
    <w:rsid w:val="003B0758"/>
    <w:rsid w:val="003B08A7"/>
    <w:rsid w:val="003B0EBB"/>
    <w:rsid w:val="003B0F8E"/>
    <w:rsid w:val="003B19B3"/>
    <w:rsid w:val="003B1A6A"/>
    <w:rsid w:val="003B2359"/>
    <w:rsid w:val="003B239C"/>
    <w:rsid w:val="003B2495"/>
    <w:rsid w:val="003B2511"/>
    <w:rsid w:val="003B2626"/>
    <w:rsid w:val="003B362E"/>
    <w:rsid w:val="003B45F6"/>
    <w:rsid w:val="003B46ED"/>
    <w:rsid w:val="003B4749"/>
    <w:rsid w:val="003B496B"/>
    <w:rsid w:val="003B51F1"/>
    <w:rsid w:val="003B5441"/>
    <w:rsid w:val="003B5A4C"/>
    <w:rsid w:val="003B64F9"/>
    <w:rsid w:val="003B7554"/>
    <w:rsid w:val="003B77E4"/>
    <w:rsid w:val="003B7890"/>
    <w:rsid w:val="003B7A65"/>
    <w:rsid w:val="003C02FF"/>
    <w:rsid w:val="003C0651"/>
    <w:rsid w:val="003C0928"/>
    <w:rsid w:val="003C1B30"/>
    <w:rsid w:val="003C2950"/>
    <w:rsid w:val="003C32F3"/>
    <w:rsid w:val="003C3A7D"/>
    <w:rsid w:val="003C447B"/>
    <w:rsid w:val="003C493E"/>
    <w:rsid w:val="003C4A33"/>
    <w:rsid w:val="003C4AF8"/>
    <w:rsid w:val="003C4C70"/>
    <w:rsid w:val="003C5BAF"/>
    <w:rsid w:val="003C5C63"/>
    <w:rsid w:val="003C5F2D"/>
    <w:rsid w:val="003C61FE"/>
    <w:rsid w:val="003C6425"/>
    <w:rsid w:val="003C65EC"/>
    <w:rsid w:val="003C6EA7"/>
    <w:rsid w:val="003C74C7"/>
    <w:rsid w:val="003C7E26"/>
    <w:rsid w:val="003C7EC6"/>
    <w:rsid w:val="003D0181"/>
    <w:rsid w:val="003D0A45"/>
    <w:rsid w:val="003D14A9"/>
    <w:rsid w:val="003D18E0"/>
    <w:rsid w:val="003D1D42"/>
    <w:rsid w:val="003D3443"/>
    <w:rsid w:val="003D35CA"/>
    <w:rsid w:val="003D3C96"/>
    <w:rsid w:val="003D42B7"/>
    <w:rsid w:val="003D459F"/>
    <w:rsid w:val="003D596B"/>
    <w:rsid w:val="003D59B0"/>
    <w:rsid w:val="003D5A4A"/>
    <w:rsid w:val="003D61CC"/>
    <w:rsid w:val="003D6F64"/>
    <w:rsid w:val="003D7478"/>
    <w:rsid w:val="003D747C"/>
    <w:rsid w:val="003D76D4"/>
    <w:rsid w:val="003D7CC9"/>
    <w:rsid w:val="003E125D"/>
    <w:rsid w:val="003E14FD"/>
    <w:rsid w:val="003E15AB"/>
    <w:rsid w:val="003E1E61"/>
    <w:rsid w:val="003E256E"/>
    <w:rsid w:val="003E2730"/>
    <w:rsid w:val="003E2CDD"/>
    <w:rsid w:val="003E3093"/>
    <w:rsid w:val="003E3550"/>
    <w:rsid w:val="003E373F"/>
    <w:rsid w:val="003E3930"/>
    <w:rsid w:val="003E3C9A"/>
    <w:rsid w:val="003E4360"/>
    <w:rsid w:val="003E449C"/>
    <w:rsid w:val="003E49B8"/>
    <w:rsid w:val="003E4D2B"/>
    <w:rsid w:val="003E5E39"/>
    <w:rsid w:val="003E7D80"/>
    <w:rsid w:val="003E7E55"/>
    <w:rsid w:val="003E7F5F"/>
    <w:rsid w:val="003F04AE"/>
    <w:rsid w:val="003F0F51"/>
    <w:rsid w:val="003F104D"/>
    <w:rsid w:val="003F1364"/>
    <w:rsid w:val="003F14C4"/>
    <w:rsid w:val="003F2410"/>
    <w:rsid w:val="003F251A"/>
    <w:rsid w:val="003F32EE"/>
    <w:rsid w:val="003F35B1"/>
    <w:rsid w:val="003F373C"/>
    <w:rsid w:val="003F3BA7"/>
    <w:rsid w:val="003F3DE8"/>
    <w:rsid w:val="003F3FB8"/>
    <w:rsid w:val="003F461E"/>
    <w:rsid w:val="003F4B00"/>
    <w:rsid w:val="003F5C5B"/>
    <w:rsid w:val="003F6EBF"/>
    <w:rsid w:val="003F705C"/>
    <w:rsid w:val="003F764A"/>
    <w:rsid w:val="003F77A3"/>
    <w:rsid w:val="003F7B51"/>
    <w:rsid w:val="00400244"/>
    <w:rsid w:val="00400290"/>
    <w:rsid w:val="00400BDF"/>
    <w:rsid w:val="00400E1E"/>
    <w:rsid w:val="00400FA4"/>
    <w:rsid w:val="0040105B"/>
    <w:rsid w:val="0040190B"/>
    <w:rsid w:val="00401CC7"/>
    <w:rsid w:val="00403519"/>
    <w:rsid w:val="004036B1"/>
    <w:rsid w:val="004041DC"/>
    <w:rsid w:val="0040427C"/>
    <w:rsid w:val="00404631"/>
    <w:rsid w:val="00404824"/>
    <w:rsid w:val="004051C1"/>
    <w:rsid w:val="00405457"/>
    <w:rsid w:val="00405546"/>
    <w:rsid w:val="00406022"/>
    <w:rsid w:val="004060C6"/>
    <w:rsid w:val="0040677E"/>
    <w:rsid w:val="00406C21"/>
    <w:rsid w:val="00406E09"/>
    <w:rsid w:val="00406FF3"/>
    <w:rsid w:val="0040762A"/>
    <w:rsid w:val="00407AF6"/>
    <w:rsid w:val="00407E3F"/>
    <w:rsid w:val="00410FDD"/>
    <w:rsid w:val="00411087"/>
    <w:rsid w:val="00411139"/>
    <w:rsid w:val="00411447"/>
    <w:rsid w:val="00411F4D"/>
    <w:rsid w:val="004126E9"/>
    <w:rsid w:val="00413B38"/>
    <w:rsid w:val="0041433C"/>
    <w:rsid w:val="00414BC6"/>
    <w:rsid w:val="00414EB0"/>
    <w:rsid w:val="00414FFA"/>
    <w:rsid w:val="00415231"/>
    <w:rsid w:val="004162B8"/>
    <w:rsid w:val="0041664B"/>
    <w:rsid w:val="00417AC2"/>
    <w:rsid w:val="00420C8A"/>
    <w:rsid w:val="00420F3F"/>
    <w:rsid w:val="00421449"/>
    <w:rsid w:val="00421CB3"/>
    <w:rsid w:val="004232E3"/>
    <w:rsid w:val="00423EEC"/>
    <w:rsid w:val="004241C1"/>
    <w:rsid w:val="004241FF"/>
    <w:rsid w:val="004248EB"/>
    <w:rsid w:val="00424FCF"/>
    <w:rsid w:val="004251AB"/>
    <w:rsid w:val="004258DB"/>
    <w:rsid w:val="004271A9"/>
    <w:rsid w:val="0043016E"/>
    <w:rsid w:val="004304DF"/>
    <w:rsid w:val="00430750"/>
    <w:rsid w:val="004307B3"/>
    <w:rsid w:val="00430F45"/>
    <w:rsid w:val="00430F54"/>
    <w:rsid w:val="004311C0"/>
    <w:rsid w:val="004315D5"/>
    <w:rsid w:val="004333B6"/>
    <w:rsid w:val="0043365A"/>
    <w:rsid w:val="00433937"/>
    <w:rsid w:val="00433A45"/>
    <w:rsid w:val="0043407F"/>
    <w:rsid w:val="004341C8"/>
    <w:rsid w:val="004341E3"/>
    <w:rsid w:val="00434A7A"/>
    <w:rsid w:val="004355FD"/>
    <w:rsid w:val="0043596F"/>
    <w:rsid w:val="00437117"/>
    <w:rsid w:val="004379D5"/>
    <w:rsid w:val="00437B69"/>
    <w:rsid w:val="00437CFA"/>
    <w:rsid w:val="00440663"/>
    <w:rsid w:val="0044070A"/>
    <w:rsid w:val="00441519"/>
    <w:rsid w:val="004423F9"/>
    <w:rsid w:val="004427DC"/>
    <w:rsid w:val="00443BFE"/>
    <w:rsid w:val="004450BF"/>
    <w:rsid w:val="004451DA"/>
    <w:rsid w:val="004455A4"/>
    <w:rsid w:val="00445FBC"/>
    <w:rsid w:val="004461A4"/>
    <w:rsid w:val="004463BB"/>
    <w:rsid w:val="00450479"/>
    <w:rsid w:val="00450669"/>
    <w:rsid w:val="00450714"/>
    <w:rsid w:val="004508F8"/>
    <w:rsid w:val="004518B6"/>
    <w:rsid w:val="0045234A"/>
    <w:rsid w:val="004543A9"/>
    <w:rsid w:val="00454623"/>
    <w:rsid w:val="00454E28"/>
    <w:rsid w:val="00455629"/>
    <w:rsid w:val="00455F12"/>
    <w:rsid w:val="004563CA"/>
    <w:rsid w:val="004572D2"/>
    <w:rsid w:val="004575D0"/>
    <w:rsid w:val="00457941"/>
    <w:rsid w:val="00457C5F"/>
    <w:rsid w:val="00457CFB"/>
    <w:rsid w:val="0046001B"/>
    <w:rsid w:val="00460271"/>
    <w:rsid w:val="00460572"/>
    <w:rsid w:val="00460873"/>
    <w:rsid w:val="00460BEB"/>
    <w:rsid w:val="00460CA7"/>
    <w:rsid w:val="00460F7D"/>
    <w:rsid w:val="00461942"/>
    <w:rsid w:val="00461B63"/>
    <w:rsid w:val="00461F6C"/>
    <w:rsid w:val="00462911"/>
    <w:rsid w:val="004629E7"/>
    <w:rsid w:val="00464C33"/>
    <w:rsid w:val="00464EAB"/>
    <w:rsid w:val="004653F5"/>
    <w:rsid w:val="00465EBC"/>
    <w:rsid w:val="00465EF6"/>
    <w:rsid w:val="00466450"/>
    <w:rsid w:val="00467653"/>
    <w:rsid w:val="004676A7"/>
    <w:rsid w:val="004677B3"/>
    <w:rsid w:val="0046784D"/>
    <w:rsid w:val="00467ED5"/>
    <w:rsid w:val="004702C8"/>
    <w:rsid w:val="004707EA"/>
    <w:rsid w:val="004715C1"/>
    <w:rsid w:val="00471738"/>
    <w:rsid w:val="00471BFB"/>
    <w:rsid w:val="0047204C"/>
    <w:rsid w:val="004725DF"/>
    <w:rsid w:val="0047293C"/>
    <w:rsid w:val="00472C1C"/>
    <w:rsid w:val="00472E0F"/>
    <w:rsid w:val="00473083"/>
    <w:rsid w:val="004735E5"/>
    <w:rsid w:val="00473BF0"/>
    <w:rsid w:val="00473CFB"/>
    <w:rsid w:val="00474839"/>
    <w:rsid w:val="004750BE"/>
    <w:rsid w:val="004751DD"/>
    <w:rsid w:val="0047551B"/>
    <w:rsid w:val="0047571F"/>
    <w:rsid w:val="0047602B"/>
    <w:rsid w:val="004761C6"/>
    <w:rsid w:val="0047625C"/>
    <w:rsid w:val="00476D2B"/>
    <w:rsid w:val="00477B18"/>
    <w:rsid w:val="00477BFA"/>
    <w:rsid w:val="00477C67"/>
    <w:rsid w:val="00477E31"/>
    <w:rsid w:val="00480AA7"/>
    <w:rsid w:val="00481712"/>
    <w:rsid w:val="00481CAF"/>
    <w:rsid w:val="00482923"/>
    <w:rsid w:val="00482ABC"/>
    <w:rsid w:val="00482ABE"/>
    <w:rsid w:val="00482F33"/>
    <w:rsid w:val="00483D46"/>
    <w:rsid w:val="00484AB4"/>
    <w:rsid w:val="00484B18"/>
    <w:rsid w:val="00485A44"/>
    <w:rsid w:val="0048631A"/>
    <w:rsid w:val="004866F1"/>
    <w:rsid w:val="004866FD"/>
    <w:rsid w:val="00486DA6"/>
    <w:rsid w:val="0048711B"/>
    <w:rsid w:val="0048739C"/>
    <w:rsid w:val="004875AC"/>
    <w:rsid w:val="004875C7"/>
    <w:rsid w:val="004876BD"/>
    <w:rsid w:val="004877E0"/>
    <w:rsid w:val="00487A50"/>
    <w:rsid w:val="0049007F"/>
    <w:rsid w:val="00490742"/>
    <w:rsid w:val="00491225"/>
    <w:rsid w:val="00491BA6"/>
    <w:rsid w:val="00492896"/>
    <w:rsid w:val="00492B16"/>
    <w:rsid w:val="00493BF0"/>
    <w:rsid w:val="00494091"/>
    <w:rsid w:val="00494521"/>
    <w:rsid w:val="00494D42"/>
    <w:rsid w:val="00494F0F"/>
    <w:rsid w:val="00495077"/>
    <w:rsid w:val="0049535D"/>
    <w:rsid w:val="00495873"/>
    <w:rsid w:val="004962AC"/>
    <w:rsid w:val="00496B5C"/>
    <w:rsid w:val="004A05D6"/>
    <w:rsid w:val="004A0C0B"/>
    <w:rsid w:val="004A0CAB"/>
    <w:rsid w:val="004A0D03"/>
    <w:rsid w:val="004A0ED3"/>
    <w:rsid w:val="004A114F"/>
    <w:rsid w:val="004A15ED"/>
    <w:rsid w:val="004A187E"/>
    <w:rsid w:val="004A1A97"/>
    <w:rsid w:val="004A1BE2"/>
    <w:rsid w:val="004A244D"/>
    <w:rsid w:val="004A2D54"/>
    <w:rsid w:val="004A2F93"/>
    <w:rsid w:val="004A3113"/>
    <w:rsid w:val="004A3389"/>
    <w:rsid w:val="004A3678"/>
    <w:rsid w:val="004A39AD"/>
    <w:rsid w:val="004A3A90"/>
    <w:rsid w:val="004A3DF5"/>
    <w:rsid w:val="004A411A"/>
    <w:rsid w:val="004A424C"/>
    <w:rsid w:val="004A490D"/>
    <w:rsid w:val="004A4988"/>
    <w:rsid w:val="004A4AA3"/>
    <w:rsid w:val="004A5617"/>
    <w:rsid w:val="004A574E"/>
    <w:rsid w:val="004A596F"/>
    <w:rsid w:val="004A5CC9"/>
    <w:rsid w:val="004A5FC5"/>
    <w:rsid w:val="004A62D6"/>
    <w:rsid w:val="004A6BFB"/>
    <w:rsid w:val="004B08EE"/>
    <w:rsid w:val="004B0A91"/>
    <w:rsid w:val="004B0B6C"/>
    <w:rsid w:val="004B0D6C"/>
    <w:rsid w:val="004B12ED"/>
    <w:rsid w:val="004B150D"/>
    <w:rsid w:val="004B1B94"/>
    <w:rsid w:val="004B2010"/>
    <w:rsid w:val="004B2897"/>
    <w:rsid w:val="004B299B"/>
    <w:rsid w:val="004B2C56"/>
    <w:rsid w:val="004B2C75"/>
    <w:rsid w:val="004B3461"/>
    <w:rsid w:val="004B3A05"/>
    <w:rsid w:val="004B3AEB"/>
    <w:rsid w:val="004B48F8"/>
    <w:rsid w:val="004B4A69"/>
    <w:rsid w:val="004B5495"/>
    <w:rsid w:val="004B55C0"/>
    <w:rsid w:val="004B5999"/>
    <w:rsid w:val="004B5C86"/>
    <w:rsid w:val="004B5CF3"/>
    <w:rsid w:val="004B622F"/>
    <w:rsid w:val="004B6572"/>
    <w:rsid w:val="004B6E28"/>
    <w:rsid w:val="004B6FD9"/>
    <w:rsid w:val="004B7428"/>
    <w:rsid w:val="004B75D9"/>
    <w:rsid w:val="004C0949"/>
    <w:rsid w:val="004C0AF1"/>
    <w:rsid w:val="004C0F4C"/>
    <w:rsid w:val="004C1352"/>
    <w:rsid w:val="004C15F7"/>
    <w:rsid w:val="004C191B"/>
    <w:rsid w:val="004C1E07"/>
    <w:rsid w:val="004C2286"/>
    <w:rsid w:val="004C25E8"/>
    <w:rsid w:val="004C2B6E"/>
    <w:rsid w:val="004C31C0"/>
    <w:rsid w:val="004C3200"/>
    <w:rsid w:val="004C36CA"/>
    <w:rsid w:val="004C389F"/>
    <w:rsid w:val="004C3978"/>
    <w:rsid w:val="004C4125"/>
    <w:rsid w:val="004C41DD"/>
    <w:rsid w:val="004C4220"/>
    <w:rsid w:val="004C4D7A"/>
    <w:rsid w:val="004C4F50"/>
    <w:rsid w:val="004C517A"/>
    <w:rsid w:val="004C57F6"/>
    <w:rsid w:val="004C5898"/>
    <w:rsid w:val="004C5A78"/>
    <w:rsid w:val="004C616D"/>
    <w:rsid w:val="004C626E"/>
    <w:rsid w:val="004C7E23"/>
    <w:rsid w:val="004D00FC"/>
    <w:rsid w:val="004D033B"/>
    <w:rsid w:val="004D0D4A"/>
    <w:rsid w:val="004D0EBB"/>
    <w:rsid w:val="004D1A42"/>
    <w:rsid w:val="004D1AF1"/>
    <w:rsid w:val="004D1B60"/>
    <w:rsid w:val="004D1B69"/>
    <w:rsid w:val="004D1D6E"/>
    <w:rsid w:val="004D30AD"/>
    <w:rsid w:val="004D35A7"/>
    <w:rsid w:val="004D3681"/>
    <w:rsid w:val="004D37CF"/>
    <w:rsid w:val="004D3D74"/>
    <w:rsid w:val="004D4722"/>
    <w:rsid w:val="004D4849"/>
    <w:rsid w:val="004D516A"/>
    <w:rsid w:val="004D55A6"/>
    <w:rsid w:val="004D6898"/>
    <w:rsid w:val="004D7242"/>
    <w:rsid w:val="004D79B6"/>
    <w:rsid w:val="004D7A3D"/>
    <w:rsid w:val="004D7CBC"/>
    <w:rsid w:val="004D7F6E"/>
    <w:rsid w:val="004E0212"/>
    <w:rsid w:val="004E02A6"/>
    <w:rsid w:val="004E04FB"/>
    <w:rsid w:val="004E0531"/>
    <w:rsid w:val="004E128C"/>
    <w:rsid w:val="004E17C2"/>
    <w:rsid w:val="004E1ACC"/>
    <w:rsid w:val="004E1D3F"/>
    <w:rsid w:val="004E212A"/>
    <w:rsid w:val="004E2217"/>
    <w:rsid w:val="004E2989"/>
    <w:rsid w:val="004E2DFD"/>
    <w:rsid w:val="004E2EA4"/>
    <w:rsid w:val="004E2F13"/>
    <w:rsid w:val="004E332B"/>
    <w:rsid w:val="004E3483"/>
    <w:rsid w:val="004E3A61"/>
    <w:rsid w:val="004E3F55"/>
    <w:rsid w:val="004E40C6"/>
    <w:rsid w:val="004E4DCD"/>
    <w:rsid w:val="004E4E85"/>
    <w:rsid w:val="004E55BA"/>
    <w:rsid w:val="004E6A4E"/>
    <w:rsid w:val="004E6BE3"/>
    <w:rsid w:val="004E72C6"/>
    <w:rsid w:val="004E74D0"/>
    <w:rsid w:val="004E7C5D"/>
    <w:rsid w:val="004E7FEA"/>
    <w:rsid w:val="004F04D2"/>
    <w:rsid w:val="004F0F78"/>
    <w:rsid w:val="004F0FE3"/>
    <w:rsid w:val="004F1529"/>
    <w:rsid w:val="004F2386"/>
    <w:rsid w:val="004F28C3"/>
    <w:rsid w:val="004F28FB"/>
    <w:rsid w:val="004F2D09"/>
    <w:rsid w:val="004F35BD"/>
    <w:rsid w:val="004F384D"/>
    <w:rsid w:val="004F3F9B"/>
    <w:rsid w:val="004F4A55"/>
    <w:rsid w:val="004F4E99"/>
    <w:rsid w:val="004F4E9A"/>
    <w:rsid w:val="004F4EDC"/>
    <w:rsid w:val="004F544A"/>
    <w:rsid w:val="004F54C9"/>
    <w:rsid w:val="004F57F6"/>
    <w:rsid w:val="004F5DBA"/>
    <w:rsid w:val="004F5EAE"/>
    <w:rsid w:val="004F6096"/>
    <w:rsid w:val="004F6625"/>
    <w:rsid w:val="004F718E"/>
    <w:rsid w:val="004F750F"/>
    <w:rsid w:val="004F76FA"/>
    <w:rsid w:val="00500552"/>
    <w:rsid w:val="00500707"/>
    <w:rsid w:val="005008EA"/>
    <w:rsid w:val="00500BFA"/>
    <w:rsid w:val="00501EAF"/>
    <w:rsid w:val="0050244A"/>
    <w:rsid w:val="005024B4"/>
    <w:rsid w:val="0050264B"/>
    <w:rsid w:val="005026B0"/>
    <w:rsid w:val="005029C6"/>
    <w:rsid w:val="00502AC2"/>
    <w:rsid w:val="00502CEF"/>
    <w:rsid w:val="005030E2"/>
    <w:rsid w:val="005032AD"/>
    <w:rsid w:val="0050345A"/>
    <w:rsid w:val="00503D32"/>
    <w:rsid w:val="00504568"/>
    <w:rsid w:val="00504E54"/>
    <w:rsid w:val="00505FFE"/>
    <w:rsid w:val="00506289"/>
    <w:rsid w:val="00506E12"/>
    <w:rsid w:val="00507444"/>
    <w:rsid w:val="00507814"/>
    <w:rsid w:val="00507BBC"/>
    <w:rsid w:val="00507C53"/>
    <w:rsid w:val="00507EB2"/>
    <w:rsid w:val="00510758"/>
    <w:rsid w:val="005117D0"/>
    <w:rsid w:val="00512B86"/>
    <w:rsid w:val="00513216"/>
    <w:rsid w:val="0051415C"/>
    <w:rsid w:val="00514436"/>
    <w:rsid w:val="005151CF"/>
    <w:rsid w:val="00515332"/>
    <w:rsid w:val="005162B9"/>
    <w:rsid w:val="005163AE"/>
    <w:rsid w:val="00516950"/>
    <w:rsid w:val="00516EC5"/>
    <w:rsid w:val="00516F6E"/>
    <w:rsid w:val="00516FAC"/>
    <w:rsid w:val="00517D8B"/>
    <w:rsid w:val="005201AF"/>
    <w:rsid w:val="00521511"/>
    <w:rsid w:val="00521757"/>
    <w:rsid w:val="00521C4B"/>
    <w:rsid w:val="00521CA2"/>
    <w:rsid w:val="00522298"/>
    <w:rsid w:val="0052274F"/>
    <w:rsid w:val="005227D6"/>
    <w:rsid w:val="00524978"/>
    <w:rsid w:val="00524DE7"/>
    <w:rsid w:val="00524FC6"/>
    <w:rsid w:val="00525989"/>
    <w:rsid w:val="00525C41"/>
    <w:rsid w:val="005261C5"/>
    <w:rsid w:val="00526B72"/>
    <w:rsid w:val="0052710E"/>
    <w:rsid w:val="0052721B"/>
    <w:rsid w:val="005272DF"/>
    <w:rsid w:val="005273C5"/>
    <w:rsid w:val="005278F4"/>
    <w:rsid w:val="00527E1E"/>
    <w:rsid w:val="005303FC"/>
    <w:rsid w:val="00530467"/>
    <w:rsid w:val="00530A71"/>
    <w:rsid w:val="00530CED"/>
    <w:rsid w:val="00530F35"/>
    <w:rsid w:val="0053147C"/>
    <w:rsid w:val="00531A15"/>
    <w:rsid w:val="00531D15"/>
    <w:rsid w:val="00531EA1"/>
    <w:rsid w:val="00532180"/>
    <w:rsid w:val="005326C1"/>
    <w:rsid w:val="00532BF9"/>
    <w:rsid w:val="00532E26"/>
    <w:rsid w:val="00532EAD"/>
    <w:rsid w:val="00533036"/>
    <w:rsid w:val="005333F8"/>
    <w:rsid w:val="005336D1"/>
    <w:rsid w:val="00533859"/>
    <w:rsid w:val="00533941"/>
    <w:rsid w:val="00534089"/>
    <w:rsid w:val="00534155"/>
    <w:rsid w:val="005356E8"/>
    <w:rsid w:val="00535D33"/>
    <w:rsid w:val="00535DC2"/>
    <w:rsid w:val="005361B7"/>
    <w:rsid w:val="00536365"/>
    <w:rsid w:val="00536F43"/>
    <w:rsid w:val="0053750B"/>
    <w:rsid w:val="005378F5"/>
    <w:rsid w:val="00537C61"/>
    <w:rsid w:val="00537E75"/>
    <w:rsid w:val="00540159"/>
    <w:rsid w:val="00540D12"/>
    <w:rsid w:val="00540DEC"/>
    <w:rsid w:val="00541E41"/>
    <w:rsid w:val="00542C7D"/>
    <w:rsid w:val="005439AD"/>
    <w:rsid w:val="00543A2B"/>
    <w:rsid w:val="00543D67"/>
    <w:rsid w:val="00544059"/>
    <w:rsid w:val="005444A0"/>
    <w:rsid w:val="005446BA"/>
    <w:rsid w:val="005453EE"/>
    <w:rsid w:val="00545802"/>
    <w:rsid w:val="00545937"/>
    <w:rsid w:val="005465C2"/>
    <w:rsid w:val="005465F9"/>
    <w:rsid w:val="00550578"/>
    <w:rsid w:val="00550799"/>
    <w:rsid w:val="005512F9"/>
    <w:rsid w:val="005514FC"/>
    <w:rsid w:val="0055171A"/>
    <w:rsid w:val="0055197C"/>
    <w:rsid w:val="00551EF1"/>
    <w:rsid w:val="0055211A"/>
    <w:rsid w:val="00552292"/>
    <w:rsid w:val="00552337"/>
    <w:rsid w:val="0055233F"/>
    <w:rsid w:val="0055295A"/>
    <w:rsid w:val="00552C58"/>
    <w:rsid w:val="00552FE9"/>
    <w:rsid w:val="00553D7F"/>
    <w:rsid w:val="00554066"/>
    <w:rsid w:val="005541FB"/>
    <w:rsid w:val="00554392"/>
    <w:rsid w:val="005543F9"/>
    <w:rsid w:val="00555050"/>
    <w:rsid w:val="00555075"/>
    <w:rsid w:val="0055545A"/>
    <w:rsid w:val="005556C1"/>
    <w:rsid w:val="00555C0D"/>
    <w:rsid w:val="00556DE2"/>
    <w:rsid w:val="00556E2B"/>
    <w:rsid w:val="00557098"/>
    <w:rsid w:val="005577BA"/>
    <w:rsid w:val="005614B3"/>
    <w:rsid w:val="00561A4A"/>
    <w:rsid w:val="005628EA"/>
    <w:rsid w:val="00562B6A"/>
    <w:rsid w:val="00562E50"/>
    <w:rsid w:val="00563099"/>
    <w:rsid w:val="00563A6B"/>
    <w:rsid w:val="00563D09"/>
    <w:rsid w:val="00563EBD"/>
    <w:rsid w:val="00564192"/>
    <w:rsid w:val="005645CA"/>
    <w:rsid w:val="0056571F"/>
    <w:rsid w:val="00565E1E"/>
    <w:rsid w:val="00565F6E"/>
    <w:rsid w:val="0056609E"/>
    <w:rsid w:val="005669D8"/>
    <w:rsid w:val="00566A18"/>
    <w:rsid w:val="00566FB0"/>
    <w:rsid w:val="00567485"/>
    <w:rsid w:val="00567881"/>
    <w:rsid w:val="0056794E"/>
    <w:rsid w:val="00567EB0"/>
    <w:rsid w:val="00567F06"/>
    <w:rsid w:val="00570A13"/>
    <w:rsid w:val="005712A1"/>
    <w:rsid w:val="0057176A"/>
    <w:rsid w:val="0057187F"/>
    <w:rsid w:val="00571D72"/>
    <w:rsid w:val="00571E1C"/>
    <w:rsid w:val="005720CC"/>
    <w:rsid w:val="005720DF"/>
    <w:rsid w:val="005721EB"/>
    <w:rsid w:val="0057223F"/>
    <w:rsid w:val="005724DB"/>
    <w:rsid w:val="0057250D"/>
    <w:rsid w:val="00572D7C"/>
    <w:rsid w:val="00572DE6"/>
    <w:rsid w:val="00573200"/>
    <w:rsid w:val="005732D9"/>
    <w:rsid w:val="00573896"/>
    <w:rsid w:val="00573D57"/>
    <w:rsid w:val="00573DE8"/>
    <w:rsid w:val="00573E7C"/>
    <w:rsid w:val="00574095"/>
    <w:rsid w:val="00574484"/>
    <w:rsid w:val="005749D1"/>
    <w:rsid w:val="00574B03"/>
    <w:rsid w:val="00574C9A"/>
    <w:rsid w:val="00574D64"/>
    <w:rsid w:val="00575961"/>
    <w:rsid w:val="00575AA3"/>
    <w:rsid w:val="00575DEB"/>
    <w:rsid w:val="0057687C"/>
    <w:rsid w:val="00576FF8"/>
    <w:rsid w:val="0057764F"/>
    <w:rsid w:val="0058090E"/>
    <w:rsid w:val="00580D5C"/>
    <w:rsid w:val="005816C1"/>
    <w:rsid w:val="00581D1D"/>
    <w:rsid w:val="00581DA6"/>
    <w:rsid w:val="00582011"/>
    <w:rsid w:val="00582387"/>
    <w:rsid w:val="00582787"/>
    <w:rsid w:val="0058288D"/>
    <w:rsid w:val="00583084"/>
    <w:rsid w:val="00583A00"/>
    <w:rsid w:val="00583DD0"/>
    <w:rsid w:val="00586C1C"/>
    <w:rsid w:val="00586E25"/>
    <w:rsid w:val="0058734E"/>
    <w:rsid w:val="005875A8"/>
    <w:rsid w:val="005902A8"/>
    <w:rsid w:val="00590FB4"/>
    <w:rsid w:val="00591A41"/>
    <w:rsid w:val="005932EE"/>
    <w:rsid w:val="00593D5F"/>
    <w:rsid w:val="005942A6"/>
    <w:rsid w:val="005943F3"/>
    <w:rsid w:val="00594560"/>
    <w:rsid w:val="00594C72"/>
    <w:rsid w:val="00594E8F"/>
    <w:rsid w:val="00595015"/>
    <w:rsid w:val="00595E5B"/>
    <w:rsid w:val="00596200"/>
    <w:rsid w:val="00596A3D"/>
    <w:rsid w:val="005970B2"/>
    <w:rsid w:val="005979C5"/>
    <w:rsid w:val="005A033A"/>
    <w:rsid w:val="005A07D5"/>
    <w:rsid w:val="005A0BD5"/>
    <w:rsid w:val="005A0BEA"/>
    <w:rsid w:val="005A0C57"/>
    <w:rsid w:val="005A0DC3"/>
    <w:rsid w:val="005A105B"/>
    <w:rsid w:val="005A14FA"/>
    <w:rsid w:val="005A1A7B"/>
    <w:rsid w:val="005A2579"/>
    <w:rsid w:val="005A271A"/>
    <w:rsid w:val="005A4D7D"/>
    <w:rsid w:val="005A51AD"/>
    <w:rsid w:val="005A594D"/>
    <w:rsid w:val="005A5ADD"/>
    <w:rsid w:val="005A5BE5"/>
    <w:rsid w:val="005A5C62"/>
    <w:rsid w:val="005A5E32"/>
    <w:rsid w:val="005A790D"/>
    <w:rsid w:val="005B05F5"/>
    <w:rsid w:val="005B0ABD"/>
    <w:rsid w:val="005B18F4"/>
    <w:rsid w:val="005B210A"/>
    <w:rsid w:val="005B2ECD"/>
    <w:rsid w:val="005B382C"/>
    <w:rsid w:val="005B3EC4"/>
    <w:rsid w:val="005B4052"/>
    <w:rsid w:val="005B460F"/>
    <w:rsid w:val="005B4E6B"/>
    <w:rsid w:val="005B58D2"/>
    <w:rsid w:val="005B5E64"/>
    <w:rsid w:val="005B60E5"/>
    <w:rsid w:val="005B6B86"/>
    <w:rsid w:val="005B718C"/>
    <w:rsid w:val="005B755B"/>
    <w:rsid w:val="005B79EF"/>
    <w:rsid w:val="005C014A"/>
    <w:rsid w:val="005C0EB1"/>
    <w:rsid w:val="005C1118"/>
    <w:rsid w:val="005C12D2"/>
    <w:rsid w:val="005C1536"/>
    <w:rsid w:val="005C1634"/>
    <w:rsid w:val="005C193C"/>
    <w:rsid w:val="005C2744"/>
    <w:rsid w:val="005C2D56"/>
    <w:rsid w:val="005C32BB"/>
    <w:rsid w:val="005C3370"/>
    <w:rsid w:val="005C3755"/>
    <w:rsid w:val="005C3A11"/>
    <w:rsid w:val="005C3CB8"/>
    <w:rsid w:val="005C3F1E"/>
    <w:rsid w:val="005C52D5"/>
    <w:rsid w:val="005C5FAD"/>
    <w:rsid w:val="005C6464"/>
    <w:rsid w:val="005C713D"/>
    <w:rsid w:val="005C752D"/>
    <w:rsid w:val="005C790B"/>
    <w:rsid w:val="005C7CDF"/>
    <w:rsid w:val="005D0161"/>
    <w:rsid w:val="005D068D"/>
    <w:rsid w:val="005D0965"/>
    <w:rsid w:val="005D0D48"/>
    <w:rsid w:val="005D138C"/>
    <w:rsid w:val="005D16D1"/>
    <w:rsid w:val="005D19FD"/>
    <w:rsid w:val="005D1D34"/>
    <w:rsid w:val="005D2120"/>
    <w:rsid w:val="005D278B"/>
    <w:rsid w:val="005D2910"/>
    <w:rsid w:val="005D2C79"/>
    <w:rsid w:val="005D2D9F"/>
    <w:rsid w:val="005D3391"/>
    <w:rsid w:val="005D355C"/>
    <w:rsid w:val="005D37D6"/>
    <w:rsid w:val="005D500F"/>
    <w:rsid w:val="005D5585"/>
    <w:rsid w:val="005D565F"/>
    <w:rsid w:val="005D5AB8"/>
    <w:rsid w:val="005D5F5C"/>
    <w:rsid w:val="005D6041"/>
    <w:rsid w:val="005D6069"/>
    <w:rsid w:val="005D6DD2"/>
    <w:rsid w:val="005D7078"/>
    <w:rsid w:val="005D7436"/>
    <w:rsid w:val="005D7597"/>
    <w:rsid w:val="005D7AB5"/>
    <w:rsid w:val="005E06EF"/>
    <w:rsid w:val="005E0CFE"/>
    <w:rsid w:val="005E0F78"/>
    <w:rsid w:val="005E104C"/>
    <w:rsid w:val="005E15A0"/>
    <w:rsid w:val="005E1F65"/>
    <w:rsid w:val="005E2292"/>
    <w:rsid w:val="005E277D"/>
    <w:rsid w:val="005E2E13"/>
    <w:rsid w:val="005E2FDF"/>
    <w:rsid w:val="005E3140"/>
    <w:rsid w:val="005E35B2"/>
    <w:rsid w:val="005E37B5"/>
    <w:rsid w:val="005E4179"/>
    <w:rsid w:val="005E43A3"/>
    <w:rsid w:val="005E44E4"/>
    <w:rsid w:val="005E49C9"/>
    <w:rsid w:val="005E51CF"/>
    <w:rsid w:val="005E54B7"/>
    <w:rsid w:val="005E5965"/>
    <w:rsid w:val="005E69DD"/>
    <w:rsid w:val="005E6D65"/>
    <w:rsid w:val="005E6EF1"/>
    <w:rsid w:val="005E7216"/>
    <w:rsid w:val="005E75D3"/>
    <w:rsid w:val="005E7842"/>
    <w:rsid w:val="005E7C10"/>
    <w:rsid w:val="005E7FAE"/>
    <w:rsid w:val="005F0912"/>
    <w:rsid w:val="005F0E3E"/>
    <w:rsid w:val="005F0E79"/>
    <w:rsid w:val="005F1438"/>
    <w:rsid w:val="005F1B65"/>
    <w:rsid w:val="005F3C15"/>
    <w:rsid w:val="005F3D08"/>
    <w:rsid w:val="005F3E42"/>
    <w:rsid w:val="005F4419"/>
    <w:rsid w:val="005F469C"/>
    <w:rsid w:val="005F46EA"/>
    <w:rsid w:val="005F4AEF"/>
    <w:rsid w:val="005F5531"/>
    <w:rsid w:val="005F5AF8"/>
    <w:rsid w:val="005F5F9B"/>
    <w:rsid w:val="005F6EF1"/>
    <w:rsid w:val="005F7164"/>
    <w:rsid w:val="005F761B"/>
    <w:rsid w:val="00600409"/>
    <w:rsid w:val="006008DD"/>
    <w:rsid w:val="006009FE"/>
    <w:rsid w:val="0060133C"/>
    <w:rsid w:val="00601485"/>
    <w:rsid w:val="00601AB9"/>
    <w:rsid w:val="0060286D"/>
    <w:rsid w:val="0060329B"/>
    <w:rsid w:val="006038CC"/>
    <w:rsid w:val="00604533"/>
    <w:rsid w:val="0060491D"/>
    <w:rsid w:val="00604D80"/>
    <w:rsid w:val="00604EAC"/>
    <w:rsid w:val="006051ED"/>
    <w:rsid w:val="00605255"/>
    <w:rsid w:val="00605B12"/>
    <w:rsid w:val="00606566"/>
    <w:rsid w:val="0060667A"/>
    <w:rsid w:val="006069D4"/>
    <w:rsid w:val="006070F6"/>
    <w:rsid w:val="0060724E"/>
    <w:rsid w:val="006079B7"/>
    <w:rsid w:val="00607D46"/>
    <w:rsid w:val="00607F2F"/>
    <w:rsid w:val="00610307"/>
    <w:rsid w:val="00610612"/>
    <w:rsid w:val="0061073E"/>
    <w:rsid w:val="00610B38"/>
    <w:rsid w:val="00611AC5"/>
    <w:rsid w:val="006131A6"/>
    <w:rsid w:val="00613370"/>
    <w:rsid w:val="00613592"/>
    <w:rsid w:val="00613649"/>
    <w:rsid w:val="00613D48"/>
    <w:rsid w:val="00613F27"/>
    <w:rsid w:val="006142DA"/>
    <w:rsid w:val="00614317"/>
    <w:rsid w:val="00614C28"/>
    <w:rsid w:val="00615EE5"/>
    <w:rsid w:val="00615F44"/>
    <w:rsid w:val="00615F79"/>
    <w:rsid w:val="0061652E"/>
    <w:rsid w:val="00616A4D"/>
    <w:rsid w:val="006173DC"/>
    <w:rsid w:val="00617B7C"/>
    <w:rsid w:val="00617C80"/>
    <w:rsid w:val="0062079F"/>
    <w:rsid w:val="00620F87"/>
    <w:rsid w:val="006215D5"/>
    <w:rsid w:val="0062195E"/>
    <w:rsid w:val="00621971"/>
    <w:rsid w:val="00621BD7"/>
    <w:rsid w:val="00622BD7"/>
    <w:rsid w:val="00622CC9"/>
    <w:rsid w:val="00623163"/>
    <w:rsid w:val="006231D8"/>
    <w:rsid w:val="0062354F"/>
    <w:rsid w:val="006235E6"/>
    <w:rsid w:val="0062363C"/>
    <w:rsid w:val="00623922"/>
    <w:rsid w:val="00623B71"/>
    <w:rsid w:val="0062424F"/>
    <w:rsid w:val="00624825"/>
    <w:rsid w:val="00624899"/>
    <w:rsid w:val="006249CC"/>
    <w:rsid w:val="00626089"/>
    <w:rsid w:val="0062630C"/>
    <w:rsid w:val="00626C08"/>
    <w:rsid w:val="006270E1"/>
    <w:rsid w:val="006275A9"/>
    <w:rsid w:val="00627BEE"/>
    <w:rsid w:val="00630492"/>
    <w:rsid w:val="006306FA"/>
    <w:rsid w:val="006308BD"/>
    <w:rsid w:val="00630B5A"/>
    <w:rsid w:val="00630D9F"/>
    <w:rsid w:val="00630DC0"/>
    <w:rsid w:val="00630F13"/>
    <w:rsid w:val="006318DB"/>
    <w:rsid w:val="00631926"/>
    <w:rsid w:val="00631E4D"/>
    <w:rsid w:val="00632360"/>
    <w:rsid w:val="00632DDF"/>
    <w:rsid w:val="00633FCD"/>
    <w:rsid w:val="00634448"/>
    <w:rsid w:val="00634B40"/>
    <w:rsid w:val="00635024"/>
    <w:rsid w:val="00635A9C"/>
    <w:rsid w:val="00635DF5"/>
    <w:rsid w:val="006365A7"/>
    <w:rsid w:val="0063678D"/>
    <w:rsid w:val="00636B4D"/>
    <w:rsid w:val="0063754C"/>
    <w:rsid w:val="00637588"/>
    <w:rsid w:val="00637688"/>
    <w:rsid w:val="00637D94"/>
    <w:rsid w:val="00637E01"/>
    <w:rsid w:val="00637F8A"/>
    <w:rsid w:val="00640113"/>
    <w:rsid w:val="00640240"/>
    <w:rsid w:val="0064025A"/>
    <w:rsid w:val="006406BB"/>
    <w:rsid w:val="00640844"/>
    <w:rsid w:val="006408BF"/>
    <w:rsid w:val="00640FFD"/>
    <w:rsid w:val="00641144"/>
    <w:rsid w:val="00641293"/>
    <w:rsid w:val="00641E3F"/>
    <w:rsid w:val="0064213F"/>
    <w:rsid w:val="00642795"/>
    <w:rsid w:val="00642AE6"/>
    <w:rsid w:val="00644396"/>
    <w:rsid w:val="006447CB"/>
    <w:rsid w:val="0064481E"/>
    <w:rsid w:val="00644A84"/>
    <w:rsid w:val="00644E13"/>
    <w:rsid w:val="006450B0"/>
    <w:rsid w:val="0064555C"/>
    <w:rsid w:val="00645943"/>
    <w:rsid w:val="00646962"/>
    <w:rsid w:val="00647008"/>
    <w:rsid w:val="0064729E"/>
    <w:rsid w:val="00647662"/>
    <w:rsid w:val="00647D07"/>
    <w:rsid w:val="006507A6"/>
    <w:rsid w:val="006509AA"/>
    <w:rsid w:val="00650E6C"/>
    <w:rsid w:val="00650F4B"/>
    <w:rsid w:val="0065190F"/>
    <w:rsid w:val="006521E8"/>
    <w:rsid w:val="00652C41"/>
    <w:rsid w:val="00652ECB"/>
    <w:rsid w:val="00653117"/>
    <w:rsid w:val="006531DD"/>
    <w:rsid w:val="00653410"/>
    <w:rsid w:val="006539ED"/>
    <w:rsid w:val="00653BDC"/>
    <w:rsid w:val="00653F58"/>
    <w:rsid w:val="00654244"/>
    <w:rsid w:val="00654B8E"/>
    <w:rsid w:val="00654D85"/>
    <w:rsid w:val="0065564B"/>
    <w:rsid w:val="0065571C"/>
    <w:rsid w:val="006558D2"/>
    <w:rsid w:val="00655A89"/>
    <w:rsid w:val="00656206"/>
    <w:rsid w:val="0065685D"/>
    <w:rsid w:val="00656E7E"/>
    <w:rsid w:val="00656F80"/>
    <w:rsid w:val="00657B9B"/>
    <w:rsid w:val="00657CBF"/>
    <w:rsid w:val="00657F39"/>
    <w:rsid w:val="00660442"/>
    <w:rsid w:val="00660BB9"/>
    <w:rsid w:val="00660F4D"/>
    <w:rsid w:val="00661088"/>
    <w:rsid w:val="00661413"/>
    <w:rsid w:val="00661467"/>
    <w:rsid w:val="00661B0B"/>
    <w:rsid w:val="00661D98"/>
    <w:rsid w:val="0066214A"/>
    <w:rsid w:val="006624E3"/>
    <w:rsid w:val="00662B7E"/>
    <w:rsid w:val="006635CB"/>
    <w:rsid w:val="006637E6"/>
    <w:rsid w:val="00663869"/>
    <w:rsid w:val="00663D70"/>
    <w:rsid w:val="0066420C"/>
    <w:rsid w:val="0066441A"/>
    <w:rsid w:val="006656B1"/>
    <w:rsid w:val="00665B02"/>
    <w:rsid w:val="00666214"/>
    <w:rsid w:val="00666563"/>
    <w:rsid w:val="00666DDD"/>
    <w:rsid w:val="00666FB4"/>
    <w:rsid w:val="0067014A"/>
    <w:rsid w:val="006701D5"/>
    <w:rsid w:val="00670639"/>
    <w:rsid w:val="006706DD"/>
    <w:rsid w:val="006711BE"/>
    <w:rsid w:val="0067134C"/>
    <w:rsid w:val="00671363"/>
    <w:rsid w:val="0067137A"/>
    <w:rsid w:val="006713D3"/>
    <w:rsid w:val="0067171A"/>
    <w:rsid w:val="00671EF6"/>
    <w:rsid w:val="0067257A"/>
    <w:rsid w:val="00673522"/>
    <w:rsid w:val="0067358E"/>
    <w:rsid w:val="0067374C"/>
    <w:rsid w:val="006738DC"/>
    <w:rsid w:val="006741B5"/>
    <w:rsid w:val="0067546D"/>
    <w:rsid w:val="00675A8A"/>
    <w:rsid w:val="00675E2A"/>
    <w:rsid w:val="00675F56"/>
    <w:rsid w:val="00675F88"/>
    <w:rsid w:val="00676365"/>
    <w:rsid w:val="006763AA"/>
    <w:rsid w:val="00676DE7"/>
    <w:rsid w:val="006778AF"/>
    <w:rsid w:val="00677E7D"/>
    <w:rsid w:val="00677EC5"/>
    <w:rsid w:val="00680654"/>
    <w:rsid w:val="0068090D"/>
    <w:rsid w:val="00680B34"/>
    <w:rsid w:val="00680F91"/>
    <w:rsid w:val="006814FA"/>
    <w:rsid w:val="00681C90"/>
    <w:rsid w:val="00682BA5"/>
    <w:rsid w:val="00683955"/>
    <w:rsid w:val="00683ABD"/>
    <w:rsid w:val="00683FBF"/>
    <w:rsid w:val="006846D0"/>
    <w:rsid w:val="006851FE"/>
    <w:rsid w:val="0068591A"/>
    <w:rsid w:val="00685AC0"/>
    <w:rsid w:val="00685C0F"/>
    <w:rsid w:val="00685EA7"/>
    <w:rsid w:val="0068674E"/>
    <w:rsid w:val="00686D0F"/>
    <w:rsid w:val="006870BF"/>
    <w:rsid w:val="006872E4"/>
    <w:rsid w:val="00687840"/>
    <w:rsid w:val="00687ACD"/>
    <w:rsid w:val="00690A40"/>
    <w:rsid w:val="006913BD"/>
    <w:rsid w:val="00691821"/>
    <w:rsid w:val="00692106"/>
    <w:rsid w:val="006925ED"/>
    <w:rsid w:val="006928E4"/>
    <w:rsid w:val="00692AB1"/>
    <w:rsid w:val="00692CD8"/>
    <w:rsid w:val="006930A7"/>
    <w:rsid w:val="00693592"/>
    <w:rsid w:val="0069376D"/>
    <w:rsid w:val="00693896"/>
    <w:rsid w:val="00694554"/>
    <w:rsid w:val="00694C88"/>
    <w:rsid w:val="00696250"/>
    <w:rsid w:val="0069664B"/>
    <w:rsid w:val="00696D6C"/>
    <w:rsid w:val="00696DA5"/>
    <w:rsid w:val="00697204"/>
    <w:rsid w:val="006977E6"/>
    <w:rsid w:val="00697B16"/>
    <w:rsid w:val="006A0E0B"/>
    <w:rsid w:val="006A13D0"/>
    <w:rsid w:val="006A1608"/>
    <w:rsid w:val="006A192D"/>
    <w:rsid w:val="006A197F"/>
    <w:rsid w:val="006A2150"/>
    <w:rsid w:val="006A3640"/>
    <w:rsid w:val="006A3813"/>
    <w:rsid w:val="006A39CD"/>
    <w:rsid w:val="006A47F4"/>
    <w:rsid w:val="006A5166"/>
    <w:rsid w:val="006A52C0"/>
    <w:rsid w:val="006A5729"/>
    <w:rsid w:val="006A58CC"/>
    <w:rsid w:val="006A5F9E"/>
    <w:rsid w:val="006A65EA"/>
    <w:rsid w:val="006A6A3F"/>
    <w:rsid w:val="006A78EC"/>
    <w:rsid w:val="006A7B12"/>
    <w:rsid w:val="006B023C"/>
    <w:rsid w:val="006B1107"/>
    <w:rsid w:val="006B1A94"/>
    <w:rsid w:val="006B1EB8"/>
    <w:rsid w:val="006B1F51"/>
    <w:rsid w:val="006B26CF"/>
    <w:rsid w:val="006B2732"/>
    <w:rsid w:val="006B2D54"/>
    <w:rsid w:val="006B2EEF"/>
    <w:rsid w:val="006B31D8"/>
    <w:rsid w:val="006B3685"/>
    <w:rsid w:val="006B3952"/>
    <w:rsid w:val="006B396D"/>
    <w:rsid w:val="006B3BB1"/>
    <w:rsid w:val="006B3F71"/>
    <w:rsid w:val="006B4041"/>
    <w:rsid w:val="006B407B"/>
    <w:rsid w:val="006B469D"/>
    <w:rsid w:val="006B486D"/>
    <w:rsid w:val="006B4E71"/>
    <w:rsid w:val="006B57F9"/>
    <w:rsid w:val="006B5BE3"/>
    <w:rsid w:val="006B65D1"/>
    <w:rsid w:val="006B6A11"/>
    <w:rsid w:val="006B6AE0"/>
    <w:rsid w:val="006B6D2B"/>
    <w:rsid w:val="006B7B6B"/>
    <w:rsid w:val="006C0D8B"/>
    <w:rsid w:val="006C100B"/>
    <w:rsid w:val="006C135F"/>
    <w:rsid w:val="006C1B8A"/>
    <w:rsid w:val="006C203E"/>
    <w:rsid w:val="006C2748"/>
    <w:rsid w:val="006C28A1"/>
    <w:rsid w:val="006C2BE4"/>
    <w:rsid w:val="006C2C96"/>
    <w:rsid w:val="006C313F"/>
    <w:rsid w:val="006C38ED"/>
    <w:rsid w:val="006C3A8B"/>
    <w:rsid w:val="006C3D68"/>
    <w:rsid w:val="006C3E50"/>
    <w:rsid w:val="006C3E8C"/>
    <w:rsid w:val="006C43BF"/>
    <w:rsid w:val="006C4660"/>
    <w:rsid w:val="006C47EE"/>
    <w:rsid w:val="006C4ADC"/>
    <w:rsid w:val="006C4C49"/>
    <w:rsid w:val="006C52F4"/>
    <w:rsid w:val="006C5536"/>
    <w:rsid w:val="006C58D3"/>
    <w:rsid w:val="006C5C60"/>
    <w:rsid w:val="006C5DFB"/>
    <w:rsid w:val="006C6406"/>
    <w:rsid w:val="006C68FA"/>
    <w:rsid w:val="006C6AB9"/>
    <w:rsid w:val="006C755F"/>
    <w:rsid w:val="006C7C76"/>
    <w:rsid w:val="006C7F8A"/>
    <w:rsid w:val="006D08D6"/>
    <w:rsid w:val="006D1223"/>
    <w:rsid w:val="006D126C"/>
    <w:rsid w:val="006D1AEB"/>
    <w:rsid w:val="006D21F1"/>
    <w:rsid w:val="006D2456"/>
    <w:rsid w:val="006D2587"/>
    <w:rsid w:val="006D263F"/>
    <w:rsid w:val="006D2C2F"/>
    <w:rsid w:val="006D3763"/>
    <w:rsid w:val="006D3804"/>
    <w:rsid w:val="006D3D37"/>
    <w:rsid w:val="006D3DFE"/>
    <w:rsid w:val="006D545B"/>
    <w:rsid w:val="006D5613"/>
    <w:rsid w:val="006D5B56"/>
    <w:rsid w:val="006D5E80"/>
    <w:rsid w:val="006D6033"/>
    <w:rsid w:val="006D632D"/>
    <w:rsid w:val="006D6717"/>
    <w:rsid w:val="006D710C"/>
    <w:rsid w:val="006D76E0"/>
    <w:rsid w:val="006D775F"/>
    <w:rsid w:val="006E046D"/>
    <w:rsid w:val="006E1099"/>
    <w:rsid w:val="006E14D3"/>
    <w:rsid w:val="006E17CF"/>
    <w:rsid w:val="006E195B"/>
    <w:rsid w:val="006E19CE"/>
    <w:rsid w:val="006E1AC8"/>
    <w:rsid w:val="006E1EFA"/>
    <w:rsid w:val="006E1F2C"/>
    <w:rsid w:val="006E2497"/>
    <w:rsid w:val="006E2545"/>
    <w:rsid w:val="006E35BC"/>
    <w:rsid w:val="006E3629"/>
    <w:rsid w:val="006E3B52"/>
    <w:rsid w:val="006E4272"/>
    <w:rsid w:val="006E4ED1"/>
    <w:rsid w:val="006E4FCA"/>
    <w:rsid w:val="006E50EC"/>
    <w:rsid w:val="006E5D25"/>
    <w:rsid w:val="006E5FBE"/>
    <w:rsid w:val="006E6151"/>
    <w:rsid w:val="006E6596"/>
    <w:rsid w:val="006E6791"/>
    <w:rsid w:val="006E6B6C"/>
    <w:rsid w:val="006E70AE"/>
    <w:rsid w:val="006E7ACE"/>
    <w:rsid w:val="006E7ECE"/>
    <w:rsid w:val="006F0024"/>
    <w:rsid w:val="006F00B7"/>
    <w:rsid w:val="006F051E"/>
    <w:rsid w:val="006F0F0F"/>
    <w:rsid w:val="006F111C"/>
    <w:rsid w:val="006F1181"/>
    <w:rsid w:val="006F201A"/>
    <w:rsid w:val="006F205E"/>
    <w:rsid w:val="006F25D0"/>
    <w:rsid w:val="006F2714"/>
    <w:rsid w:val="006F2E10"/>
    <w:rsid w:val="006F340F"/>
    <w:rsid w:val="006F368C"/>
    <w:rsid w:val="006F3875"/>
    <w:rsid w:val="006F3908"/>
    <w:rsid w:val="006F4DBC"/>
    <w:rsid w:val="006F4E7F"/>
    <w:rsid w:val="006F5A92"/>
    <w:rsid w:val="006F64A4"/>
    <w:rsid w:val="006F6FE0"/>
    <w:rsid w:val="006F760F"/>
    <w:rsid w:val="006F79DC"/>
    <w:rsid w:val="006F7E4E"/>
    <w:rsid w:val="007000F4"/>
    <w:rsid w:val="007007AA"/>
    <w:rsid w:val="00700B77"/>
    <w:rsid w:val="00701354"/>
    <w:rsid w:val="0070146E"/>
    <w:rsid w:val="007017D6"/>
    <w:rsid w:val="007018F3"/>
    <w:rsid w:val="00701D8D"/>
    <w:rsid w:val="007021D0"/>
    <w:rsid w:val="00702346"/>
    <w:rsid w:val="007029E5"/>
    <w:rsid w:val="00702BBA"/>
    <w:rsid w:val="00703162"/>
    <w:rsid w:val="0070378C"/>
    <w:rsid w:val="007038CE"/>
    <w:rsid w:val="00703E79"/>
    <w:rsid w:val="00703F1E"/>
    <w:rsid w:val="00703FDE"/>
    <w:rsid w:val="00704153"/>
    <w:rsid w:val="00704833"/>
    <w:rsid w:val="00704E9F"/>
    <w:rsid w:val="0070519A"/>
    <w:rsid w:val="0070528F"/>
    <w:rsid w:val="00706060"/>
    <w:rsid w:val="007060C5"/>
    <w:rsid w:val="007068C7"/>
    <w:rsid w:val="00706A23"/>
    <w:rsid w:val="00706C47"/>
    <w:rsid w:val="00707903"/>
    <w:rsid w:val="00707942"/>
    <w:rsid w:val="00707C2D"/>
    <w:rsid w:val="00707FAD"/>
    <w:rsid w:val="00710A3B"/>
    <w:rsid w:val="00710B9C"/>
    <w:rsid w:val="0071143D"/>
    <w:rsid w:val="0071165D"/>
    <w:rsid w:val="00711E2A"/>
    <w:rsid w:val="0071208A"/>
    <w:rsid w:val="00712841"/>
    <w:rsid w:val="007132C0"/>
    <w:rsid w:val="0071399E"/>
    <w:rsid w:val="00713C6E"/>
    <w:rsid w:val="00714109"/>
    <w:rsid w:val="0071424A"/>
    <w:rsid w:val="0071510D"/>
    <w:rsid w:val="007155B2"/>
    <w:rsid w:val="00715701"/>
    <w:rsid w:val="00715FC1"/>
    <w:rsid w:val="0071649F"/>
    <w:rsid w:val="0071699F"/>
    <w:rsid w:val="00716AE2"/>
    <w:rsid w:val="00716D29"/>
    <w:rsid w:val="0071714B"/>
    <w:rsid w:val="00717D21"/>
    <w:rsid w:val="00717E68"/>
    <w:rsid w:val="00720DF4"/>
    <w:rsid w:val="007210D0"/>
    <w:rsid w:val="007215CA"/>
    <w:rsid w:val="00722799"/>
    <w:rsid w:val="00722844"/>
    <w:rsid w:val="00722BE1"/>
    <w:rsid w:val="00722E2F"/>
    <w:rsid w:val="00722ECE"/>
    <w:rsid w:val="0072371B"/>
    <w:rsid w:val="00723873"/>
    <w:rsid w:val="00724255"/>
    <w:rsid w:val="0072461C"/>
    <w:rsid w:val="00724E0A"/>
    <w:rsid w:val="00724F64"/>
    <w:rsid w:val="00725576"/>
    <w:rsid w:val="00725688"/>
    <w:rsid w:val="007258AC"/>
    <w:rsid w:val="00726195"/>
    <w:rsid w:val="00726875"/>
    <w:rsid w:val="00726889"/>
    <w:rsid w:val="00727105"/>
    <w:rsid w:val="00727477"/>
    <w:rsid w:val="00727536"/>
    <w:rsid w:val="007275A3"/>
    <w:rsid w:val="00727644"/>
    <w:rsid w:val="007279C9"/>
    <w:rsid w:val="00727A12"/>
    <w:rsid w:val="00727DA1"/>
    <w:rsid w:val="00732040"/>
    <w:rsid w:val="0073221C"/>
    <w:rsid w:val="007323DF"/>
    <w:rsid w:val="0073283D"/>
    <w:rsid w:val="0073333C"/>
    <w:rsid w:val="00733819"/>
    <w:rsid w:val="00733FA7"/>
    <w:rsid w:val="007344DC"/>
    <w:rsid w:val="007351E6"/>
    <w:rsid w:val="007357E0"/>
    <w:rsid w:val="00735F2A"/>
    <w:rsid w:val="007361DA"/>
    <w:rsid w:val="00736400"/>
    <w:rsid w:val="007369E1"/>
    <w:rsid w:val="00736A8D"/>
    <w:rsid w:val="00736ABF"/>
    <w:rsid w:val="00737449"/>
    <w:rsid w:val="007374F0"/>
    <w:rsid w:val="00737647"/>
    <w:rsid w:val="00737C37"/>
    <w:rsid w:val="00737D63"/>
    <w:rsid w:val="007412E8"/>
    <w:rsid w:val="00741344"/>
    <w:rsid w:val="007416BC"/>
    <w:rsid w:val="00742B15"/>
    <w:rsid w:val="0074372E"/>
    <w:rsid w:val="00744147"/>
    <w:rsid w:val="00744447"/>
    <w:rsid w:val="0074484B"/>
    <w:rsid w:val="0074499B"/>
    <w:rsid w:val="00745951"/>
    <w:rsid w:val="00745C7F"/>
    <w:rsid w:val="00747EC1"/>
    <w:rsid w:val="00750260"/>
    <w:rsid w:val="00750470"/>
    <w:rsid w:val="007507E9"/>
    <w:rsid w:val="00750887"/>
    <w:rsid w:val="00750D39"/>
    <w:rsid w:val="00750F6A"/>
    <w:rsid w:val="00751560"/>
    <w:rsid w:val="00751D3C"/>
    <w:rsid w:val="00751E92"/>
    <w:rsid w:val="007522EB"/>
    <w:rsid w:val="007526F9"/>
    <w:rsid w:val="007528B7"/>
    <w:rsid w:val="0075299F"/>
    <w:rsid w:val="00752A84"/>
    <w:rsid w:val="00752D70"/>
    <w:rsid w:val="0075346A"/>
    <w:rsid w:val="007535A7"/>
    <w:rsid w:val="0075361A"/>
    <w:rsid w:val="00753886"/>
    <w:rsid w:val="007540A6"/>
    <w:rsid w:val="0075452F"/>
    <w:rsid w:val="007548E0"/>
    <w:rsid w:val="00755306"/>
    <w:rsid w:val="007553E5"/>
    <w:rsid w:val="007559EE"/>
    <w:rsid w:val="00755B65"/>
    <w:rsid w:val="00755C2F"/>
    <w:rsid w:val="00755F43"/>
    <w:rsid w:val="00756778"/>
    <w:rsid w:val="00756FD5"/>
    <w:rsid w:val="007579A5"/>
    <w:rsid w:val="00757C31"/>
    <w:rsid w:val="00757CAC"/>
    <w:rsid w:val="00757F81"/>
    <w:rsid w:val="007601F1"/>
    <w:rsid w:val="00760D9B"/>
    <w:rsid w:val="00761314"/>
    <w:rsid w:val="007615B0"/>
    <w:rsid w:val="007618A2"/>
    <w:rsid w:val="00761AB6"/>
    <w:rsid w:val="00762420"/>
    <w:rsid w:val="0076251B"/>
    <w:rsid w:val="007630F8"/>
    <w:rsid w:val="00763109"/>
    <w:rsid w:val="007637DE"/>
    <w:rsid w:val="00763DD9"/>
    <w:rsid w:val="00763DFC"/>
    <w:rsid w:val="0076425F"/>
    <w:rsid w:val="0076507F"/>
    <w:rsid w:val="00765619"/>
    <w:rsid w:val="00766AD7"/>
    <w:rsid w:val="007674B7"/>
    <w:rsid w:val="0076773D"/>
    <w:rsid w:val="00767B51"/>
    <w:rsid w:val="007704A1"/>
    <w:rsid w:val="00771903"/>
    <w:rsid w:val="00771925"/>
    <w:rsid w:val="00771A09"/>
    <w:rsid w:val="00771F59"/>
    <w:rsid w:val="007728F8"/>
    <w:rsid w:val="00772A72"/>
    <w:rsid w:val="00772D73"/>
    <w:rsid w:val="007734D4"/>
    <w:rsid w:val="00773ECE"/>
    <w:rsid w:val="0077406C"/>
    <w:rsid w:val="007742B5"/>
    <w:rsid w:val="007745A3"/>
    <w:rsid w:val="00774B4B"/>
    <w:rsid w:val="00774E45"/>
    <w:rsid w:val="007755F8"/>
    <w:rsid w:val="0077567D"/>
    <w:rsid w:val="00775B64"/>
    <w:rsid w:val="00775D08"/>
    <w:rsid w:val="00775EAC"/>
    <w:rsid w:val="0077628E"/>
    <w:rsid w:val="007762AE"/>
    <w:rsid w:val="0077718C"/>
    <w:rsid w:val="007773DE"/>
    <w:rsid w:val="00777E54"/>
    <w:rsid w:val="00777FFA"/>
    <w:rsid w:val="007809ED"/>
    <w:rsid w:val="00780D49"/>
    <w:rsid w:val="00780FA1"/>
    <w:rsid w:val="00781535"/>
    <w:rsid w:val="0078237F"/>
    <w:rsid w:val="00782AD0"/>
    <w:rsid w:val="00783B4D"/>
    <w:rsid w:val="00784182"/>
    <w:rsid w:val="0078443E"/>
    <w:rsid w:val="0078477F"/>
    <w:rsid w:val="00784D94"/>
    <w:rsid w:val="0078509C"/>
    <w:rsid w:val="007859CE"/>
    <w:rsid w:val="00786517"/>
    <w:rsid w:val="00786A28"/>
    <w:rsid w:val="00786BBD"/>
    <w:rsid w:val="00786EAB"/>
    <w:rsid w:val="00787026"/>
    <w:rsid w:val="00787749"/>
    <w:rsid w:val="0078779D"/>
    <w:rsid w:val="00787A21"/>
    <w:rsid w:val="007901ED"/>
    <w:rsid w:val="00790609"/>
    <w:rsid w:val="007908F8"/>
    <w:rsid w:val="00790E4C"/>
    <w:rsid w:val="00791560"/>
    <w:rsid w:val="007917A8"/>
    <w:rsid w:val="00791B11"/>
    <w:rsid w:val="00791B6D"/>
    <w:rsid w:val="00791EA2"/>
    <w:rsid w:val="00792851"/>
    <w:rsid w:val="00792D50"/>
    <w:rsid w:val="00793D97"/>
    <w:rsid w:val="00793E82"/>
    <w:rsid w:val="00794145"/>
    <w:rsid w:val="00794298"/>
    <w:rsid w:val="007945B6"/>
    <w:rsid w:val="00794A5C"/>
    <w:rsid w:val="0079636B"/>
    <w:rsid w:val="007964A7"/>
    <w:rsid w:val="00796DA8"/>
    <w:rsid w:val="00797084"/>
    <w:rsid w:val="007A064A"/>
    <w:rsid w:val="007A0832"/>
    <w:rsid w:val="007A0C56"/>
    <w:rsid w:val="007A0E18"/>
    <w:rsid w:val="007A20DA"/>
    <w:rsid w:val="007A2476"/>
    <w:rsid w:val="007A2954"/>
    <w:rsid w:val="007A3045"/>
    <w:rsid w:val="007A35C9"/>
    <w:rsid w:val="007A3F7E"/>
    <w:rsid w:val="007A4621"/>
    <w:rsid w:val="007A4EA2"/>
    <w:rsid w:val="007A512A"/>
    <w:rsid w:val="007A5501"/>
    <w:rsid w:val="007A571E"/>
    <w:rsid w:val="007A5CF8"/>
    <w:rsid w:val="007A6365"/>
    <w:rsid w:val="007A63AB"/>
    <w:rsid w:val="007A6471"/>
    <w:rsid w:val="007A6949"/>
    <w:rsid w:val="007A6A11"/>
    <w:rsid w:val="007A6B66"/>
    <w:rsid w:val="007A6C10"/>
    <w:rsid w:val="007A6FD6"/>
    <w:rsid w:val="007B013B"/>
    <w:rsid w:val="007B184C"/>
    <w:rsid w:val="007B1E2A"/>
    <w:rsid w:val="007B2452"/>
    <w:rsid w:val="007B2B23"/>
    <w:rsid w:val="007B3184"/>
    <w:rsid w:val="007B462C"/>
    <w:rsid w:val="007B4E0B"/>
    <w:rsid w:val="007B5178"/>
    <w:rsid w:val="007B51D3"/>
    <w:rsid w:val="007B5B5C"/>
    <w:rsid w:val="007B6244"/>
    <w:rsid w:val="007B63D4"/>
    <w:rsid w:val="007B6E7D"/>
    <w:rsid w:val="007B70D9"/>
    <w:rsid w:val="007B7377"/>
    <w:rsid w:val="007B74F1"/>
    <w:rsid w:val="007B7BDA"/>
    <w:rsid w:val="007C0866"/>
    <w:rsid w:val="007C0A88"/>
    <w:rsid w:val="007C0B5D"/>
    <w:rsid w:val="007C1FD7"/>
    <w:rsid w:val="007C2151"/>
    <w:rsid w:val="007C2943"/>
    <w:rsid w:val="007C2D0A"/>
    <w:rsid w:val="007C332B"/>
    <w:rsid w:val="007C3443"/>
    <w:rsid w:val="007C3EB8"/>
    <w:rsid w:val="007C3F4D"/>
    <w:rsid w:val="007C41F7"/>
    <w:rsid w:val="007C4D8A"/>
    <w:rsid w:val="007C58EE"/>
    <w:rsid w:val="007C5C93"/>
    <w:rsid w:val="007C65B6"/>
    <w:rsid w:val="007C69E0"/>
    <w:rsid w:val="007C7088"/>
    <w:rsid w:val="007C74A6"/>
    <w:rsid w:val="007C7850"/>
    <w:rsid w:val="007D0370"/>
    <w:rsid w:val="007D0F29"/>
    <w:rsid w:val="007D1137"/>
    <w:rsid w:val="007D141E"/>
    <w:rsid w:val="007D1A8F"/>
    <w:rsid w:val="007D2115"/>
    <w:rsid w:val="007D24C4"/>
    <w:rsid w:val="007D287C"/>
    <w:rsid w:val="007D2F84"/>
    <w:rsid w:val="007D3C99"/>
    <w:rsid w:val="007D439C"/>
    <w:rsid w:val="007D471B"/>
    <w:rsid w:val="007D4944"/>
    <w:rsid w:val="007D4DCA"/>
    <w:rsid w:val="007D5080"/>
    <w:rsid w:val="007D5FC1"/>
    <w:rsid w:val="007D63E0"/>
    <w:rsid w:val="007D658C"/>
    <w:rsid w:val="007D736D"/>
    <w:rsid w:val="007D7669"/>
    <w:rsid w:val="007E002A"/>
    <w:rsid w:val="007E0EC1"/>
    <w:rsid w:val="007E1849"/>
    <w:rsid w:val="007E18AF"/>
    <w:rsid w:val="007E196B"/>
    <w:rsid w:val="007E2EC2"/>
    <w:rsid w:val="007E3073"/>
    <w:rsid w:val="007E33F6"/>
    <w:rsid w:val="007E4406"/>
    <w:rsid w:val="007E4EC5"/>
    <w:rsid w:val="007E50DC"/>
    <w:rsid w:val="007E5D7C"/>
    <w:rsid w:val="007E6255"/>
    <w:rsid w:val="007E63EC"/>
    <w:rsid w:val="007E6538"/>
    <w:rsid w:val="007E6BA7"/>
    <w:rsid w:val="007E6DD2"/>
    <w:rsid w:val="007E6E68"/>
    <w:rsid w:val="007E6F94"/>
    <w:rsid w:val="007E707D"/>
    <w:rsid w:val="007E75C2"/>
    <w:rsid w:val="007E776C"/>
    <w:rsid w:val="007E790E"/>
    <w:rsid w:val="007E7B98"/>
    <w:rsid w:val="007F047E"/>
    <w:rsid w:val="007F0EF0"/>
    <w:rsid w:val="007F10C6"/>
    <w:rsid w:val="007F13D0"/>
    <w:rsid w:val="007F1417"/>
    <w:rsid w:val="007F1494"/>
    <w:rsid w:val="007F14DD"/>
    <w:rsid w:val="007F1742"/>
    <w:rsid w:val="007F197E"/>
    <w:rsid w:val="007F1ED7"/>
    <w:rsid w:val="007F2863"/>
    <w:rsid w:val="007F3193"/>
    <w:rsid w:val="007F31FA"/>
    <w:rsid w:val="007F3626"/>
    <w:rsid w:val="007F36ED"/>
    <w:rsid w:val="007F3B9C"/>
    <w:rsid w:val="007F3D8D"/>
    <w:rsid w:val="007F4025"/>
    <w:rsid w:val="007F4E0B"/>
    <w:rsid w:val="007F52C2"/>
    <w:rsid w:val="007F5873"/>
    <w:rsid w:val="007F5F1E"/>
    <w:rsid w:val="007F5FE8"/>
    <w:rsid w:val="007F66E6"/>
    <w:rsid w:val="007F67E3"/>
    <w:rsid w:val="007F6AB6"/>
    <w:rsid w:val="007F7B49"/>
    <w:rsid w:val="00800E79"/>
    <w:rsid w:val="00801B06"/>
    <w:rsid w:val="0080264B"/>
    <w:rsid w:val="0080280A"/>
    <w:rsid w:val="00802BA0"/>
    <w:rsid w:val="008030F0"/>
    <w:rsid w:val="008035EF"/>
    <w:rsid w:val="008036E9"/>
    <w:rsid w:val="008039BB"/>
    <w:rsid w:val="00803F1B"/>
    <w:rsid w:val="0080403B"/>
    <w:rsid w:val="0080422E"/>
    <w:rsid w:val="00804541"/>
    <w:rsid w:val="00804CA4"/>
    <w:rsid w:val="00804EEE"/>
    <w:rsid w:val="00804F39"/>
    <w:rsid w:val="00804FBA"/>
    <w:rsid w:val="00805322"/>
    <w:rsid w:val="0080627E"/>
    <w:rsid w:val="00806725"/>
    <w:rsid w:val="008067C3"/>
    <w:rsid w:val="008076DA"/>
    <w:rsid w:val="00810D81"/>
    <w:rsid w:val="00812BF6"/>
    <w:rsid w:val="00812C3E"/>
    <w:rsid w:val="00812DEA"/>
    <w:rsid w:val="008131C9"/>
    <w:rsid w:val="0081355C"/>
    <w:rsid w:val="00815475"/>
    <w:rsid w:val="008165BF"/>
    <w:rsid w:val="00816BC9"/>
    <w:rsid w:val="00817C16"/>
    <w:rsid w:val="00817EB4"/>
    <w:rsid w:val="008208D7"/>
    <w:rsid w:val="00821C65"/>
    <w:rsid w:val="00821E34"/>
    <w:rsid w:val="00821F3C"/>
    <w:rsid w:val="008223F4"/>
    <w:rsid w:val="00822AE5"/>
    <w:rsid w:val="00822F88"/>
    <w:rsid w:val="00823D51"/>
    <w:rsid w:val="00823EDE"/>
    <w:rsid w:val="00824019"/>
    <w:rsid w:val="008244C1"/>
    <w:rsid w:val="00824C85"/>
    <w:rsid w:val="008252B2"/>
    <w:rsid w:val="00826106"/>
    <w:rsid w:val="0082696A"/>
    <w:rsid w:val="00826F22"/>
    <w:rsid w:val="00827375"/>
    <w:rsid w:val="00827604"/>
    <w:rsid w:val="008276AB"/>
    <w:rsid w:val="0082771C"/>
    <w:rsid w:val="00830233"/>
    <w:rsid w:val="00830971"/>
    <w:rsid w:val="00830C6E"/>
    <w:rsid w:val="00831B09"/>
    <w:rsid w:val="00832029"/>
    <w:rsid w:val="0083227F"/>
    <w:rsid w:val="00832F67"/>
    <w:rsid w:val="00833304"/>
    <w:rsid w:val="00833487"/>
    <w:rsid w:val="00833953"/>
    <w:rsid w:val="0083423D"/>
    <w:rsid w:val="00834CE7"/>
    <w:rsid w:val="0083555F"/>
    <w:rsid w:val="00835975"/>
    <w:rsid w:val="00835A81"/>
    <w:rsid w:val="00836583"/>
    <w:rsid w:val="008368F6"/>
    <w:rsid w:val="00836C73"/>
    <w:rsid w:val="00836F40"/>
    <w:rsid w:val="00837556"/>
    <w:rsid w:val="00837D36"/>
    <w:rsid w:val="00837D6B"/>
    <w:rsid w:val="008400F8"/>
    <w:rsid w:val="0084127D"/>
    <w:rsid w:val="00841561"/>
    <w:rsid w:val="00841E1D"/>
    <w:rsid w:val="00841E64"/>
    <w:rsid w:val="00842F4C"/>
    <w:rsid w:val="008437FC"/>
    <w:rsid w:val="00843D4E"/>
    <w:rsid w:val="008441B4"/>
    <w:rsid w:val="00844286"/>
    <w:rsid w:val="00844E82"/>
    <w:rsid w:val="00845482"/>
    <w:rsid w:val="008456F0"/>
    <w:rsid w:val="008458D7"/>
    <w:rsid w:val="0084595C"/>
    <w:rsid w:val="00845D1B"/>
    <w:rsid w:val="00846693"/>
    <w:rsid w:val="00846F99"/>
    <w:rsid w:val="00846F9D"/>
    <w:rsid w:val="00847312"/>
    <w:rsid w:val="008476BE"/>
    <w:rsid w:val="0084774B"/>
    <w:rsid w:val="008477B2"/>
    <w:rsid w:val="008477DC"/>
    <w:rsid w:val="00847A44"/>
    <w:rsid w:val="00847B3B"/>
    <w:rsid w:val="00850641"/>
    <w:rsid w:val="00850ECA"/>
    <w:rsid w:val="008513CB"/>
    <w:rsid w:val="00851D53"/>
    <w:rsid w:val="00852322"/>
    <w:rsid w:val="008526BE"/>
    <w:rsid w:val="00852759"/>
    <w:rsid w:val="0085276D"/>
    <w:rsid w:val="00852D0B"/>
    <w:rsid w:val="008534E4"/>
    <w:rsid w:val="00853DDD"/>
    <w:rsid w:val="00853E4C"/>
    <w:rsid w:val="0085424C"/>
    <w:rsid w:val="00854DC7"/>
    <w:rsid w:val="0085502E"/>
    <w:rsid w:val="0085587C"/>
    <w:rsid w:val="00856B32"/>
    <w:rsid w:val="00856BF1"/>
    <w:rsid w:val="00856C03"/>
    <w:rsid w:val="008570D0"/>
    <w:rsid w:val="0085720A"/>
    <w:rsid w:val="00857381"/>
    <w:rsid w:val="0085775A"/>
    <w:rsid w:val="008601FD"/>
    <w:rsid w:val="00860240"/>
    <w:rsid w:val="008602E3"/>
    <w:rsid w:val="008623FA"/>
    <w:rsid w:val="008626A6"/>
    <w:rsid w:val="008634E7"/>
    <w:rsid w:val="00863F99"/>
    <w:rsid w:val="00864456"/>
    <w:rsid w:val="00864971"/>
    <w:rsid w:val="00864C89"/>
    <w:rsid w:val="00864CFA"/>
    <w:rsid w:val="0086508C"/>
    <w:rsid w:val="00865180"/>
    <w:rsid w:val="008656D1"/>
    <w:rsid w:val="008665DA"/>
    <w:rsid w:val="0086662F"/>
    <w:rsid w:val="008667EF"/>
    <w:rsid w:val="00866B27"/>
    <w:rsid w:val="00866E60"/>
    <w:rsid w:val="00866F25"/>
    <w:rsid w:val="0086728F"/>
    <w:rsid w:val="00867B46"/>
    <w:rsid w:val="00867C08"/>
    <w:rsid w:val="00867F31"/>
    <w:rsid w:val="0087016C"/>
    <w:rsid w:val="00870231"/>
    <w:rsid w:val="00870690"/>
    <w:rsid w:val="00870F10"/>
    <w:rsid w:val="008710BF"/>
    <w:rsid w:val="0087155C"/>
    <w:rsid w:val="00871A0A"/>
    <w:rsid w:val="00871BC4"/>
    <w:rsid w:val="00871C99"/>
    <w:rsid w:val="00871E1F"/>
    <w:rsid w:val="008722AC"/>
    <w:rsid w:val="0087237B"/>
    <w:rsid w:val="00872733"/>
    <w:rsid w:val="00872FBE"/>
    <w:rsid w:val="00873875"/>
    <w:rsid w:val="00873CCA"/>
    <w:rsid w:val="0087470F"/>
    <w:rsid w:val="00874B2F"/>
    <w:rsid w:val="00874EBC"/>
    <w:rsid w:val="00874F89"/>
    <w:rsid w:val="00875232"/>
    <w:rsid w:val="008772A8"/>
    <w:rsid w:val="00877531"/>
    <w:rsid w:val="00877DD0"/>
    <w:rsid w:val="008804AB"/>
    <w:rsid w:val="00880FBB"/>
    <w:rsid w:val="00881313"/>
    <w:rsid w:val="00881467"/>
    <w:rsid w:val="00881D52"/>
    <w:rsid w:val="00881FB0"/>
    <w:rsid w:val="008821F2"/>
    <w:rsid w:val="008827A2"/>
    <w:rsid w:val="008827FE"/>
    <w:rsid w:val="00883B50"/>
    <w:rsid w:val="008845A8"/>
    <w:rsid w:val="00884BF7"/>
    <w:rsid w:val="0088636A"/>
    <w:rsid w:val="0088676D"/>
    <w:rsid w:val="00886790"/>
    <w:rsid w:val="00886978"/>
    <w:rsid w:val="00886F96"/>
    <w:rsid w:val="00887529"/>
    <w:rsid w:val="00887859"/>
    <w:rsid w:val="008878BA"/>
    <w:rsid w:val="00887EB7"/>
    <w:rsid w:val="00890032"/>
    <w:rsid w:val="00890A38"/>
    <w:rsid w:val="0089125B"/>
    <w:rsid w:val="0089138B"/>
    <w:rsid w:val="00891D02"/>
    <w:rsid w:val="00891F1B"/>
    <w:rsid w:val="00891F9E"/>
    <w:rsid w:val="00892D7B"/>
    <w:rsid w:val="0089422A"/>
    <w:rsid w:val="00894DCD"/>
    <w:rsid w:val="00895107"/>
    <w:rsid w:val="008952AD"/>
    <w:rsid w:val="008953F3"/>
    <w:rsid w:val="008954FC"/>
    <w:rsid w:val="0089560A"/>
    <w:rsid w:val="00895696"/>
    <w:rsid w:val="008959F4"/>
    <w:rsid w:val="00896219"/>
    <w:rsid w:val="0089629F"/>
    <w:rsid w:val="008967DC"/>
    <w:rsid w:val="0089762F"/>
    <w:rsid w:val="00897695"/>
    <w:rsid w:val="00897A2C"/>
    <w:rsid w:val="008A0971"/>
    <w:rsid w:val="008A0B47"/>
    <w:rsid w:val="008A13F6"/>
    <w:rsid w:val="008A148C"/>
    <w:rsid w:val="008A162B"/>
    <w:rsid w:val="008A1870"/>
    <w:rsid w:val="008A197E"/>
    <w:rsid w:val="008A1D31"/>
    <w:rsid w:val="008A1DAD"/>
    <w:rsid w:val="008A2427"/>
    <w:rsid w:val="008A24E4"/>
    <w:rsid w:val="008A356B"/>
    <w:rsid w:val="008A3DF2"/>
    <w:rsid w:val="008A4195"/>
    <w:rsid w:val="008A5A10"/>
    <w:rsid w:val="008A6192"/>
    <w:rsid w:val="008A61FC"/>
    <w:rsid w:val="008A62E0"/>
    <w:rsid w:val="008A6825"/>
    <w:rsid w:val="008A6D8A"/>
    <w:rsid w:val="008A6E3F"/>
    <w:rsid w:val="008A7074"/>
    <w:rsid w:val="008A74A3"/>
    <w:rsid w:val="008A7D02"/>
    <w:rsid w:val="008B079A"/>
    <w:rsid w:val="008B1621"/>
    <w:rsid w:val="008B20FF"/>
    <w:rsid w:val="008B2278"/>
    <w:rsid w:val="008B2472"/>
    <w:rsid w:val="008B2873"/>
    <w:rsid w:val="008B2D46"/>
    <w:rsid w:val="008B30DC"/>
    <w:rsid w:val="008B3865"/>
    <w:rsid w:val="008B4326"/>
    <w:rsid w:val="008B4681"/>
    <w:rsid w:val="008B4DEC"/>
    <w:rsid w:val="008B586B"/>
    <w:rsid w:val="008B6502"/>
    <w:rsid w:val="008B65B9"/>
    <w:rsid w:val="008B660C"/>
    <w:rsid w:val="008B6C48"/>
    <w:rsid w:val="008B6CF5"/>
    <w:rsid w:val="008B6FC2"/>
    <w:rsid w:val="008B76FF"/>
    <w:rsid w:val="008B7CA4"/>
    <w:rsid w:val="008C09DA"/>
    <w:rsid w:val="008C0D2D"/>
    <w:rsid w:val="008C17C4"/>
    <w:rsid w:val="008C1B3F"/>
    <w:rsid w:val="008C23AC"/>
    <w:rsid w:val="008C345C"/>
    <w:rsid w:val="008C35A8"/>
    <w:rsid w:val="008C3E42"/>
    <w:rsid w:val="008C410A"/>
    <w:rsid w:val="008C4213"/>
    <w:rsid w:val="008C452A"/>
    <w:rsid w:val="008C4EEC"/>
    <w:rsid w:val="008C526E"/>
    <w:rsid w:val="008C5825"/>
    <w:rsid w:val="008C6580"/>
    <w:rsid w:val="008C6686"/>
    <w:rsid w:val="008C6BF0"/>
    <w:rsid w:val="008C6FAB"/>
    <w:rsid w:val="008C7020"/>
    <w:rsid w:val="008C75D8"/>
    <w:rsid w:val="008C77AE"/>
    <w:rsid w:val="008D0526"/>
    <w:rsid w:val="008D1390"/>
    <w:rsid w:val="008D13B9"/>
    <w:rsid w:val="008D1C7A"/>
    <w:rsid w:val="008D1E6E"/>
    <w:rsid w:val="008D1F17"/>
    <w:rsid w:val="008D2583"/>
    <w:rsid w:val="008D2C52"/>
    <w:rsid w:val="008D3067"/>
    <w:rsid w:val="008D30FC"/>
    <w:rsid w:val="008D3C2D"/>
    <w:rsid w:val="008D4831"/>
    <w:rsid w:val="008D526A"/>
    <w:rsid w:val="008D54D0"/>
    <w:rsid w:val="008D684C"/>
    <w:rsid w:val="008D6A5E"/>
    <w:rsid w:val="008D6CF0"/>
    <w:rsid w:val="008D710F"/>
    <w:rsid w:val="008D74C6"/>
    <w:rsid w:val="008D7532"/>
    <w:rsid w:val="008D7F5B"/>
    <w:rsid w:val="008E0990"/>
    <w:rsid w:val="008E0A67"/>
    <w:rsid w:val="008E0BDC"/>
    <w:rsid w:val="008E0CC6"/>
    <w:rsid w:val="008E101A"/>
    <w:rsid w:val="008E182E"/>
    <w:rsid w:val="008E2201"/>
    <w:rsid w:val="008E2592"/>
    <w:rsid w:val="008E25A9"/>
    <w:rsid w:val="008E2812"/>
    <w:rsid w:val="008E2944"/>
    <w:rsid w:val="008E2E52"/>
    <w:rsid w:val="008E3241"/>
    <w:rsid w:val="008E35F8"/>
    <w:rsid w:val="008E383F"/>
    <w:rsid w:val="008E384F"/>
    <w:rsid w:val="008E3FA2"/>
    <w:rsid w:val="008E543D"/>
    <w:rsid w:val="008E5B8E"/>
    <w:rsid w:val="008E60E3"/>
    <w:rsid w:val="008E6222"/>
    <w:rsid w:val="008E6636"/>
    <w:rsid w:val="008E68CA"/>
    <w:rsid w:val="008E6A11"/>
    <w:rsid w:val="008E6E45"/>
    <w:rsid w:val="008E718A"/>
    <w:rsid w:val="008E744C"/>
    <w:rsid w:val="008E79FA"/>
    <w:rsid w:val="008E7AE7"/>
    <w:rsid w:val="008E7C7C"/>
    <w:rsid w:val="008E7E70"/>
    <w:rsid w:val="008F02B3"/>
    <w:rsid w:val="008F088B"/>
    <w:rsid w:val="008F0C7C"/>
    <w:rsid w:val="008F14E3"/>
    <w:rsid w:val="008F1522"/>
    <w:rsid w:val="008F17BD"/>
    <w:rsid w:val="008F1806"/>
    <w:rsid w:val="008F1D0F"/>
    <w:rsid w:val="008F2290"/>
    <w:rsid w:val="008F24EB"/>
    <w:rsid w:val="008F28F7"/>
    <w:rsid w:val="008F2A6B"/>
    <w:rsid w:val="008F337C"/>
    <w:rsid w:val="008F35FA"/>
    <w:rsid w:val="008F3B75"/>
    <w:rsid w:val="008F44CF"/>
    <w:rsid w:val="008F4B2D"/>
    <w:rsid w:val="008F4E84"/>
    <w:rsid w:val="008F55D8"/>
    <w:rsid w:val="008F5CF2"/>
    <w:rsid w:val="008F68B4"/>
    <w:rsid w:val="008F696A"/>
    <w:rsid w:val="008F6A85"/>
    <w:rsid w:val="008F6CD9"/>
    <w:rsid w:val="008F7073"/>
    <w:rsid w:val="008F70B7"/>
    <w:rsid w:val="008F724C"/>
    <w:rsid w:val="008F767C"/>
    <w:rsid w:val="00900C58"/>
    <w:rsid w:val="00900EB4"/>
    <w:rsid w:val="00900FA1"/>
    <w:rsid w:val="009019C7"/>
    <w:rsid w:val="00901E6E"/>
    <w:rsid w:val="0090242C"/>
    <w:rsid w:val="00902678"/>
    <w:rsid w:val="00902AF2"/>
    <w:rsid w:val="00903C53"/>
    <w:rsid w:val="00903C88"/>
    <w:rsid w:val="00904252"/>
    <w:rsid w:val="0090437D"/>
    <w:rsid w:val="00904644"/>
    <w:rsid w:val="00904CEE"/>
    <w:rsid w:val="0090551E"/>
    <w:rsid w:val="00905E74"/>
    <w:rsid w:val="00906984"/>
    <w:rsid w:val="00906B57"/>
    <w:rsid w:val="00906D4E"/>
    <w:rsid w:val="00906EC0"/>
    <w:rsid w:val="00907089"/>
    <w:rsid w:val="00907346"/>
    <w:rsid w:val="009077D6"/>
    <w:rsid w:val="00907859"/>
    <w:rsid w:val="00907EC3"/>
    <w:rsid w:val="009102A1"/>
    <w:rsid w:val="00910AD8"/>
    <w:rsid w:val="00910F7A"/>
    <w:rsid w:val="00910FCF"/>
    <w:rsid w:val="00911F9E"/>
    <w:rsid w:val="009129D5"/>
    <w:rsid w:val="00912EA8"/>
    <w:rsid w:val="009132C2"/>
    <w:rsid w:val="009134A4"/>
    <w:rsid w:val="00913617"/>
    <w:rsid w:val="00913E57"/>
    <w:rsid w:val="00913E7B"/>
    <w:rsid w:val="00913FD3"/>
    <w:rsid w:val="00914BA9"/>
    <w:rsid w:val="009151DD"/>
    <w:rsid w:val="00915B36"/>
    <w:rsid w:val="00915C13"/>
    <w:rsid w:val="009161AA"/>
    <w:rsid w:val="00916222"/>
    <w:rsid w:val="00916424"/>
    <w:rsid w:val="00917A33"/>
    <w:rsid w:val="00917A37"/>
    <w:rsid w:val="00920446"/>
    <w:rsid w:val="00920AC5"/>
    <w:rsid w:val="00920ADF"/>
    <w:rsid w:val="009213A5"/>
    <w:rsid w:val="009215F3"/>
    <w:rsid w:val="00921D36"/>
    <w:rsid w:val="0092297F"/>
    <w:rsid w:val="00922A8A"/>
    <w:rsid w:val="00922EE9"/>
    <w:rsid w:val="00923160"/>
    <w:rsid w:val="00923374"/>
    <w:rsid w:val="0092346E"/>
    <w:rsid w:val="00923B69"/>
    <w:rsid w:val="00924093"/>
    <w:rsid w:val="009258AE"/>
    <w:rsid w:val="009258C3"/>
    <w:rsid w:val="0092590F"/>
    <w:rsid w:val="00926575"/>
    <w:rsid w:val="009275CA"/>
    <w:rsid w:val="00927704"/>
    <w:rsid w:val="00927CB3"/>
    <w:rsid w:val="00930E81"/>
    <w:rsid w:val="00931143"/>
    <w:rsid w:val="00932CB7"/>
    <w:rsid w:val="0093344D"/>
    <w:rsid w:val="00934A0F"/>
    <w:rsid w:val="00934AB9"/>
    <w:rsid w:val="00934BCC"/>
    <w:rsid w:val="00934C31"/>
    <w:rsid w:val="00934C46"/>
    <w:rsid w:val="0093540D"/>
    <w:rsid w:val="009358E7"/>
    <w:rsid w:val="00935AAE"/>
    <w:rsid w:val="00935C58"/>
    <w:rsid w:val="00935F9C"/>
    <w:rsid w:val="0093653E"/>
    <w:rsid w:val="009365B7"/>
    <w:rsid w:val="00936A21"/>
    <w:rsid w:val="00936A50"/>
    <w:rsid w:val="00936E65"/>
    <w:rsid w:val="0093780D"/>
    <w:rsid w:val="00937869"/>
    <w:rsid w:val="0093791A"/>
    <w:rsid w:val="00937923"/>
    <w:rsid w:val="00937CE0"/>
    <w:rsid w:val="00937EC1"/>
    <w:rsid w:val="00937F08"/>
    <w:rsid w:val="00940DD9"/>
    <w:rsid w:val="00941139"/>
    <w:rsid w:val="00941B7E"/>
    <w:rsid w:val="00941B7F"/>
    <w:rsid w:val="00941CC1"/>
    <w:rsid w:val="009422FB"/>
    <w:rsid w:val="00942362"/>
    <w:rsid w:val="00942583"/>
    <w:rsid w:val="0094383A"/>
    <w:rsid w:val="00943D7E"/>
    <w:rsid w:val="00944A0C"/>
    <w:rsid w:val="00944E6E"/>
    <w:rsid w:val="00945543"/>
    <w:rsid w:val="009461BB"/>
    <w:rsid w:val="00946499"/>
    <w:rsid w:val="00946599"/>
    <w:rsid w:val="00947172"/>
    <w:rsid w:val="00947797"/>
    <w:rsid w:val="00947CDD"/>
    <w:rsid w:val="009506B6"/>
    <w:rsid w:val="00950A2D"/>
    <w:rsid w:val="00950FE2"/>
    <w:rsid w:val="0095114D"/>
    <w:rsid w:val="00951E91"/>
    <w:rsid w:val="009521E7"/>
    <w:rsid w:val="009530A3"/>
    <w:rsid w:val="0095351D"/>
    <w:rsid w:val="00953797"/>
    <w:rsid w:val="00953993"/>
    <w:rsid w:val="00953DE4"/>
    <w:rsid w:val="00953DE9"/>
    <w:rsid w:val="00953F5B"/>
    <w:rsid w:val="00954240"/>
    <w:rsid w:val="009546F2"/>
    <w:rsid w:val="00954806"/>
    <w:rsid w:val="00954D97"/>
    <w:rsid w:val="0095508A"/>
    <w:rsid w:val="009554FD"/>
    <w:rsid w:val="00955758"/>
    <w:rsid w:val="0095610A"/>
    <w:rsid w:val="00956F37"/>
    <w:rsid w:val="00956F99"/>
    <w:rsid w:val="00956FB4"/>
    <w:rsid w:val="00957115"/>
    <w:rsid w:val="009575F0"/>
    <w:rsid w:val="009577DC"/>
    <w:rsid w:val="00957F29"/>
    <w:rsid w:val="0096102A"/>
    <w:rsid w:val="009614AA"/>
    <w:rsid w:val="00961719"/>
    <w:rsid w:val="00962352"/>
    <w:rsid w:val="0096263C"/>
    <w:rsid w:val="0096331D"/>
    <w:rsid w:val="00963DBF"/>
    <w:rsid w:val="00964201"/>
    <w:rsid w:val="0096463A"/>
    <w:rsid w:val="00964879"/>
    <w:rsid w:val="00964A46"/>
    <w:rsid w:val="00964BAF"/>
    <w:rsid w:val="00965ADC"/>
    <w:rsid w:val="00965D86"/>
    <w:rsid w:val="00966530"/>
    <w:rsid w:val="009667DA"/>
    <w:rsid w:val="00966D3D"/>
    <w:rsid w:val="00966EDA"/>
    <w:rsid w:val="00967062"/>
    <w:rsid w:val="00967394"/>
    <w:rsid w:val="0096752E"/>
    <w:rsid w:val="0096797C"/>
    <w:rsid w:val="00967C51"/>
    <w:rsid w:val="009707C0"/>
    <w:rsid w:val="00970FAA"/>
    <w:rsid w:val="00971A5D"/>
    <w:rsid w:val="00971F37"/>
    <w:rsid w:val="0097267B"/>
    <w:rsid w:val="00972A6B"/>
    <w:rsid w:val="00972C6B"/>
    <w:rsid w:val="0097412C"/>
    <w:rsid w:val="00974806"/>
    <w:rsid w:val="00974BFC"/>
    <w:rsid w:val="0097535C"/>
    <w:rsid w:val="00975B47"/>
    <w:rsid w:val="00975F59"/>
    <w:rsid w:val="00975F6F"/>
    <w:rsid w:val="00976269"/>
    <w:rsid w:val="00976416"/>
    <w:rsid w:val="0097641C"/>
    <w:rsid w:val="009764DE"/>
    <w:rsid w:val="009766F9"/>
    <w:rsid w:val="00976AE5"/>
    <w:rsid w:val="00976D16"/>
    <w:rsid w:val="00977534"/>
    <w:rsid w:val="009810AB"/>
    <w:rsid w:val="00981523"/>
    <w:rsid w:val="00981DA3"/>
    <w:rsid w:val="00982E25"/>
    <w:rsid w:val="00983593"/>
    <w:rsid w:val="00983689"/>
    <w:rsid w:val="009836B3"/>
    <w:rsid w:val="00983A24"/>
    <w:rsid w:val="00984E0F"/>
    <w:rsid w:val="0098535B"/>
    <w:rsid w:val="0098568B"/>
    <w:rsid w:val="009856DF"/>
    <w:rsid w:val="00985C75"/>
    <w:rsid w:val="00985FC2"/>
    <w:rsid w:val="0098699B"/>
    <w:rsid w:val="009876A6"/>
    <w:rsid w:val="009905DF"/>
    <w:rsid w:val="00990E9C"/>
    <w:rsid w:val="009911B5"/>
    <w:rsid w:val="009923E1"/>
    <w:rsid w:val="009925A8"/>
    <w:rsid w:val="00992D17"/>
    <w:rsid w:val="009933A3"/>
    <w:rsid w:val="00994460"/>
    <w:rsid w:val="00995234"/>
    <w:rsid w:val="0099580C"/>
    <w:rsid w:val="00996235"/>
    <w:rsid w:val="00996817"/>
    <w:rsid w:val="00996B5C"/>
    <w:rsid w:val="00996BC2"/>
    <w:rsid w:val="00996F93"/>
    <w:rsid w:val="00997265"/>
    <w:rsid w:val="00997A87"/>
    <w:rsid w:val="00997D79"/>
    <w:rsid w:val="009A0855"/>
    <w:rsid w:val="009A0903"/>
    <w:rsid w:val="009A0CCC"/>
    <w:rsid w:val="009A0FC6"/>
    <w:rsid w:val="009A1188"/>
    <w:rsid w:val="009A1BF7"/>
    <w:rsid w:val="009A2685"/>
    <w:rsid w:val="009A27E9"/>
    <w:rsid w:val="009A2B48"/>
    <w:rsid w:val="009A3830"/>
    <w:rsid w:val="009A3B0F"/>
    <w:rsid w:val="009A411F"/>
    <w:rsid w:val="009A4466"/>
    <w:rsid w:val="009A49B7"/>
    <w:rsid w:val="009A4B14"/>
    <w:rsid w:val="009A5117"/>
    <w:rsid w:val="009A5EFF"/>
    <w:rsid w:val="009A64CA"/>
    <w:rsid w:val="009A6667"/>
    <w:rsid w:val="009A6EAD"/>
    <w:rsid w:val="009A7720"/>
    <w:rsid w:val="009A7D5D"/>
    <w:rsid w:val="009B095B"/>
    <w:rsid w:val="009B0978"/>
    <w:rsid w:val="009B191F"/>
    <w:rsid w:val="009B1EC6"/>
    <w:rsid w:val="009B2355"/>
    <w:rsid w:val="009B2870"/>
    <w:rsid w:val="009B2D06"/>
    <w:rsid w:val="009B2F3C"/>
    <w:rsid w:val="009B3699"/>
    <w:rsid w:val="009B3BB8"/>
    <w:rsid w:val="009B440C"/>
    <w:rsid w:val="009B4EC5"/>
    <w:rsid w:val="009B4ECC"/>
    <w:rsid w:val="009B5A09"/>
    <w:rsid w:val="009B5DF0"/>
    <w:rsid w:val="009B5F2A"/>
    <w:rsid w:val="009B659D"/>
    <w:rsid w:val="009B668A"/>
    <w:rsid w:val="009B6F1C"/>
    <w:rsid w:val="009B753E"/>
    <w:rsid w:val="009C0254"/>
    <w:rsid w:val="009C06BC"/>
    <w:rsid w:val="009C08C9"/>
    <w:rsid w:val="009C116F"/>
    <w:rsid w:val="009C149D"/>
    <w:rsid w:val="009C1C48"/>
    <w:rsid w:val="009C1DBF"/>
    <w:rsid w:val="009C1FF5"/>
    <w:rsid w:val="009C27A8"/>
    <w:rsid w:val="009C2B07"/>
    <w:rsid w:val="009C32CE"/>
    <w:rsid w:val="009C33D2"/>
    <w:rsid w:val="009C35EA"/>
    <w:rsid w:val="009C41A1"/>
    <w:rsid w:val="009C460E"/>
    <w:rsid w:val="009C4C53"/>
    <w:rsid w:val="009C4C90"/>
    <w:rsid w:val="009C4F36"/>
    <w:rsid w:val="009C5282"/>
    <w:rsid w:val="009C53EE"/>
    <w:rsid w:val="009C5805"/>
    <w:rsid w:val="009C6700"/>
    <w:rsid w:val="009C698C"/>
    <w:rsid w:val="009C6E1B"/>
    <w:rsid w:val="009C6E84"/>
    <w:rsid w:val="009C70A0"/>
    <w:rsid w:val="009C7B8B"/>
    <w:rsid w:val="009D0143"/>
    <w:rsid w:val="009D0149"/>
    <w:rsid w:val="009D069D"/>
    <w:rsid w:val="009D0F75"/>
    <w:rsid w:val="009D11CC"/>
    <w:rsid w:val="009D11EE"/>
    <w:rsid w:val="009D1AF6"/>
    <w:rsid w:val="009D1B5E"/>
    <w:rsid w:val="009D1E5C"/>
    <w:rsid w:val="009D28CD"/>
    <w:rsid w:val="009D2AA9"/>
    <w:rsid w:val="009D2C79"/>
    <w:rsid w:val="009D2E3F"/>
    <w:rsid w:val="009D300C"/>
    <w:rsid w:val="009D3AC7"/>
    <w:rsid w:val="009D3D69"/>
    <w:rsid w:val="009D4419"/>
    <w:rsid w:val="009D451F"/>
    <w:rsid w:val="009D4AE8"/>
    <w:rsid w:val="009D4C0F"/>
    <w:rsid w:val="009D51C8"/>
    <w:rsid w:val="009D534C"/>
    <w:rsid w:val="009D591A"/>
    <w:rsid w:val="009D59BD"/>
    <w:rsid w:val="009D5DE7"/>
    <w:rsid w:val="009D62ED"/>
    <w:rsid w:val="009D6378"/>
    <w:rsid w:val="009D7668"/>
    <w:rsid w:val="009D797C"/>
    <w:rsid w:val="009E027B"/>
    <w:rsid w:val="009E0877"/>
    <w:rsid w:val="009E174D"/>
    <w:rsid w:val="009E2790"/>
    <w:rsid w:val="009E2D46"/>
    <w:rsid w:val="009E36AE"/>
    <w:rsid w:val="009E37EF"/>
    <w:rsid w:val="009E4F45"/>
    <w:rsid w:val="009E5154"/>
    <w:rsid w:val="009E5DDF"/>
    <w:rsid w:val="009E65AD"/>
    <w:rsid w:val="009E6941"/>
    <w:rsid w:val="009E7196"/>
    <w:rsid w:val="009E7295"/>
    <w:rsid w:val="009E7CD0"/>
    <w:rsid w:val="009F0590"/>
    <w:rsid w:val="009F0708"/>
    <w:rsid w:val="009F0AEC"/>
    <w:rsid w:val="009F1970"/>
    <w:rsid w:val="009F29AF"/>
    <w:rsid w:val="009F2BDA"/>
    <w:rsid w:val="009F301D"/>
    <w:rsid w:val="009F4129"/>
    <w:rsid w:val="009F4F0C"/>
    <w:rsid w:val="009F5139"/>
    <w:rsid w:val="009F5B7B"/>
    <w:rsid w:val="009F5BEA"/>
    <w:rsid w:val="009F6133"/>
    <w:rsid w:val="009F6AFA"/>
    <w:rsid w:val="009F78C7"/>
    <w:rsid w:val="009F793A"/>
    <w:rsid w:val="009F7AA9"/>
    <w:rsid w:val="00A0032E"/>
    <w:rsid w:val="00A00C56"/>
    <w:rsid w:val="00A01BAF"/>
    <w:rsid w:val="00A01E1A"/>
    <w:rsid w:val="00A02387"/>
    <w:rsid w:val="00A02606"/>
    <w:rsid w:val="00A02666"/>
    <w:rsid w:val="00A02CEA"/>
    <w:rsid w:val="00A0461C"/>
    <w:rsid w:val="00A0461D"/>
    <w:rsid w:val="00A04670"/>
    <w:rsid w:val="00A0479B"/>
    <w:rsid w:val="00A05A4A"/>
    <w:rsid w:val="00A05B11"/>
    <w:rsid w:val="00A06EE6"/>
    <w:rsid w:val="00A079C7"/>
    <w:rsid w:val="00A07FC4"/>
    <w:rsid w:val="00A10620"/>
    <w:rsid w:val="00A1132A"/>
    <w:rsid w:val="00A11391"/>
    <w:rsid w:val="00A123B0"/>
    <w:rsid w:val="00A12FB5"/>
    <w:rsid w:val="00A13D77"/>
    <w:rsid w:val="00A13DAE"/>
    <w:rsid w:val="00A1403F"/>
    <w:rsid w:val="00A14118"/>
    <w:rsid w:val="00A14529"/>
    <w:rsid w:val="00A15085"/>
    <w:rsid w:val="00A1532F"/>
    <w:rsid w:val="00A155D8"/>
    <w:rsid w:val="00A167D4"/>
    <w:rsid w:val="00A17322"/>
    <w:rsid w:val="00A17406"/>
    <w:rsid w:val="00A1763B"/>
    <w:rsid w:val="00A179B7"/>
    <w:rsid w:val="00A17F15"/>
    <w:rsid w:val="00A201FA"/>
    <w:rsid w:val="00A202B3"/>
    <w:rsid w:val="00A202F7"/>
    <w:rsid w:val="00A20402"/>
    <w:rsid w:val="00A207FE"/>
    <w:rsid w:val="00A219D6"/>
    <w:rsid w:val="00A24948"/>
    <w:rsid w:val="00A24E02"/>
    <w:rsid w:val="00A256A3"/>
    <w:rsid w:val="00A265FB"/>
    <w:rsid w:val="00A26664"/>
    <w:rsid w:val="00A27FA7"/>
    <w:rsid w:val="00A30915"/>
    <w:rsid w:val="00A310DC"/>
    <w:rsid w:val="00A31236"/>
    <w:rsid w:val="00A31263"/>
    <w:rsid w:val="00A314DE"/>
    <w:rsid w:val="00A31629"/>
    <w:rsid w:val="00A31BE1"/>
    <w:rsid w:val="00A32250"/>
    <w:rsid w:val="00A3230F"/>
    <w:rsid w:val="00A32756"/>
    <w:rsid w:val="00A3275B"/>
    <w:rsid w:val="00A32C73"/>
    <w:rsid w:val="00A33F9B"/>
    <w:rsid w:val="00A3404A"/>
    <w:rsid w:val="00A3408B"/>
    <w:rsid w:val="00A34D88"/>
    <w:rsid w:val="00A356D1"/>
    <w:rsid w:val="00A35C3E"/>
    <w:rsid w:val="00A3616C"/>
    <w:rsid w:val="00A365C3"/>
    <w:rsid w:val="00A36708"/>
    <w:rsid w:val="00A373D0"/>
    <w:rsid w:val="00A379A9"/>
    <w:rsid w:val="00A37D5C"/>
    <w:rsid w:val="00A40159"/>
    <w:rsid w:val="00A40405"/>
    <w:rsid w:val="00A41397"/>
    <w:rsid w:val="00A41562"/>
    <w:rsid w:val="00A4172B"/>
    <w:rsid w:val="00A41B4B"/>
    <w:rsid w:val="00A41DFF"/>
    <w:rsid w:val="00A41EB2"/>
    <w:rsid w:val="00A41FDC"/>
    <w:rsid w:val="00A425E2"/>
    <w:rsid w:val="00A42761"/>
    <w:rsid w:val="00A4290B"/>
    <w:rsid w:val="00A43145"/>
    <w:rsid w:val="00A436E8"/>
    <w:rsid w:val="00A442D4"/>
    <w:rsid w:val="00A44B83"/>
    <w:rsid w:val="00A4567A"/>
    <w:rsid w:val="00A45A13"/>
    <w:rsid w:val="00A45B18"/>
    <w:rsid w:val="00A46045"/>
    <w:rsid w:val="00A462DA"/>
    <w:rsid w:val="00A46AC3"/>
    <w:rsid w:val="00A46BB9"/>
    <w:rsid w:val="00A46EA3"/>
    <w:rsid w:val="00A473CA"/>
    <w:rsid w:val="00A47875"/>
    <w:rsid w:val="00A50041"/>
    <w:rsid w:val="00A501C0"/>
    <w:rsid w:val="00A50323"/>
    <w:rsid w:val="00A5071A"/>
    <w:rsid w:val="00A5103A"/>
    <w:rsid w:val="00A51BBE"/>
    <w:rsid w:val="00A51E99"/>
    <w:rsid w:val="00A524F5"/>
    <w:rsid w:val="00A52789"/>
    <w:rsid w:val="00A529FC"/>
    <w:rsid w:val="00A52BAA"/>
    <w:rsid w:val="00A53611"/>
    <w:rsid w:val="00A537AB"/>
    <w:rsid w:val="00A53D9B"/>
    <w:rsid w:val="00A548A2"/>
    <w:rsid w:val="00A550D1"/>
    <w:rsid w:val="00A559A6"/>
    <w:rsid w:val="00A55CFA"/>
    <w:rsid w:val="00A56ABC"/>
    <w:rsid w:val="00A56CAA"/>
    <w:rsid w:val="00A5728C"/>
    <w:rsid w:val="00A57966"/>
    <w:rsid w:val="00A61154"/>
    <w:rsid w:val="00A6124D"/>
    <w:rsid w:val="00A6179C"/>
    <w:rsid w:val="00A61A2A"/>
    <w:rsid w:val="00A61F9D"/>
    <w:rsid w:val="00A63785"/>
    <w:rsid w:val="00A63800"/>
    <w:rsid w:val="00A63869"/>
    <w:rsid w:val="00A63ACE"/>
    <w:rsid w:val="00A66114"/>
    <w:rsid w:val="00A666C8"/>
    <w:rsid w:val="00A67882"/>
    <w:rsid w:val="00A67CE9"/>
    <w:rsid w:val="00A70795"/>
    <w:rsid w:val="00A70E2D"/>
    <w:rsid w:val="00A71120"/>
    <w:rsid w:val="00A718DE"/>
    <w:rsid w:val="00A71A3B"/>
    <w:rsid w:val="00A722E5"/>
    <w:rsid w:val="00A72512"/>
    <w:rsid w:val="00A726CC"/>
    <w:rsid w:val="00A72B36"/>
    <w:rsid w:val="00A72E32"/>
    <w:rsid w:val="00A73440"/>
    <w:rsid w:val="00A7346D"/>
    <w:rsid w:val="00A734A3"/>
    <w:rsid w:val="00A7380C"/>
    <w:rsid w:val="00A73BC8"/>
    <w:rsid w:val="00A7432F"/>
    <w:rsid w:val="00A750FF"/>
    <w:rsid w:val="00A7569B"/>
    <w:rsid w:val="00A75D92"/>
    <w:rsid w:val="00A75FB8"/>
    <w:rsid w:val="00A768C0"/>
    <w:rsid w:val="00A77721"/>
    <w:rsid w:val="00A77AD7"/>
    <w:rsid w:val="00A8088A"/>
    <w:rsid w:val="00A80B1F"/>
    <w:rsid w:val="00A80E78"/>
    <w:rsid w:val="00A81A3D"/>
    <w:rsid w:val="00A822D8"/>
    <w:rsid w:val="00A82379"/>
    <w:rsid w:val="00A8329A"/>
    <w:rsid w:val="00A832A8"/>
    <w:rsid w:val="00A83A16"/>
    <w:rsid w:val="00A83B30"/>
    <w:rsid w:val="00A83C12"/>
    <w:rsid w:val="00A847F6"/>
    <w:rsid w:val="00A8499E"/>
    <w:rsid w:val="00A85976"/>
    <w:rsid w:val="00A86087"/>
    <w:rsid w:val="00A870E1"/>
    <w:rsid w:val="00A87829"/>
    <w:rsid w:val="00A87AB7"/>
    <w:rsid w:val="00A87B59"/>
    <w:rsid w:val="00A90834"/>
    <w:rsid w:val="00A90848"/>
    <w:rsid w:val="00A90C46"/>
    <w:rsid w:val="00A91275"/>
    <w:rsid w:val="00A91BBF"/>
    <w:rsid w:val="00A91D80"/>
    <w:rsid w:val="00A92025"/>
    <w:rsid w:val="00A926E2"/>
    <w:rsid w:val="00A92CC4"/>
    <w:rsid w:val="00A92ED8"/>
    <w:rsid w:val="00A93258"/>
    <w:rsid w:val="00A93A28"/>
    <w:rsid w:val="00A93F2A"/>
    <w:rsid w:val="00A94093"/>
    <w:rsid w:val="00A950A6"/>
    <w:rsid w:val="00A951EA"/>
    <w:rsid w:val="00A954B7"/>
    <w:rsid w:val="00A9558C"/>
    <w:rsid w:val="00A958DB"/>
    <w:rsid w:val="00A9599E"/>
    <w:rsid w:val="00A95D2F"/>
    <w:rsid w:val="00A95E5F"/>
    <w:rsid w:val="00A95EFE"/>
    <w:rsid w:val="00A97632"/>
    <w:rsid w:val="00A97920"/>
    <w:rsid w:val="00A97F5F"/>
    <w:rsid w:val="00AA002D"/>
    <w:rsid w:val="00AA0A9C"/>
    <w:rsid w:val="00AA0D4F"/>
    <w:rsid w:val="00AA0F18"/>
    <w:rsid w:val="00AA11C2"/>
    <w:rsid w:val="00AA1899"/>
    <w:rsid w:val="00AA1B4B"/>
    <w:rsid w:val="00AA1C0F"/>
    <w:rsid w:val="00AA21FA"/>
    <w:rsid w:val="00AA2A19"/>
    <w:rsid w:val="00AA2D3B"/>
    <w:rsid w:val="00AA3D91"/>
    <w:rsid w:val="00AA3F5A"/>
    <w:rsid w:val="00AA3FFA"/>
    <w:rsid w:val="00AA47FC"/>
    <w:rsid w:val="00AA749A"/>
    <w:rsid w:val="00AA78FC"/>
    <w:rsid w:val="00AA7D7B"/>
    <w:rsid w:val="00AA7F3A"/>
    <w:rsid w:val="00AB0CF9"/>
    <w:rsid w:val="00AB1772"/>
    <w:rsid w:val="00AB210B"/>
    <w:rsid w:val="00AB2A4A"/>
    <w:rsid w:val="00AB2B53"/>
    <w:rsid w:val="00AB2D9D"/>
    <w:rsid w:val="00AB2EFA"/>
    <w:rsid w:val="00AB304B"/>
    <w:rsid w:val="00AB3542"/>
    <w:rsid w:val="00AB364C"/>
    <w:rsid w:val="00AB3D85"/>
    <w:rsid w:val="00AB42E9"/>
    <w:rsid w:val="00AB4D40"/>
    <w:rsid w:val="00AB4FEB"/>
    <w:rsid w:val="00AB533C"/>
    <w:rsid w:val="00AB5CC1"/>
    <w:rsid w:val="00AB662C"/>
    <w:rsid w:val="00AB6885"/>
    <w:rsid w:val="00AB6B5B"/>
    <w:rsid w:val="00AB7401"/>
    <w:rsid w:val="00AB77FC"/>
    <w:rsid w:val="00AC096A"/>
    <w:rsid w:val="00AC13C6"/>
    <w:rsid w:val="00AC192D"/>
    <w:rsid w:val="00AC2239"/>
    <w:rsid w:val="00AC25C7"/>
    <w:rsid w:val="00AC2CB6"/>
    <w:rsid w:val="00AC2E23"/>
    <w:rsid w:val="00AC3560"/>
    <w:rsid w:val="00AC38E6"/>
    <w:rsid w:val="00AC440E"/>
    <w:rsid w:val="00AC4BB5"/>
    <w:rsid w:val="00AC4E7D"/>
    <w:rsid w:val="00AC542F"/>
    <w:rsid w:val="00AC581E"/>
    <w:rsid w:val="00AC62B3"/>
    <w:rsid w:val="00AC64DE"/>
    <w:rsid w:val="00AC68CE"/>
    <w:rsid w:val="00AC72B0"/>
    <w:rsid w:val="00AC741A"/>
    <w:rsid w:val="00AC79CD"/>
    <w:rsid w:val="00AC7DA4"/>
    <w:rsid w:val="00AC7E21"/>
    <w:rsid w:val="00AD0CE3"/>
    <w:rsid w:val="00AD1327"/>
    <w:rsid w:val="00AD144D"/>
    <w:rsid w:val="00AD1D23"/>
    <w:rsid w:val="00AD2012"/>
    <w:rsid w:val="00AD222C"/>
    <w:rsid w:val="00AD2A10"/>
    <w:rsid w:val="00AD38BC"/>
    <w:rsid w:val="00AD4B29"/>
    <w:rsid w:val="00AD5390"/>
    <w:rsid w:val="00AD61A4"/>
    <w:rsid w:val="00AD6237"/>
    <w:rsid w:val="00AD67F2"/>
    <w:rsid w:val="00AD6D9E"/>
    <w:rsid w:val="00AD6E1A"/>
    <w:rsid w:val="00AD6EFE"/>
    <w:rsid w:val="00AD72FC"/>
    <w:rsid w:val="00AD784A"/>
    <w:rsid w:val="00AD7CEC"/>
    <w:rsid w:val="00AD7D7F"/>
    <w:rsid w:val="00AE026C"/>
    <w:rsid w:val="00AE0A35"/>
    <w:rsid w:val="00AE0D4D"/>
    <w:rsid w:val="00AE1126"/>
    <w:rsid w:val="00AE171E"/>
    <w:rsid w:val="00AE1BDF"/>
    <w:rsid w:val="00AE1EB3"/>
    <w:rsid w:val="00AE2B7C"/>
    <w:rsid w:val="00AE3445"/>
    <w:rsid w:val="00AE35B0"/>
    <w:rsid w:val="00AE36ED"/>
    <w:rsid w:val="00AE37FD"/>
    <w:rsid w:val="00AE3ACC"/>
    <w:rsid w:val="00AE3E18"/>
    <w:rsid w:val="00AE4EED"/>
    <w:rsid w:val="00AE57B7"/>
    <w:rsid w:val="00AE6BAA"/>
    <w:rsid w:val="00AE6FB3"/>
    <w:rsid w:val="00AE7025"/>
    <w:rsid w:val="00AE73F0"/>
    <w:rsid w:val="00AE7C7C"/>
    <w:rsid w:val="00AE7F59"/>
    <w:rsid w:val="00AF0291"/>
    <w:rsid w:val="00AF0CDE"/>
    <w:rsid w:val="00AF1713"/>
    <w:rsid w:val="00AF1E02"/>
    <w:rsid w:val="00AF2C4D"/>
    <w:rsid w:val="00AF2F34"/>
    <w:rsid w:val="00AF334A"/>
    <w:rsid w:val="00AF3D28"/>
    <w:rsid w:val="00AF470F"/>
    <w:rsid w:val="00AF4823"/>
    <w:rsid w:val="00AF53FA"/>
    <w:rsid w:val="00AF5F2D"/>
    <w:rsid w:val="00AF607D"/>
    <w:rsid w:val="00AF67BB"/>
    <w:rsid w:val="00AF6C9D"/>
    <w:rsid w:val="00AF6DDA"/>
    <w:rsid w:val="00AF726B"/>
    <w:rsid w:val="00AF7A81"/>
    <w:rsid w:val="00AF7C44"/>
    <w:rsid w:val="00AF7DD3"/>
    <w:rsid w:val="00B007FD"/>
    <w:rsid w:val="00B00CA0"/>
    <w:rsid w:val="00B00D38"/>
    <w:rsid w:val="00B00D74"/>
    <w:rsid w:val="00B00EA0"/>
    <w:rsid w:val="00B011A2"/>
    <w:rsid w:val="00B0146D"/>
    <w:rsid w:val="00B01AF9"/>
    <w:rsid w:val="00B01C25"/>
    <w:rsid w:val="00B02681"/>
    <w:rsid w:val="00B03502"/>
    <w:rsid w:val="00B037FD"/>
    <w:rsid w:val="00B03AB7"/>
    <w:rsid w:val="00B03BFA"/>
    <w:rsid w:val="00B03EC1"/>
    <w:rsid w:val="00B04EE0"/>
    <w:rsid w:val="00B04F2A"/>
    <w:rsid w:val="00B0698B"/>
    <w:rsid w:val="00B06B6A"/>
    <w:rsid w:val="00B06DD7"/>
    <w:rsid w:val="00B0768E"/>
    <w:rsid w:val="00B078F3"/>
    <w:rsid w:val="00B07938"/>
    <w:rsid w:val="00B10025"/>
    <w:rsid w:val="00B10056"/>
    <w:rsid w:val="00B10E55"/>
    <w:rsid w:val="00B11129"/>
    <w:rsid w:val="00B112A7"/>
    <w:rsid w:val="00B11496"/>
    <w:rsid w:val="00B114D5"/>
    <w:rsid w:val="00B123AE"/>
    <w:rsid w:val="00B1261B"/>
    <w:rsid w:val="00B12AF2"/>
    <w:rsid w:val="00B12D9D"/>
    <w:rsid w:val="00B13A82"/>
    <w:rsid w:val="00B141B5"/>
    <w:rsid w:val="00B14474"/>
    <w:rsid w:val="00B147CE"/>
    <w:rsid w:val="00B14A73"/>
    <w:rsid w:val="00B14E1B"/>
    <w:rsid w:val="00B1513C"/>
    <w:rsid w:val="00B15A6D"/>
    <w:rsid w:val="00B1620F"/>
    <w:rsid w:val="00B166D7"/>
    <w:rsid w:val="00B167D4"/>
    <w:rsid w:val="00B1694D"/>
    <w:rsid w:val="00B17164"/>
    <w:rsid w:val="00B20B35"/>
    <w:rsid w:val="00B20BF4"/>
    <w:rsid w:val="00B21137"/>
    <w:rsid w:val="00B211D4"/>
    <w:rsid w:val="00B2128B"/>
    <w:rsid w:val="00B21343"/>
    <w:rsid w:val="00B218FB"/>
    <w:rsid w:val="00B21C0F"/>
    <w:rsid w:val="00B22281"/>
    <w:rsid w:val="00B229B2"/>
    <w:rsid w:val="00B22B0E"/>
    <w:rsid w:val="00B22D1D"/>
    <w:rsid w:val="00B23609"/>
    <w:rsid w:val="00B23B7B"/>
    <w:rsid w:val="00B23E11"/>
    <w:rsid w:val="00B24537"/>
    <w:rsid w:val="00B24BF5"/>
    <w:rsid w:val="00B2544D"/>
    <w:rsid w:val="00B25689"/>
    <w:rsid w:val="00B25747"/>
    <w:rsid w:val="00B26ADB"/>
    <w:rsid w:val="00B26B32"/>
    <w:rsid w:val="00B26C1B"/>
    <w:rsid w:val="00B26C6A"/>
    <w:rsid w:val="00B26CDE"/>
    <w:rsid w:val="00B27B06"/>
    <w:rsid w:val="00B27C6C"/>
    <w:rsid w:val="00B30034"/>
    <w:rsid w:val="00B308E4"/>
    <w:rsid w:val="00B30A92"/>
    <w:rsid w:val="00B311AD"/>
    <w:rsid w:val="00B31ACF"/>
    <w:rsid w:val="00B324F4"/>
    <w:rsid w:val="00B32CD3"/>
    <w:rsid w:val="00B33DD3"/>
    <w:rsid w:val="00B33E98"/>
    <w:rsid w:val="00B34098"/>
    <w:rsid w:val="00B34836"/>
    <w:rsid w:val="00B34953"/>
    <w:rsid w:val="00B3550A"/>
    <w:rsid w:val="00B35DC2"/>
    <w:rsid w:val="00B36D6F"/>
    <w:rsid w:val="00B40F79"/>
    <w:rsid w:val="00B412FD"/>
    <w:rsid w:val="00B42812"/>
    <w:rsid w:val="00B42913"/>
    <w:rsid w:val="00B43249"/>
    <w:rsid w:val="00B436F7"/>
    <w:rsid w:val="00B438E5"/>
    <w:rsid w:val="00B43BE4"/>
    <w:rsid w:val="00B4470D"/>
    <w:rsid w:val="00B44814"/>
    <w:rsid w:val="00B44B0C"/>
    <w:rsid w:val="00B44D41"/>
    <w:rsid w:val="00B46096"/>
    <w:rsid w:val="00B4668C"/>
    <w:rsid w:val="00B46CCA"/>
    <w:rsid w:val="00B46D7B"/>
    <w:rsid w:val="00B47069"/>
    <w:rsid w:val="00B473BE"/>
    <w:rsid w:val="00B47E28"/>
    <w:rsid w:val="00B47E89"/>
    <w:rsid w:val="00B5107C"/>
    <w:rsid w:val="00B51609"/>
    <w:rsid w:val="00B51865"/>
    <w:rsid w:val="00B522E2"/>
    <w:rsid w:val="00B5258A"/>
    <w:rsid w:val="00B52A10"/>
    <w:rsid w:val="00B534E5"/>
    <w:rsid w:val="00B53551"/>
    <w:rsid w:val="00B53922"/>
    <w:rsid w:val="00B53B11"/>
    <w:rsid w:val="00B53BAE"/>
    <w:rsid w:val="00B54122"/>
    <w:rsid w:val="00B54461"/>
    <w:rsid w:val="00B5452D"/>
    <w:rsid w:val="00B55266"/>
    <w:rsid w:val="00B55320"/>
    <w:rsid w:val="00B55D86"/>
    <w:rsid w:val="00B560A9"/>
    <w:rsid w:val="00B565AB"/>
    <w:rsid w:val="00B56D06"/>
    <w:rsid w:val="00B57795"/>
    <w:rsid w:val="00B57818"/>
    <w:rsid w:val="00B57CB1"/>
    <w:rsid w:val="00B57FDA"/>
    <w:rsid w:val="00B601B1"/>
    <w:rsid w:val="00B60372"/>
    <w:rsid w:val="00B60BC9"/>
    <w:rsid w:val="00B6102F"/>
    <w:rsid w:val="00B6133D"/>
    <w:rsid w:val="00B61394"/>
    <w:rsid w:val="00B61DEC"/>
    <w:rsid w:val="00B62D70"/>
    <w:rsid w:val="00B632B2"/>
    <w:rsid w:val="00B635E1"/>
    <w:rsid w:val="00B64170"/>
    <w:rsid w:val="00B64457"/>
    <w:rsid w:val="00B64462"/>
    <w:rsid w:val="00B655F9"/>
    <w:rsid w:val="00B65A00"/>
    <w:rsid w:val="00B65D0F"/>
    <w:rsid w:val="00B65DD7"/>
    <w:rsid w:val="00B65FA6"/>
    <w:rsid w:val="00B660E3"/>
    <w:rsid w:val="00B6661C"/>
    <w:rsid w:val="00B6746E"/>
    <w:rsid w:val="00B6761B"/>
    <w:rsid w:val="00B7004A"/>
    <w:rsid w:val="00B7066D"/>
    <w:rsid w:val="00B709DB"/>
    <w:rsid w:val="00B70C19"/>
    <w:rsid w:val="00B70C84"/>
    <w:rsid w:val="00B70F6E"/>
    <w:rsid w:val="00B7151D"/>
    <w:rsid w:val="00B7152F"/>
    <w:rsid w:val="00B716DD"/>
    <w:rsid w:val="00B728AD"/>
    <w:rsid w:val="00B72AB7"/>
    <w:rsid w:val="00B73C0C"/>
    <w:rsid w:val="00B73E4A"/>
    <w:rsid w:val="00B73EE0"/>
    <w:rsid w:val="00B743C9"/>
    <w:rsid w:val="00B74615"/>
    <w:rsid w:val="00B74D31"/>
    <w:rsid w:val="00B751C9"/>
    <w:rsid w:val="00B76C2E"/>
    <w:rsid w:val="00B772A8"/>
    <w:rsid w:val="00B77A2A"/>
    <w:rsid w:val="00B803E5"/>
    <w:rsid w:val="00B80486"/>
    <w:rsid w:val="00B80666"/>
    <w:rsid w:val="00B81351"/>
    <w:rsid w:val="00B8143B"/>
    <w:rsid w:val="00B814CA"/>
    <w:rsid w:val="00B81BAD"/>
    <w:rsid w:val="00B81E80"/>
    <w:rsid w:val="00B82327"/>
    <w:rsid w:val="00B824E8"/>
    <w:rsid w:val="00B82BEB"/>
    <w:rsid w:val="00B82DF6"/>
    <w:rsid w:val="00B83F18"/>
    <w:rsid w:val="00B847C2"/>
    <w:rsid w:val="00B8481A"/>
    <w:rsid w:val="00B854BC"/>
    <w:rsid w:val="00B8558F"/>
    <w:rsid w:val="00B85B2E"/>
    <w:rsid w:val="00B862A1"/>
    <w:rsid w:val="00B8693E"/>
    <w:rsid w:val="00B869CB"/>
    <w:rsid w:val="00B872B9"/>
    <w:rsid w:val="00B87536"/>
    <w:rsid w:val="00B875BF"/>
    <w:rsid w:val="00B90035"/>
    <w:rsid w:val="00B9119C"/>
    <w:rsid w:val="00B9157D"/>
    <w:rsid w:val="00B92034"/>
    <w:rsid w:val="00B92CAB"/>
    <w:rsid w:val="00B92CB3"/>
    <w:rsid w:val="00B92D7E"/>
    <w:rsid w:val="00B93761"/>
    <w:rsid w:val="00B938B9"/>
    <w:rsid w:val="00B94233"/>
    <w:rsid w:val="00B9451A"/>
    <w:rsid w:val="00B94538"/>
    <w:rsid w:val="00B94B07"/>
    <w:rsid w:val="00B954C7"/>
    <w:rsid w:val="00B95A3A"/>
    <w:rsid w:val="00B95EE0"/>
    <w:rsid w:val="00B95F34"/>
    <w:rsid w:val="00B97B58"/>
    <w:rsid w:val="00B97EF4"/>
    <w:rsid w:val="00BA027A"/>
    <w:rsid w:val="00BA0D97"/>
    <w:rsid w:val="00BA18B4"/>
    <w:rsid w:val="00BA1F97"/>
    <w:rsid w:val="00BA2664"/>
    <w:rsid w:val="00BA2AAE"/>
    <w:rsid w:val="00BA2ABA"/>
    <w:rsid w:val="00BA2C95"/>
    <w:rsid w:val="00BA3400"/>
    <w:rsid w:val="00BA38A4"/>
    <w:rsid w:val="00BA39B1"/>
    <w:rsid w:val="00BA4186"/>
    <w:rsid w:val="00BA427B"/>
    <w:rsid w:val="00BA444F"/>
    <w:rsid w:val="00BA46B7"/>
    <w:rsid w:val="00BA4969"/>
    <w:rsid w:val="00BA4D01"/>
    <w:rsid w:val="00BA512E"/>
    <w:rsid w:val="00BA5289"/>
    <w:rsid w:val="00BA5538"/>
    <w:rsid w:val="00BA5E80"/>
    <w:rsid w:val="00BA65C0"/>
    <w:rsid w:val="00BA69E6"/>
    <w:rsid w:val="00BA7170"/>
    <w:rsid w:val="00BA7254"/>
    <w:rsid w:val="00BA7E15"/>
    <w:rsid w:val="00BB00E6"/>
    <w:rsid w:val="00BB078D"/>
    <w:rsid w:val="00BB0EDA"/>
    <w:rsid w:val="00BB1C6E"/>
    <w:rsid w:val="00BB26DD"/>
    <w:rsid w:val="00BB419B"/>
    <w:rsid w:val="00BB4367"/>
    <w:rsid w:val="00BB4ACA"/>
    <w:rsid w:val="00BB4C41"/>
    <w:rsid w:val="00BB5524"/>
    <w:rsid w:val="00BB5CEC"/>
    <w:rsid w:val="00BB5EED"/>
    <w:rsid w:val="00BB71D6"/>
    <w:rsid w:val="00BB7521"/>
    <w:rsid w:val="00BB778E"/>
    <w:rsid w:val="00BB77BC"/>
    <w:rsid w:val="00BC00C4"/>
    <w:rsid w:val="00BC040B"/>
    <w:rsid w:val="00BC0657"/>
    <w:rsid w:val="00BC0672"/>
    <w:rsid w:val="00BC0A9B"/>
    <w:rsid w:val="00BC1178"/>
    <w:rsid w:val="00BC13F1"/>
    <w:rsid w:val="00BC163B"/>
    <w:rsid w:val="00BC1D35"/>
    <w:rsid w:val="00BC2C0D"/>
    <w:rsid w:val="00BC2F67"/>
    <w:rsid w:val="00BC364A"/>
    <w:rsid w:val="00BC36D3"/>
    <w:rsid w:val="00BC3E81"/>
    <w:rsid w:val="00BC4283"/>
    <w:rsid w:val="00BC4E5F"/>
    <w:rsid w:val="00BC5543"/>
    <w:rsid w:val="00BC57C0"/>
    <w:rsid w:val="00BC710D"/>
    <w:rsid w:val="00BC7767"/>
    <w:rsid w:val="00BC7B48"/>
    <w:rsid w:val="00BC7FB0"/>
    <w:rsid w:val="00BD02FF"/>
    <w:rsid w:val="00BD03F8"/>
    <w:rsid w:val="00BD0ADD"/>
    <w:rsid w:val="00BD10EE"/>
    <w:rsid w:val="00BD113A"/>
    <w:rsid w:val="00BD256F"/>
    <w:rsid w:val="00BD26C8"/>
    <w:rsid w:val="00BD3754"/>
    <w:rsid w:val="00BD3B51"/>
    <w:rsid w:val="00BD5007"/>
    <w:rsid w:val="00BD5368"/>
    <w:rsid w:val="00BD53D0"/>
    <w:rsid w:val="00BD5B49"/>
    <w:rsid w:val="00BD644F"/>
    <w:rsid w:val="00BD67C4"/>
    <w:rsid w:val="00BD6846"/>
    <w:rsid w:val="00BD6FD2"/>
    <w:rsid w:val="00BD741C"/>
    <w:rsid w:val="00BD7496"/>
    <w:rsid w:val="00BD79F3"/>
    <w:rsid w:val="00BD7AAE"/>
    <w:rsid w:val="00BD7D64"/>
    <w:rsid w:val="00BE06EA"/>
    <w:rsid w:val="00BE09CE"/>
    <w:rsid w:val="00BE0A19"/>
    <w:rsid w:val="00BE1167"/>
    <w:rsid w:val="00BE1692"/>
    <w:rsid w:val="00BE1C79"/>
    <w:rsid w:val="00BE1C9D"/>
    <w:rsid w:val="00BE222C"/>
    <w:rsid w:val="00BE309E"/>
    <w:rsid w:val="00BE3D19"/>
    <w:rsid w:val="00BE438F"/>
    <w:rsid w:val="00BE5527"/>
    <w:rsid w:val="00BE5E5C"/>
    <w:rsid w:val="00BE60FB"/>
    <w:rsid w:val="00BE6210"/>
    <w:rsid w:val="00BE6757"/>
    <w:rsid w:val="00BE6EF4"/>
    <w:rsid w:val="00BE7D9D"/>
    <w:rsid w:val="00BF0128"/>
    <w:rsid w:val="00BF1161"/>
    <w:rsid w:val="00BF1454"/>
    <w:rsid w:val="00BF1478"/>
    <w:rsid w:val="00BF160B"/>
    <w:rsid w:val="00BF17E2"/>
    <w:rsid w:val="00BF1E83"/>
    <w:rsid w:val="00BF20CC"/>
    <w:rsid w:val="00BF2849"/>
    <w:rsid w:val="00BF3766"/>
    <w:rsid w:val="00BF3A11"/>
    <w:rsid w:val="00BF3FD1"/>
    <w:rsid w:val="00BF40E3"/>
    <w:rsid w:val="00BF42C5"/>
    <w:rsid w:val="00BF4436"/>
    <w:rsid w:val="00BF79C2"/>
    <w:rsid w:val="00BF7EB5"/>
    <w:rsid w:val="00C00276"/>
    <w:rsid w:val="00C002FB"/>
    <w:rsid w:val="00C00428"/>
    <w:rsid w:val="00C00FC9"/>
    <w:rsid w:val="00C017F3"/>
    <w:rsid w:val="00C0284F"/>
    <w:rsid w:val="00C03BA3"/>
    <w:rsid w:val="00C0443F"/>
    <w:rsid w:val="00C04535"/>
    <w:rsid w:val="00C047E3"/>
    <w:rsid w:val="00C05043"/>
    <w:rsid w:val="00C05059"/>
    <w:rsid w:val="00C051CF"/>
    <w:rsid w:val="00C0558D"/>
    <w:rsid w:val="00C056DA"/>
    <w:rsid w:val="00C06279"/>
    <w:rsid w:val="00C064C6"/>
    <w:rsid w:val="00C06977"/>
    <w:rsid w:val="00C06B7F"/>
    <w:rsid w:val="00C06B94"/>
    <w:rsid w:val="00C06E15"/>
    <w:rsid w:val="00C079E7"/>
    <w:rsid w:val="00C07B31"/>
    <w:rsid w:val="00C10040"/>
    <w:rsid w:val="00C101B2"/>
    <w:rsid w:val="00C10536"/>
    <w:rsid w:val="00C10C30"/>
    <w:rsid w:val="00C10E0E"/>
    <w:rsid w:val="00C1205D"/>
    <w:rsid w:val="00C13001"/>
    <w:rsid w:val="00C1374D"/>
    <w:rsid w:val="00C1441B"/>
    <w:rsid w:val="00C145B4"/>
    <w:rsid w:val="00C157E0"/>
    <w:rsid w:val="00C15C1B"/>
    <w:rsid w:val="00C1622B"/>
    <w:rsid w:val="00C17B83"/>
    <w:rsid w:val="00C20309"/>
    <w:rsid w:val="00C20453"/>
    <w:rsid w:val="00C206B9"/>
    <w:rsid w:val="00C2080B"/>
    <w:rsid w:val="00C20A4A"/>
    <w:rsid w:val="00C20B41"/>
    <w:rsid w:val="00C217A6"/>
    <w:rsid w:val="00C218AC"/>
    <w:rsid w:val="00C21AFA"/>
    <w:rsid w:val="00C21BFB"/>
    <w:rsid w:val="00C21DF2"/>
    <w:rsid w:val="00C22017"/>
    <w:rsid w:val="00C226DF"/>
    <w:rsid w:val="00C22720"/>
    <w:rsid w:val="00C22C4A"/>
    <w:rsid w:val="00C231F5"/>
    <w:rsid w:val="00C23A76"/>
    <w:rsid w:val="00C2472D"/>
    <w:rsid w:val="00C252D7"/>
    <w:rsid w:val="00C260BA"/>
    <w:rsid w:val="00C26BB2"/>
    <w:rsid w:val="00C27F0C"/>
    <w:rsid w:val="00C27F9F"/>
    <w:rsid w:val="00C30221"/>
    <w:rsid w:val="00C3026B"/>
    <w:rsid w:val="00C307B3"/>
    <w:rsid w:val="00C318BA"/>
    <w:rsid w:val="00C3271A"/>
    <w:rsid w:val="00C336EB"/>
    <w:rsid w:val="00C339F8"/>
    <w:rsid w:val="00C33B00"/>
    <w:rsid w:val="00C33B5F"/>
    <w:rsid w:val="00C35971"/>
    <w:rsid w:val="00C35E8E"/>
    <w:rsid w:val="00C35ECC"/>
    <w:rsid w:val="00C35FE8"/>
    <w:rsid w:val="00C36491"/>
    <w:rsid w:val="00C3654D"/>
    <w:rsid w:val="00C36EB2"/>
    <w:rsid w:val="00C3708D"/>
    <w:rsid w:val="00C372DF"/>
    <w:rsid w:val="00C37337"/>
    <w:rsid w:val="00C379F0"/>
    <w:rsid w:val="00C37A8E"/>
    <w:rsid w:val="00C40520"/>
    <w:rsid w:val="00C41208"/>
    <w:rsid w:val="00C412C5"/>
    <w:rsid w:val="00C41449"/>
    <w:rsid w:val="00C41E76"/>
    <w:rsid w:val="00C42B4D"/>
    <w:rsid w:val="00C434ED"/>
    <w:rsid w:val="00C437E3"/>
    <w:rsid w:val="00C43925"/>
    <w:rsid w:val="00C43B18"/>
    <w:rsid w:val="00C4481B"/>
    <w:rsid w:val="00C4489E"/>
    <w:rsid w:val="00C449A1"/>
    <w:rsid w:val="00C44B15"/>
    <w:rsid w:val="00C4513B"/>
    <w:rsid w:val="00C451D8"/>
    <w:rsid w:val="00C45243"/>
    <w:rsid w:val="00C46237"/>
    <w:rsid w:val="00C46610"/>
    <w:rsid w:val="00C46712"/>
    <w:rsid w:val="00C4692B"/>
    <w:rsid w:val="00C46985"/>
    <w:rsid w:val="00C47F1B"/>
    <w:rsid w:val="00C47FDB"/>
    <w:rsid w:val="00C508AD"/>
    <w:rsid w:val="00C509F7"/>
    <w:rsid w:val="00C52490"/>
    <w:rsid w:val="00C52542"/>
    <w:rsid w:val="00C529B5"/>
    <w:rsid w:val="00C52EE1"/>
    <w:rsid w:val="00C535E5"/>
    <w:rsid w:val="00C5378E"/>
    <w:rsid w:val="00C53849"/>
    <w:rsid w:val="00C539FA"/>
    <w:rsid w:val="00C53B00"/>
    <w:rsid w:val="00C550B9"/>
    <w:rsid w:val="00C55387"/>
    <w:rsid w:val="00C555CE"/>
    <w:rsid w:val="00C55ABB"/>
    <w:rsid w:val="00C55BC6"/>
    <w:rsid w:val="00C567F9"/>
    <w:rsid w:val="00C56CDD"/>
    <w:rsid w:val="00C57BAF"/>
    <w:rsid w:val="00C57CC8"/>
    <w:rsid w:val="00C60502"/>
    <w:rsid w:val="00C6068C"/>
    <w:rsid w:val="00C60A8F"/>
    <w:rsid w:val="00C60D1B"/>
    <w:rsid w:val="00C616A7"/>
    <w:rsid w:val="00C616F8"/>
    <w:rsid w:val="00C61D7B"/>
    <w:rsid w:val="00C62280"/>
    <w:rsid w:val="00C637DB"/>
    <w:rsid w:val="00C63B31"/>
    <w:rsid w:val="00C64636"/>
    <w:rsid w:val="00C64672"/>
    <w:rsid w:val="00C647D1"/>
    <w:rsid w:val="00C64CBA"/>
    <w:rsid w:val="00C64D85"/>
    <w:rsid w:val="00C65796"/>
    <w:rsid w:val="00C659FB"/>
    <w:rsid w:val="00C66276"/>
    <w:rsid w:val="00C66312"/>
    <w:rsid w:val="00C6685D"/>
    <w:rsid w:val="00C673BE"/>
    <w:rsid w:val="00C6746E"/>
    <w:rsid w:val="00C67564"/>
    <w:rsid w:val="00C702E3"/>
    <w:rsid w:val="00C70440"/>
    <w:rsid w:val="00C705CE"/>
    <w:rsid w:val="00C7065B"/>
    <w:rsid w:val="00C71E8D"/>
    <w:rsid w:val="00C71F13"/>
    <w:rsid w:val="00C72304"/>
    <w:rsid w:val="00C726C5"/>
    <w:rsid w:val="00C7274C"/>
    <w:rsid w:val="00C7282F"/>
    <w:rsid w:val="00C73233"/>
    <w:rsid w:val="00C73CC8"/>
    <w:rsid w:val="00C73CD3"/>
    <w:rsid w:val="00C74218"/>
    <w:rsid w:val="00C74257"/>
    <w:rsid w:val="00C748FB"/>
    <w:rsid w:val="00C74F72"/>
    <w:rsid w:val="00C75345"/>
    <w:rsid w:val="00C757B6"/>
    <w:rsid w:val="00C76091"/>
    <w:rsid w:val="00C76CE5"/>
    <w:rsid w:val="00C76DD2"/>
    <w:rsid w:val="00C770E3"/>
    <w:rsid w:val="00C775B9"/>
    <w:rsid w:val="00C77FA8"/>
    <w:rsid w:val="00C815C4"/>
    <w:rsid w:val="00C81A8A"/>
    <w:rsid w:val="00C823A1"/>
    <w:rsid w:val="00C82A4B"/>
    <w:rsid w:val="00C83938"/>
    <w:rsid w:val="00C83D2F"/>
    <w:rsid w:val="00C83E7B"/>
    <w:rsid w:val="00C84382"/>
    <w:rsid w:val="00C84705"/>
    <w:rsid w:val="00C8500A"/>
    <w:rsid w:val="00C85614"/>
    <w:rsid w:val="00C85C0B"/>
    <w:rsid w:val="00C8616E"/>
    <w:rsid w:val="00C8746C"/>
    <w:rsid w:val="00C875BE"/>
    <w:rsid w:val="00C87834"/>
    <w:rsid w:val="00C87F3C"/>
    <w:rsid w:val="00C9006B"/>
    <w:rsid w:val="00C902F7"/>
    <w:rsid w:val="00C904A6"/>
    <w:rsid w:val="00C9086E"/>
    <w:rsid w:val="00C909EA"/>
    <w:rsid w:val="00C912F5"/>
    <w:rsid w:val="00C91312"/>
    <w:rsid w:val="00C913DB"/>
    <w:rsid w:val="00C91E51"/>
    <w:rsid w:val="00C926A9"/>
    <w:rsid w:val="00C935BF"/>
    <w:rsid w:val="00C93737"/>
    <w:rsid w:val="00C93E76"/>
    <w:rsid w:val="00C9427F"/>
    <w:rsid w:val="00C96006"/>
    <w:rsid w:val="00C972A0"/>
    <w:rsid w:val="00C97DA6"/>
    <w:rsid w:val="00CA070A"/>
    <w:rsid w:val="00CA19EE"/>
    <w:rsid w:val="00CA3042"/>
    <w:rsid w:val="00CA3D31"/>
    <w:rsid w:val="00CA3EBD"/>
    <w:rsid w:val="00CA44F1"/>
    <w:rsid w:val="00CA45EE"/>
    <w:rsid w:val="00CA470A"/>
    <w:rsid w:val="00CA581D"/>
    <w:rsid w:val="00CA585D"/>
    <w:rsid w:val="00CA5CBA"/>
    <w:rsid w:val="00CA6A0D"/>
    <w:rsid w:val="00CA71BF"/>
    <w:rsid w:val="00CA72ED"/>
    <w:rsid w:val="00CA7378"/>
    <w:rsid w:val="00CA7B2E"/>
    <w:rsid w:val="00CA7C89"/>
    <w:rsid w:val="00CA7D59"/>
    <w:rsid w:val="00CA7EC6"/>
    <w:rsid w:val="00CB0511"/>
    <w:rsid w:val="00CB0543"/>
    <w:rsid w:val="00CB1CF6"/>
    <w:rsid w:val="00CB27A4"/>
    <w:rsid w:val="00CB2E49"/>
    <w:rsid w:val="00CB3020"/>
    <w:rsid w:val="00CB3188"/>
    <w:rsid w:val="00CB3D3D"/>
    <w:rsid w:val="00CB3FB5"/>
    <w:rsid w:val="00CB461C"/>
    <w:rsid w:val="00CB4B78"/>
    <w:rsid w:val="00CB522D"/>
    <w:rsid w:val="00CB5350"/>
    <w:rsid w:val="00CB5A88"/>
    <w:rsid w:val="00CB6134"/>
    <w:rsid w:val="00CB6146"/>
    <w:rsid w:val="00CB6797"/>
    <w:rsid w:val="00CB6FAC"/>
    <w:rsid w:val="00CB763C"/>
    <w:rsid w:val="00CB791A"/>
    <w:rsid w:val="00CC063A"/>
    <w:rsid w:val="00CC070D"/>
    <w:rsid w:val="00CC072E"/>
    <w:rsid w:val="00CC0F79"/>
    <w:rsid w:val="00CC1670"/>
    <w:rsid w:val="00CC1CA9"/>
    <w:rsid w:val="00CC1F6D"/>
    <w:rsid w:val="00CC22FF"/>
    <w:rsid w:val="00CC244A"/>
    <w:rsid w:val="00CC2DF1"/>
    <w:rsid w:val="00CC2EC3"/>
    <w:rsid w:val="00CC3056"/>
    <w:rsid w:val="00CC397C"/>
    <w:rsid w:val="00CC3FE7"/>
    <w:rsid w:val="00CC5434"/>
    <w:rsid w:val="00CC5FD9"/>
    <w:rsid w:val="00CC6E4E"/>
    <w:rsid w:val="00CC703A"/>
    <w:rsid w:val="00CC7855"/>
    <w:rsid w:val="00CC7BEC"/>
    <w:rsid w:val="00CC7FEB"/>
    <w:rsid w:val="00CD0265"/>
    <w:rsid w:val="00CD0F10"/>
    <w:rsid w:val="00CD164F"/>
    <w:rsid w:val="00CD2C7B"/>
    <w:rsid w:val="00CD2CCC"/>
    <w:rsid w:val="00CD2E33"/>
    <w:rsid w:val="00CD2F8E"/>
    <w:rsid w:val="00CD50C7"/>
    <w:rsid w:val="00CD57B7"/>
    <w:rsid w:val="00CD5B7A"/>
    <w:rsid w:val="00CD5E36"/>
    <w:rsid w:val="00CD5FC1"/>
    <w:rsid w:val="00CD6320"/>
    <w:rsid w:val="00CD66A9"/>
    <w:rsid w:val="00CD67F6"/>
    <w:rsid w:val="00CD69FF"/>
    <w:rsid w:val="00CD6D02"/>
    <w:rsid w:val="00CD6DEF"/>
    <w:rsid w:val="00CD7357"/>
    <w:rsid w:val="00CD73F7"/>
    <w:rsid w:val="00CD746F"/>
    <w:rsid w:val="00CD7E21"/>
    <w:rsid w:val="00CE1127"/>
    <w:rsid w:val="00CE124B"/>
    <w:rsid w:val="00CE1A7B"/>
    <w:rsid w:val="00CE1D8C"/>
    <w:rsid w:val="00CE2AF4"/>
    <w:rsid w:val="00CE3C43"/>
    <w:rsid w:val="00CE41FE"/>
    <w:rsid w:val="00CE4319"/>
    <w:rsid w:val="00CE4BBF"/>
    <w:rsid w:val="00CE529A"/>
    <w:rsid w:val="00CE531E"/>
    <w:rsid w:val="00CE55CB"/>
    <w:rsid w:val="00CE5A24"/>
    <w:rsid w:val="00CE68FB"/>
    <w:rsid w:val="00CE6D6C"/>
    <w:rsid w:val="00CE7288"/>
    <w:rsid w:val="00CE7492"/>
    <w:rsid w:val="00CF0C3E"/>
    <w:rsid w:val="00CF0D47"/>
    <w:rsid w:val="00CF119B"/>
    <w:rsid w:val="00CF12A8"/>
    <w:rsid w:val="00CF133E"/>
    <w:rsid w:val="00CF14D4"/>
    <w:rsid w:val="00CF14D6"/>
    <w:rsid w:val="00CF18C8"/>
    <w:rsid w:val="00CF18F2"/>
    <w:rsid w:val="00CF18F3"/>
    <w:rsid w:val="00CF1ACA"/>
    <w:rsid w:val="00CF20DA"/>
    <w:rsid w:val="00CF241E"/>
    <w:rsid w:val="00CF2A27"/>
    <w:rsid w:val="00CF2D65"/>
    <w:rsid w:val="00CF30CB"/>
    <w:rsid w:val="00CF36D6"/>
    <w:rsid w:val="00CF3970"/>
    <w:rsid w:val="00CF3B49"/>
    <w:rsid w:val="00CF49C9"/>
    <w:rsid w:val="00CF4F03"/>
    <w:rsid w:val="00CF5DA6"/>
    <w:rsid w:val="00CF6DC4"/>
    <w:rsid w:val="00CF77FE"/>
    <w:rsid w:val="00CF7842"/>
    <w:rsid w:val="00CF7CFB"/>
    <w:rsid w:val="00D00ED3"/>
    <w:rsid w:val="00D01473"/>
    <w:rsid w:val="00D019F7"/>
    <w:rsid w:val="00D01D10"/>
    <w:rsid w:val="00D02140"/>
    <w:rsid w:val="00D02689"/>
    <w:rsid w:val="00D02F5B"/>
    <w:rsid w:val="00D03914"/>
    <w:rsid w:val="00D03AE3"/>
    <w:rsid w:val="00D03B80"/>
    <w:rsid w:val="00D03ED0"/>
    <w:rsid w:val="00D05B25"/>
    <w:rsid w:val="00D06229"/>
    <w:rsid w:val="00D06CBD"/>
    <w:rsid w:val="00D073C5"/>
    <w:rsid w:val="00D07642"/>
    <w:rsid w:val="00D0773D"/>
    <w:rsid w:val="00D07A8A"/>
    <w:rsid w:val="00D10445"/>
    <w:rsid w:val="00D10458"/>
    <w:rsid w:val="00D1096F"/>
    <w:rsid w:val="00D109D4"/>
    <w:rsid w:val="00D10A83"/>
    <w:rsid w:val="00D1122B"/>
    <w:rsid w:val="00D1127D"/>
    <w:rsid w:val="00D1169B"/>
    <w:rsid w:val="00D118A3"/>
    <w:rsid w:val="00D118C1"/>
    <w:rsid w:val="00D11E9F"/>
    <w:rsid w:val="00D11FC9"/>
    <w:rsid w:val="00D1237F"/>
    <w:rsid w:val="00D126DC"/>
    <w:rsid w:val="00D131BB"/>
    <w:rsid w:val="00D133D0"/>
    <w:rsid w:val="00D134BD"/>
    <w:rsid w:val="00D137AE"/>
    <w:rsid w:val="00D14FB2"/>
    <w:rsid w:val="00D15849"/>
    <w:rsid w:val="00D15E1B"/>
    <w:rsid w:val="00D1666D"/>
    <w:rsid w:val="00D171EF"/>
    <w:rsid w:val="00D172AC"/>
    <w:rsid w:val="00D172D1"/>
    <w:rsid w:val="00D17A49"/>
    <w:rsid w:val="00D20418"/>
    <w:rsid w:val="00D20C65"/>
    <w:rsid w:val="00D21A7A"/>
    <w:rsid w:val="00D21CC8"/>
    <w:rsid w:val="00D21D82"/>
    <w:rsid w:val="00D22007"/>
    <w:rsid w:val="00D22139"/>
    <w:rsid w:val="00D2287F"/>
    <w:rsid w:val="00D228C4"/>
    <w:rsid w:val="00D23641"/>
    <w:rsid w:val="00D23ED7"/>
    <w:rsid w:val="00D24465"/>
    <w:rsid w:val="00D24617"/>
    <w:rsid w:val="00D249D4"/>
    <w:rsid w:val="00D24C05"/>
    <w:rsid w:val="00D252B3"/>
    <w:rsid w:val="00D2575F"/>
    <w:rsid w:val="00D263BB"/>
    <w:rsid w:val="00D26AEC"/>
    <w:rsid w:val="00D26B5E"/>
    <w:rsid w:val="00D2744F"/>
    <w:rsid w:val="00D27CC4"/>
    <w:rsid w:val="00D30DA0"/>
    <w:rsid w:val="00D310BE"/>
    <w:rsid w:val="00D3110C"/>
    <w:rsid w:val="00D318F8"/>
    <w:rsid w:val="00D32087"/>
    <w:rsid w:val="00D32F14"/>
    <w:rsid w:val="00D3341F"/>
    <w:rsid w:val="00D33459"/>
    <w:rsid w:val="00D3365C"/>
    <w:rsid w:val="00D3397A"/>
    <w:rsid w:val="00D34518"/>
    <w:rsid w:val="00D348A3"/>
    <w:rsid w:val="00D352CF"/>
    <w:rsid w:val="00D356D1"/>
    <w:rsid w:val="00D35BB8"/>
    <w:rsid w:val="00D35E53"/>
    <w:rsid w:val="00D35F7C"/>
    <w:rsid w:val="00D363C9"/>
    <w:rsid w:val="00D37352"/>
    <w:rsid w:val="00D3749A"/>
    <w:rsid w:val="00D37A2F"/>
    <w:rsid w:val="00D37CAA"/>
    <w:rsid w:val="00D403D4"/>
    <w:rsid w:val="00D40ED9"/>
    <w:rsid w:val="00D41DC3"/>
    <w:rsid w:val="00D41DCD"/>
    <w:rsid w:val="00D41FE4"/>
    <w:rsid w:val="00D42193"/>
    <w:rsid w:val="00D42681"/>
    <w:rsid w:val="00D4292F"/>
    <w:rsid w:val="00D42A66"/>
    <w:rsid w:val="00D42E9C"/>
    <w:rsid w:val="00D42F6D"/>
    <w:rsid w:val="00D433CA"/>
    <w:rsid w:val="00D4385B"/>
    <w:rsid w:val="00D43AA1"/>
    <w:rsid w:val="00D441A3"/>
    <w:rsid w:val="00D44672"/>
    <w:rsid w:val="00D44E36"/>
    <w:rsid w:val="00D45CA6"/>
    <w:rsid w:val="00D46025"/>
    <w:rsid w:val="00D46446"/>
    <w:rsid w:val="00D4650C"/>
    <w:rsid w:val="00D469E9"/>
    <w:rsid w:val="00D46E73"/>
    <w:rsid w:val="00D47340"/>
    <w:rsid w:val="00D47AB8"/>
    <w:rsid w:val="00D508B4"/>
    <w:rsid w:val="00D51958"/>
    <w:rsid w:val="00D51F7F"/>
    <w:rsid w:val="00D53200"/>
    <w:rsid w:val="00D53A35"/>
    <w:rsid w:val="00D53B89"/>
    <w:rsid w:val="00D53F3E"/>
    <w:rsid w:val="00D544E2"/>
    <w:rsid w:val="00D54731"/>
    <w:rsid w:val="00D54ED4"/>
    <w:rsid w:val="00D555C8"/>
    <w:rsid w:val="00D55746"/>
    <w:rsid w:val="00D55B8D"/>
    <w:rsid w:val="00D55D73"/>
    <w:rsid w:val="00D55ECA"/>
    <w:rsid w:val="00D56831"/>
    <w:rsid w:val="00D57900"/>
    <w:rsid w:val="00D57B21"/>
    <w:rsid w:val="00D57E2A"/>
    <w:rsid w:val="00D57F5D"/>
    <w:rsid w:val="00D60407"/>
    <w:rsid w:val="00D60AC6"/>
    <w:rsid w:val="00D61734"/>
    <w:rsid w:val="00D617F3"/>
    <w:rsid w:val="00D6263E"/>
    <w:rsid w:val="00D63E34"/>
    <w:rsid w:val="00D63E49"/>
    <w:rsid w:val="00D642D9"/>
    <w:rsid w:val="00D6445A"/>
    <w:rsid w:val="00D6457B"/>
    <w:rsid w:val="00D64722"/>
    <w:rsid w:val="00D6494F"/>
    <w:rsid w:val="00D65641"/>
    <w:rsid w:val="00D6571C"/>
    <w:rsid w:val="00D65794"/>
    <w:rsid w:val="00D6583C"/>
    <w:rsid w:val="00D65D13"/>
    <w:rsid w:val="00D65F11"/>
    <w:rsid w:val="00D66B0F"/>
    <w:rsid w:val="00D66E71"/>
    <w:rsid w:val="00D67059"/>
    <w:rsid w:val="00D6755A"/>
    <w:rsid w:val="00D6798A"/>
    <w:rsid w:val="00D67B56"/>
    <w:rsid w:val="00D70941"/>
    <w:rsid w:val="00D70C9F"/>
    <w:rsid w:val="00D70EB1"/>
    <w:rsid w:val="00D7161D"/>
    <w:rsid w:val="00D723F7"/>
    <w:rsid w:val="00D72904"/>
    <w:rsid w:val="00D72AB2"/>
    <w:rsid w:val="00D73548"/>
    <w:rsid w:val="00D7417E"/>
    <w:rsid w:val="00D74288"/>
    <w:rsid w:val="00D74325"/>
    <w:rsid w:val="00D74679"/>
    <w:rsid w:val="00D74CF1"/>
    <w:rsid w:val="00D7582E"/>
    <w:rsid w:val="00D76604"/>
    <w:rsid w:val="00D76CF5"/>
    <w:rsid w:val="00D76DEC"/>
    <w:rsid w:val="00D76EA8"/>
    <w:rsid w:val="00D7795C"/>
    <w:rsid w:val="00D77E8C"/>
    <w:rsid w:val="00D77EF3"/>
    <w:rsid w:val="00D77F71"/>
    <w:rsid w:val="00D81115"/>
    <w:rsid w:val="00D81A57"/>
    <w:rsid w:val="00D81EDC"/>
    <w:rsid w:val="00D82A07"/>
    <w:rsid w:val="00D8335C"/>
    <w:rsid w:val="00D837E9"/>
    <w:rsid w:val="00D83954"/>
    <w:rsid w:val="00D83BB5"/>
    <w:rsid w:val="00D83F83"/>
    <w:rsid w:val="00D83FF6"/>
    <w:rsid w:val="00D84631"/>
    <w:rsid w:val="00D8465D"/>
    <w:rsid w:val="00D85284"/>
    <w:rsid w:val="00D86073"/>
    <w:rsid w:val="00D862F4"/>
    <w:rsid w:val="00D86A00"/>
    <w:rsid w:val="00D86ADB"/>
    <w:rsid w:val="00D86BF7"/>
    <w:rsid w:val="00D87258"/>
    <w:rsid w:val="00D87ACB"/>
    <w:rsid w:val="00D91107"/>
    <w:rsid w:val="00D915AF"/>
    <w:rsid w:val="00D918A0"/>
    <w:rsid w:val="00D91A31"/>
    <w:rsid w:val="00D91E2F"/>
    <w:rsid w:val="00D92F78"/>
    <w:rsid w:val="00D9302B"/>
    <w:rsid w:val="00D9403C"/>
    <w:rsid w:val="00D94B1A"/>
    <w:rsid w:val="00D94B9C"/>
    <w:rsid w:val="00D9511A"/>
    <w:rsid w:val="00D95A4E"/>
    <w:rsid w:val="00D95BD6"/>
    <w:rsid w:val="00D96ADF"/>
    <w:rsid w:val="00D97A6E"/>
    <w:rsid w:val="00DA0555"/>
    <w:rsid w:val="00DA09D2"/>
    <w:rsid w:val="00DA0B2D"/>
    <w:rsid w:val="00DA0D7B"/>
    <w:rsid w:val="00DA13E5"/>
    <w:rsid w:val="00DA1679"/>
    <w:rsid w:val="00DA1C14"/>
    <w:rsid w:val="00DA24BF"/>
    <w:rsid w:val="00DA3799"/>
    <w:rsid w:val="00DA40EC"/>
    <w:rsid w:val="00DA4198"/>
    <w:rsid w:val="00DA46BD"/>
    <w:rsid w:val="00DA4E1B"/>
    <w:rsid w:val="00DA56BF"/>
    <w:rsid w:val="00DA57D1"/>
    <w:rsid w:val="00DA5B05"/>
    <w:rsid w:val="00DA606F"/>
    <w:rsid w:val="00DA66D2"/>
    <w:rsid w:val="00DA6B37"/>
    <w:rsid w:val="00DA6E38"/>
    <w:rsid w:val="00DA7849"/>
    <w:rsid w:val="00DB026D"/>
    <w:rsid w:val="00DB0503"/>
    <w:rsid w:val="00DB06E4"/>
    <w:rsid w:val="00DB0D67"/>
    <w:rsid w:val="00DB0D8F"/>
    <w:rsid w:val="00DB136A"/>
    <w:rsid w:val="00DB2305"/>
    <w:rsid w:val="00DB261D"/>
    <w:rsid w:val="00DB2AC5"/>
    <w:rsid w:val="00DB2D06"/>
    <w:rsid w:val="00DB2E1F"/>
    <w:rsid w:val="00DB44D0"/>
    <w:rsid w:val="00DB45B9"/>
    <w:rsid w:val="00DB4898"/>
    <w:rsid w:val="00DB4B64"/>
    <w:rsid w:val="00DB4F24"/>
    <w:rsid w:val="00DB5311"/>
    <w:rsid w:val="00DB5D95"/>
    <w:rsid w:val="00DB64E2"/>
    <w:rsid w:val="00DB6583"/>
    <w:rsid w:val="00DB68D9"/>
    <w:rsid w:val="00DB6D16"/>
    <w:rsid w:val="00DB6D3B"/>
    <w:rsid w:val="00DB6DA3"/>
    <w:rsid w:val="00DB6E67"/>
    <w:rsid w:val="00DB71F1"/>
    <w:rsid w:val="00DB7CFF"/>
    <w:rsid w:val="00DC008C"/>
    <w:rsid w:val="00DC0104"/>
    <w:rsid w:val="00DC129B"/>
    <w:rsid w:val="00DC1D1D"/>
    <w:rsid w:val="00DC2AB5"/>
    <w:rsid w:val="00DC2C25"/>
    <w:rsid w:val="00DC326B"/>
    <w:rsid w:val="00DC3395"/>
    <w:rsid w:val="00DC39F7"/>
    <w:rsid w:val="00DC5A9A"/>
    <w:rsid w:val="00DC5BF0"/>
    <w:rsid w:val="00DC6E27"/>
    <w:rsid w:val="00DC7A1C"/>
    <w:rsid w:val="00DC7EB8"/>
    <w:rsid w:val="00DD0CCC"/>
    <w:rsid w:val="00DD0CF7"/>
    <w:rsid w:val="00DD12B0"/>
    <w:rsid w:val="00DD2282"/>
    <w:rsid w:val="00DD236E"/>
    <w:rsid w:val="00DD2D14"/>
    <w:rsid w:val="00DD2FAA"/>
    <w:rsid w:val="00DD311B"/>
    <w:rsid w:val="00DD3675"/>
    <w:rsid w:val="00DD3FA1"/>
    <w:rsid w:val="00DD4197"/>
    <w:rsid w:val="00DD41B8"/>
    <w:rsid w:val="00DD5265"/>
    <w:rsid w:val="00DD6BCF"/>
    <w:rsid w:val="00DD7042"/>
    <w:rsid w:val="00DD72C4"/>
    <w:rsid w:val="00DD7313"/>
    <w:rsid w:val="00DD74D9"/>
    <w:rsid w:val="00DE005C"/>
    <w:rsid w:val="00DE022C"/>
    <w:rsid w:val="00DE041C"/>
    <w:rsid w:val="00DE07EE"/>
    <w:rsid w:val="00DE09DB"/>
    <w:rsid w:val="00DE0C14"/>
    <w:rsid w:val="00DE0FAC"/>
    <w:rsid w:val="00DE1122"/>
    <w:rsid w:val="00DE197D"/>
    <w:rsid w:val="00DE1FE7"/>
    <w:rsid w:val="00DE20AC"/>
    <w:rsid w:val="00DE3B72"/>
    <w:rsid w:val="00DE455E"/>
    <w:rsid w:val="00DE4DC6"/>
    <w:rsid w:val="00DE5381"/>
    <w:rsid w:val="00DE53DA"/>
    <w:rsid w:val="00DE58CA"/>
    <w:rsid w:val="00DE5F6F"/>
    <w:rsid w:val="00DE5FFB"/>
    <w:rsid w:val="00DE6255"/>
    <w:rsid w:val="00DE725D"/>
    <w:rsid w:val="00DE7B74"/>
    <w:rsid w:val="00DE7D47"/>
    <w:rsid w:val="00DE7F8F"/>
    <w:rsid w:val="00DE7FE4"/>
    <w:rsid w:val="00DF0015"/>
    <w:rsid w:val="00DF012A"/>
    <w:rsid w:val="00DF0313"/>
    <w:rsid w:val="00DF0A4B"/>
    <w:rsid w:val="00DF0D3B"/>
    <w:rsid w:val="00DF13F7"/>
    <w:rsid w:val="00DF1CF6"/>
    <w:rsid w:val="00DF2089"/>
    <w:rsid w:val="00DF2314"/>
    <w:rsid w:val="00DF2761"/>
    <w:rsid w:val="00DF2F08"/>
    <w:rsid w:val="00DF3B17"/>
    <w:rsid w:val="00DF473F"/>
    <w:rsid w:val="00DF54C5"/>
    <w:rsid w:val="00DF5504"/>
    <w:rsid w:val="00DF58E1"/>
    <w:rsid w:val="00DF5934"/>
    <w:rsid w:val="00DF5C46"/>
    <w:rsid w:val="00DF5CB4"/>
    <w:rsid w:val="00DF60AF"/>
    <w:rsid w:val="00DF6B47"/>
    <w:rsid w:val="00DF6B5B"/>
    <w:rsid w:val="00DF6BBC"/>
    <w:rsid w:val="00DF6C15"/>
    <w:rsid w:val="00DF73DA"/>
    <w:rsid w:val="00E0017F"/>
    <w:rsid w:val="00E002A1"/>
    <w:rsid w:val="00E00B9D"/>
    <w:rsid w:val="00E00E75"/>
    <w:rsid w:val="00E01CFF"/>
    <w:rsid w:val="00E02352"/>
    <w:rsid w:val="00E02A9B"/>
    <w:rsid w:val="00E0326D"/>
    <w:rsid w:val="00E03291"/>
    <w:rsid w:val="00E0333B"/>
    <w:rsid w:val="00E03EEB"/>
    <w:rsid w:val="00E0447D"/>
    <w:rsid w:val="00E04531"/>
    <w:rsid w:val="00E04755"/>
    <w:rsid w:val="00E0519F"/>
    <w:rsid w:val="00E052B4"/>
    <w:rsid w:val="00E05F65"/>
    <w:rsid w:val="00E05FB3"/>
    <w:rsid w:val="00E069F7"/>
    <w:rsid w:val="00E06CF5"/>
    <w:rsid w:val="00E06E50"/>
    <w:rsid w:val="00E07333"/>
    <w:rsid w:val="00E10861"/>
    <w:rsid w:val="00E10CCB"/>
    <w:rsid w:val="00E10E14"/>
    <w:rsid w:val="00E11479"/>
    <w:rsid w:val="00E1149F"/>
    <w:rsid w:val="00E11A38"/>
    <w:rsid w:val="00E11C25"/>
    <w:rsid w:val="00E1259B"/>
    <w:rsid w:val="00E12A48"/>
    <w:rsid w:val="00E13374"/>
    <w:rsid w:val="00E13DAE"/>
    <w:rsid w:val="00E14506"/>
    <w:rsid w:val="00E14D15"/>
    <w:rsid w:val="00E14D8F"/>
    <w:rsid w:val="00E15FEC"/>
    <w:rsid w:val="00E160C5"/>
    <w:rsid w:val="00E16AF3"/>
    <w:rsid w:val="00E16C76"/>
    <w:rsid w:val="00E172E9"/>
    <w:rsid w:val="00E176A1"/>
    <w:rsid w:val="00E17B0E"/>
    <w:rsid w:val="00E22086"/>
    <w:rsid w:val="00E22289"/>
    <w:rsid w:val="00E22403"/>
    <w:rsid w:val="00E226A4"/>
    <w:rsid w:val="00E2295A"/>
    <w:rsid w:val="00E22B8A"/>
    <w:rsid w:val="00E22F1E"/>
    <w:rsid w:val="00E230F9"/>
    <w:rsid w:val="00E236D3"/>
    <w:rsid w:val="00E2384D"/>
    <w:rsid w:val="00E239CD"/>
    <w:rsid w:val="00E23A2E"/>
    <w:rsid w:val="00E24894"/>
    <w:rsid w:val="00E248F8"/>
    <w:rsid w:val="00E24B7A"/>
    <w:rsid w:val="00E25083"/>
    <w:rsid w:val="00E25C6A"/>
    <w:rsid w:val="00E25C96"/>
    <w:rsid w:val="00E25D6B"/>
    <w:rsid w:val="00E26418"/>
    <w:rsid w:val="00E26A54"/>
    <w:rsid w:val="00E26F75"/>
    <w:rsid w:val="00E26FC1"/>
    <w:rsid w:val="00E270E4"/>
    <w:rsid w:val="00E27319"/>
    <w:rsid w:val="00E273CD"/>
    <w:rsid w:val="00E27583"/>
    <w:rsid w:val="00E2792E"/>
    <w:rsid w:val="00E308E7"/>
    <w:rsid w:val="00E30D1A"/>
    <w:rsid w:val="00E314C4"/>
    <w:rsid w:val="00E315BE"/>
    <w:rsid w:val="00E3162D"/>
    <w:rsid w:val="00E322A8"/>
    <w:rsid w:val="00E32466"/>
    <w:rsid w:val="00E3269D"/>
    <w:rsid w:val="00E32B3C"/>
    <w:rsid w:val="00E32F3A"/>
    <w:rsid w:val="00E34967"/>
    <w:rsid w:val="00E349DB"/>
    <w:rsid w:val="00E349FF"/>
    <w:rsid w:val="00E34D43"/>
    <w:rsid w:val="00E34E71"/>
    <w:rsid w:val="00E3564E"/>
    <w:rsid w:val="00E358C3"/>
    <w:rsid w:val="00E35B14"/>
    <w:rsid w:val="00E35BC9"/>
    <w:rsid w:val="00E360BD"/>
    <w:rsid w:val="00E36210"/>
    <w:rsid w:val="00E3659B"/>
    <w:rsid w:val="00E36A4F"/>
    <w:rsid w:val="00E36C10"/>
    <w:rsid w:val="00E36F1D"/>
    <w:rsid w:val="00E371DB"/>
    <w:rsid w:val="00E37EA0"/>
    <w:rsid w:val="00E403DC"/>
    <w:rsid w:val="00E407EE"/>
    <w:rsid w:val="00E41A53"/>
    <w:rsid w:val="00E42514"/>
    <w:rsid w:val="00E4271A"/>
    <w:rsid w:val="00E428A0"/>
    <w:rsid w:val="00E42BDF"/>
    <w:rsid w:val="00E43FA9"/>
    <w:rsid w:val="00E4489C"/>
    <w:rsid w:val="00E44CD5"/>
    <w:rsid w:val="00E45491"/>
    <w:rsid w:val="00E45B15"/>
    <w:rsid w:val="00E45EDC"/>
    <w:rsid w:val="00E4688F"/>
    <w:rsid w:val="00E47691"/>
    <w:rsid w:val="00E5049C"/>
    <w:rsid w:val="00E507E1"/>
    <w:rsid w:val="00E5144B"/>
    <w:rsid w:val="00E51A60"/>
    <w:rsid w:val="00E51A73"/>
    <w:rsid w:val="00E51D20"/>
    <w:rsid w:val="00E51E36"/>
    <w:rsid w:val="00E52AF5"/>
    <w:rsid w:val="00E52F55"/>
    <w:rsid w:val="00E53940"/>
    <w:rsid w:val="00E53947"/>
    <w:rsid w:val="00E53FDE"/>
    <w:rsid w:val="00E5444C"/>
    <w:rsid w:val="00E54913"/>
    <w:rsid w:val="00E54A91"/>
    <w:rsid w:val="00E54EFC"/>
    <w:rsid w:val="00E54FC0"/>
    <w:rsid w:val="00E54FF1"/>
    <w:rsid w:val="00E55339"/>
    <w:rsid w:val="00E55563"/>
    <w:rsid w:val="00E55C35"/>
    <w:rsid w:val="00E55C87"/>
    <w:rsid w:val="00E55F7B"/>
    <w:rsid w:val="00E56414"/>
    <w:rsid w:val="00E56FD6"/>
    <w:rsid w:val="00E57F01"/>
    <w:rsid w:val="00E603BF"/>
    <w:rsid w:val="00E603EC"/>
    <w:rsid w:val="00E60559"/>
    <w:rsid w:val="00E60B3E"/>
    <w:rsid w:val="00E618EA"/>
    <w:rsid w:val="00E625A2"/>
    <w:rsid w:val="00E62BD5"/>
    <w:rsid w:val="00E62E0D"/>
    <w:rsid w:val="00E63581"/>
    <w:rsid w:val="00E635E4"/>
    <w:rsid w:val="00E637E7"/>
    <w:rsid w:val="00E63B2B"/>
    <w:rsid w:val="00E63E27"/>
    <w:rsid w:val="00E64003"/>
    <w:rsid w:val="00E64643"/>
    <w:rsid w:val="00E6474B"/>
    <w:rsid w:val="00E64842"/>
    <w:rsid w:val="00E6511F"/>
    <w:rsid w:val="00E6530E"/>
    <w:rsid w:val="00E65473"/>
    <w:rsid w:val="00E6582E"/>
    <w:rsid w:val="00E65958"/>
    <w:rsid w:val="00E6604D"/>
    <w:rsid w:val="00E6630A"/>
    <w:rsid w:val="00E66A0D"/>
    <w:rsid w:val="00E66E2C"/>
    <w:rsid w:val="00E671D2"/>
    <w:rsid w:val="00E6732A"/>
    <w:rsid w:val="00E6797B"/>
    <w:rsid w:val="00E67BC7"/>
    <w:rsid w:val="00E67E90"/>
    <w:rsid w:val="00E70020"/>
    <w:rsid w:val="00E704C9"/>
    <w:rsid w:val="00E71556"/>
    <w:rsid w:val="00E7194B"/>
    <w:rsid w:val="00E71964"/>
    <w:rsid w:val="00E71B73"/>
    <w:rsid w:val="00E71CB4"/>
    <w:rsid w:val="00E71FA7"/>
    <w:rsid w:val="00E724B1"/>
    <w:rsid w:val="00E72B6D"/>
    <w:rsid w:val="00E747B2"/>
    <w:rsid w:val="00E7590A"/>
    <w:rsid w:val="00E75FE3"/>
    <w:rsid w:val="00E760E2"/>
    <w:rsid w:val="00E76608"/>
    <w:rsid w:val="00E76C6B"/>
    <w:rsid w:val="00E77D0B"/>
    <w:rsid w:val="00E8020D"/>
    <w:rsid w:val="00E80559"/>
    <w:rsid w:val="00E80AB4"/>
    <w:rsid w:val="00E80C12"/>
    <w:rsid w:val="00E817D6"/>
    <w:rsid w:val="00E81E3F"/>
    <w:rsid w:val="00E8234F"/>
    <w:rsid w:val="00E82978"/>
    <w:rsid w:val="00E82E85"/>
    <w:rsid w:val="00E833AD"/>
    <w:rsid w:val="00E840CD"/>
    <w:rsid w:val="00E8435D"/>
    <w:rsid w:val="00E848A6"/>
    <w:rsid w:val="00E84A43"/>
    <w:rsid w:val="00E84C26"/>
    <w:rsid w:val="00E851FA"/>
    <w:rsid w:val="00E8574C"/>
    <w:rsid w:val="00E85D89"/>
    <w:rsid w:val="00E86835"/>
    <w:rsid w:val="00E86EC9"/>
    <w:rsid w:val="00E8784D"/>
    <w:rsid w:val="00E8785F"/>
    <w:rsid w:val="00E90BBE"/>
    <w:rsid w:val="00E917F2"/>
    <w:rsid w:val="00E91CC6"/>
    <w:rsid w:val="00E9207B"/>
    <w:rsid w:val="00E92451"/>
    <w:rsid w:val="00E92625"/>
    <w:rsid w:val="00E9268A"/>
    <w:rsid w:val="00E92810"/>
    <w:rsid w:val="00E946F9"/>
    <w:rsid w:val="00E95359"/>
    <w:rsid w:val="00E95CD7"/>
    <w:rsid w:val="00E96162"/>
    <w:rsid w:val="00E9659F"/>
    <w:rsid w:val="00E96F52"/>
    <w:rsid w:val="00E977AC"/>
    <w:rsid w:val="00E97861"/>
    <w:rsid w:val="00E97F44"/>
    <w:rsid w:val="00EA0552"/>
    <w:rsid w:val="00EA0B77"/>
    <w:rsid w:val="00EA0C9A"/>
    <w:rsid w:val="00EA0D93"/>
    <w:rsid w:val="00EA12A4"/>
    <w:rsid w:val="00EA17EE"/>
    <w:rsid w:val="00EA1CDF"/>
    <w:rsid w:val="00EA2074"/>
    <w:rsid w:val="00EA20F8"/>
    <w:rsid w:val="00EA2A09"/>
    <w:rsid w:val="00EA2DF4"/>
    <w:rsid w:val="00EA3308"/>
    <w:rsid w:val="00EA3732"/>
    <w:rsid w:val="00EA3757"/>
    <w:rsid w:val="00EA3CED"/>
    <w:rsid w:val="00EA494D"/>
    <w:rsid w:val="00EA4CA1"/>
    <w:rsid w:val="00EA51A4"/>
    <w:rsid w:val="00EA5797"/>
    <w:rsid w:val="00EA5EB7"/>
    <w:rsid w:val="00EA5F74"/>
    <w:rsid w:val="00EA5F8F"/>
    <w:rsid w:val="00EA63C3"/>
    <w:rsid w:val="00EA67EF"/>
    <w:rsid w:val="00EA7319"/>
    <w:rsid w:val="00EA79D0"/>
    <w:rsid w:val="00EB0361"/>
    <w:rsid w:val="00EB11D2"/>
    <w:rsid w:val="00EB16F3"/>
    <w:rsid w:val="00EB1A87"/>
    <w:rsid w:val="00EB1DA9"/>
    <w:rsid w:val="00EB2DB7"/>
    <w:rsid w:val="00EB336D"/>
    <w:rsid w:val="00EB354B"/>
    <w:rsid w:val="00EB40DF"/>
    <w:rsid w:val="00EB4311"/>
    <w:rsid w:val="00EB439B"/>
    <w:rsid w:val="00EB48E5"/>
    <w:rsid w:val="00EB4AD0"/>
    <w:rsid w:val="00EB4C88"/>
    <w:rsid w:val="00EB577B"/>
    <w:rsid w:val="00EB57AD"/>
    <w:rsid w:val="00EB5914"/>
    <w:rsid w:val="00EB5BFB"/>
    <w:rsid w:val="00EB5CF9"/>
    <w:rsid w:val="00EB62EC"/>
    <w:rsid w:val="00EB697C"/>
    <w:rsid w:val="00EB6F00"/>
    <w:rsid w:val="00EB6F2B"/>
    <w:rsid w:val="00EB7037"/>
    <w:rsid w:val="00EB7095"/>
    <w:rsid w:val="00EB74B9"/>
    <w:rsid w:val="00EB7EEB"/>
    <w:rsid w:val="00EB7F17"/>
    <w:rsid w:val="00EC0BFC"/>
    <w:rsid w:val="00EC0DED"/>
    <w:rsid w:val="00EC17E0"/>
    <w:rsid w:val="00EC1AC7"/>
    <w:rsid w:val="00EC1E40"/>
    <w:rsid w:val="00EC3599"/>
    <w:rsid w:val="00EC3CBC"/>
    <w:rsid w:val="00EC43E1"/>
    <w:rsid w:val="00EC4962"/>
    <w:rsid w:val="00EC5072"/>
    <w:rsid w:val="00EC6031"/>
    <w:rsid w:val="00EC66CE"/>
    <w:rsid w:val="00EC6D84"/>
    <w:rsid w:val="00EC77D6"/>
    <w:rsid w:val="00EC79FE"/>
    <w:rsid w:val="00ED003B"/>
    <w:rsid w:val="00ED0A23"/>
    <w:rsid w:val="00ED1079"/>
    <w:rsid w:val="00ED1467"/>
    <w:rsid w:val="00ED16CD"/>
    <w:rsid w:val="00ED1E37"/>
    <w:rsid w:val="00ED2D26"/>
    <w:rsid w:val="00ED386F"/>
    <w:rsid w:val="00ED4B47"/>
    <w:rsid w:val="00ED4DCF"/>
    <w:rsid w:val="00ED4FCB"/>
    <w:rsid w:val="00ED519C"/>
    <w:rsid w:val="00ED5437"/>
    <w:rsid w:val="00ED55E6"/>
    <w:rsid w:val="00ED5B63"/>
    <w:rsid w:val="00ED5EFC"/>
    <w:rsid w:val="00ED65AB"/>
    <w:rsid w:val="00ED70F7"/>
    <w:rsid w:val="00ED7B82"/>
    <w:rsid w:val="00EE0563"/>
    <w:rsid w:val="00EE09B4"/>
    <w:rsid w:val="00EE09F2"/>
    <w:rsid w:val="00EE1762"/>
    <w:rsid w:val="00EE17B7"/>
    <w:rsid w:val="00EE1980"/>
    <w:rsid w:val="00EE1D6D"/>
    <w:rsid w:val="00EE299B"/>
    <w:rsid w:val="00EE2F0B"/>
    <w:rsid w:val="00EE32AC"/>
    <w:rsid w:val="00EE395D"/>
    <w:rsid w:val="00EE4399"/>
    <w:rsid w:val="00EE446B"/>
    <w:rsid w:val="00EE5522"/>
    <w:rsid w:val="00EE5744"/>
    <w:rsid w:val="00EE6032"/>
    <w:rsid w:val="00EE6B30"/>
    <w:rsid w:val="00EE6D45"/>
    <w:rsid w:val="00EE74AD"/>
    <w:rsid w:val="00EE7940"/>
    <w:rsid w:val="00EF0254"/>
    <w:rsid w:val="00EF0D56"/>
    <w:rsid w:val="00EF1552"/>
    <w:rsid w:val="00EF1771"/>
    <w:rsid w:val="00EF1870"/>
    <w:rsid w:val="00EF1E4C"/>
    <w:rsid w:val="00EF278E"/>
    <w:rsid w:val="00EF2D0B"/>
    <w:rsid w:val="00EF34A5"/>
    <w:rsid w:val="00EF39E0"/>
    <w:rsid w:val="00EF3AB6"/>
    <w:rsid w:val="00EF3C9A"/>
    <w:rsid w:val="00EF3D60"/>
    <w:rsid w:val="00EF3E7F"/>
    <w:rsid w:val="00EF4C3A"/>
    <w:rsid w:val="00EF5A0E"/>
    <w:rsid w:val="00EF5C39"/>
    <w:rsid w:val="00EF63C0"/>
    <w:rsid w:val="00EF670D"/>
    <w:rsid w:val="00EF7811"/>
    <w:rsid w:val="00EF7C54"/>
    <w:rsid w:val="00EF7E84"/>
    <w:rsid w:val="00F0030A"/>
    <w:rsid w:val="00F00C19"/>
    <w:rsid w:val="00F014CC"/>
    <w:rsid w:val="00F0150E"/>
    <w:rsid w:val="00F0182E"/>
    <w:rsid w:val="00F01B72"/>
    <w:rsid w:val="00F01B9B"/>
    <w:rsid w:val="00F025D3"/>
    <w:rsid w:val="00F02791"/>
    <w:rsid w:val="00F03AFE"/>
    <w:rsid w:val="00F04A40"/>
    <w:rsid w:val="00F04AE4"/>
    <w:rsid w:val="00F04CE2"/>
    <w:rsid w:val="00F05944"/>
    <w:rsid w:val="00F05A48"/>
    <w:rsid w:val="00F064BF"/>
    <w:rsid w:val="00F0654A"/>
    <w:rsid w:val="00F06C1F"/>
    <w:rsid w:val="00F06CC4"/>
    <w:rsid w:val="00F06D15"/>
    <w:rsid w:val="00F06FDF"/>
    <w:rsid w:val="00F07295"/>
    <w:rsid w:val="00F07C60"/>
    <w:rsid w:val="00F07D9E"/>
    <w:rsid w:val="00F10405"/>
    <w:rsid w:val="00F110BD"/>
    <w:rsid w:val="00F112CD"/>
    <w:rsid w:val="00F11B56"/>
    <w:rsid w:val="00F12801"/>
    <w:rsid w:val="00F1354B"/>
    <w:rsid w:val="00F145D9"/>
    <w:rsid w:val="00F15A27"/>
    <w:rsid w:val="00F15C1D"/>
    <w:rsid w:val="00F15E4E"/>
    <w:rsid w:val="00F160A6"/>
    <w:rsid w:val="00F16A3C"/>
    <w:rsid w:val="00F16B4F"/>
    <w:rsid w:val="00F16F7D"/>
    <w:rsid w:val="00F17056"/>
    <w:rsid w:val="00F1769F"/>
    <w:rsid w:val="00F2025C"/>
    <w:rsid w:val="00F203FD"/>
    <w:rsid w:val="00F204C7"/>
    <w:rsid w:val="00F206B8"/>
    <w:rsid w:val="00F20792"/>
    <w:rsid w:val="00F20D2C"/>
    <w:rsid w:val="00F20EA1"/>
    <w:rsid w:val="00F2115C"/>
    <w:rsid w:val="00F2123C"/>
    <w:rsid w:val="00F214B7"/>
    <w:rsid w:val="00F21846"/>
    <w:rsid w:val="00F21867"/>
    <w:rsid w:val="00F21C76"/>
    <w:rsid w:val="00F22073"/>
    <w:rsid w:val="00F223D2"/>
    <w:rsid w:val="00F23A09"/>
    <w:rsid w:val="00F23CD2"/>
    <w:rsid w:val="00F24F4D"/>
    <w:rsid w:val="00F25547"/>
    <w:rsid w:val="00F26344"/>
    <w:rsid w:val="00F26390"/>
    <w:rsid w:val="00F263CE"/>
    <w:rsid w:val="00F263EC"/>
    <w:rsid w:val="00F267B8"/>
    <w:rsid w:val="00F26AD1"/>
    <w:rsid w:val="00F26D25"/>
    <w:rsid w:val="00F2728C"/>
    <w:rsid w:val="00F2730B"/>
    <w:rsid w:val="00F273CB"/>
    <w:rsid w:val="00F3007E"/>
    <w:rsid w:val="00F30EDE"/>
    <w:rsid w:val="00F30EE6"/>
    <w:rsid w:val="00F3197D"/>
    <w:rsid w:val="00F31C46"/>
    <w:rsid w:val="00F31F39"/>
    <w:rsid w:val="00F32131"/>
    <w:rsid w:val="00F32212"/>
    <w:rsid w:val="00F32405"/>
    <w:rsid w:val="00F327EA"/>
    <w:rsid w:val="00F32BFF"/>
    <w:rsid w:val="00F32C4C"/>
    <w:rsid w:val="00F33C72"/>
    <w:rsid w:val="00F33E01"/>
    <w:rsid w:val="00F34924"/>
    <w:rsid w:val="00F3493B"/>
    <w:rsid w:val="00F354D3"/>
    <w:rsid w:val="00F35E13"/>
    <w:rsid w:val="00F36845"/>
    <w:rsid w:val="00F37578"/>
    <w:rsid w:val="00F376E3"/>
    <w:rsid w:val="00F37971"/>
    <w:rsid w:val="00F400E5"/>
    <w:rsid w:val="00F403FE"/>
    <w:rsid w:val="00F40829"/>
    <w:rsid w:val="00F40C6D"/>
    <w:rsid w:val="00F40F4E"/>
    <w:rsid w:val="00F41769"/>
    <w:rsid w:val="00F41917"/>
    <w:rsid w:val="00F41AEC"/>
    <w:rsid w:val="00F41D8D"/>
    <w:rsid w:val="00F42C56"/>
    <w:rsid w:val="00F42F96"/>
    <w:rsid w:val="00F430A7"/>
    <w:rsid w:val="00F4334B"/>
    <w:rsid w:val="00F43440"/>
    <w:rsid w:val="00F449AA"/>
    <w:rsid w:val="00F4509E"/>
    <w:rsid w:val="00F45557"/>
    <w:rsid w:val="00F45A68"/>
    <w:rsid w:val="00F45F62"/>
    <w:rsid w:val="00F46709"/>
    <w:rsid w:val="00F467ED"/>
    <w:rsid w:val="00F46CFC"/>
    <w:rsid w:val="00F47A38"/>
    <w:rsid w:val="00F47AF6"/>
    <w:rsid w:val="00F47C4E"/>
    <w:rsid w:val="00F5090C"/>
    <w:rsid w:val="00F5092B"/>
    <w:rsid w:val="00F50967"/>
    <w:rsid w:val="00F514EA"/>
    <w:rsid w:val="00F51C74"/>
    <w:rsid w:val="00F51FE4"/>
    <w:rsid w:val="00F52584"/>
    <w:rsid w:val="00F52CBC"/>
    <w:rsid w:val="00F5371C"/>
    <w:rsid w:val="00F54483"/>
    <w:rsid w:val="00F54782"/>
    <w:rsid w:val="00F54AF7"/>
    <w:rsid w:val="00F54C9D"/>
    <w:rsid w:val="00F54F82"/>
    <w:rsid w:val="00F552ED"/>
    <w:rsid w:val="00F55492"/>
    <w:rsid w:val="00F55D5E"/>
    <w:rsid w:val="00F5655F"/>
    <w:rsid w:val="00F56CB9"/>
    <w:rsid w:val="00F60269"/>
    <w:rsid w:val="00F60404"/>
    <w:rsid w:val="00F609C3"/>
    <w:rsid w:val="00F60D58"/>
    <w:rsid w:val="00F61137"/>
    <w:rsid w:val="00F61E1E"/>
    <w:rsid w:val="00F61E55"/>
    <w:rsid w:val="00F623F2"/>
    <w:rsid w:val="00F62546"/>
    <w:rsid w:val="00F625C6"/>
    <w:rsid w:val="00F6271E"/>
    <w:rsid w:val="00F62751"/>
    <w:rsid w:val="00F640BA"/>
    <w:rsid w:val="00F645CC"/>
    <w:rsid w:val="00F64D73"/>
    <w:rsid w:val="00F64E1D"/>
    <w:rsid w:val="00F65287"/>
    <w:rsid w:val="00F655B0"/>
    <w:rsid w:val="00F65977"/>
    <w:rsid w:val="00F65CC1"/>
    <w:rsid w:val="00F65E7E"/>
    <w:rsid w:val="00F66048"/>
    <w:rsid w:val="00F660A9"/>
    <w:rsid w:val="00F66167"/>
    <w:rsid w:val="00F66301"/>
    <w:rsid w:val="00F66D9D"/>
    <w:rsid w:val="00F66E7B"/>
    <w:rsid w:val="00F66F5D"/>
    <w:rsid w:val="00F679E4"/>
    <w:rsid w:val="00F67B38"/>
    <w:rsid w:val="00F67FD4"/>
    <w:rsid w:val="00F70093"/>
    <w:rsid w:val="00F705D3"/>
    <w:rsid w:val="00F7084E"/>
    <w:rsid w:val="00F70A28"/>
    <w:rsid w:val="00F716CC"/>
    <w:rsid w:val="00F7180F"/>
    <w:rsid w:val="00F71B6C"/>
    <w:rsid w:val="00F71C78"/>
    <w:rsid w:val="00F71E7A"/>
    <w:rsid w:val="00F72485"/>
    <w:rsid w:val="00F7249D"/>
    <w:rsid w:val="00F726AE"/>
    <w:rsid w:val="00F72E61"/>
    <w:rsid w:val="00F72FA2"/>
    <w:rsid w:val="00F738A9"/>
    <w:rsid w:val="00F740FB"/>
    <w:rsid w:val="00F75610"/>
    <w:rsid w:val="00F75843"/>
    <w:rsid w:val="00F759CD"/>
    <w:rsid w:val="00F75D0E"/>
    <w:rsid w:val="00F75D7B"/>
    <w:rsid w:val="00F75DBE"/>
    <w:rsid w:val="00F76083"/>
    <w:rsid w:val="00F7695E"/>
    <w:rsid w:val="00F77B1A"/>
    <w:rsid w:val="00F807F1"/>
    <w:rsid w:val="00F80F5C"/>
    <w:rsid w:val="00F813FC"/>
    <w:rsid w:val="00F81BAB"/>
    <w:rsid w:val="00F81D67"/>
    <w:rsid w:val="00F81E2B"/>
    <w:rsid w:val="00F81E91"/>
    <w:rsid w:val="00F8207B"/>
    <w:rsid w:val="00F82872"/>
    <w:rsid w:val="00F8361D"/>
    <w:rsid w:val="00F83892"/>
    <w:rsid w:val="00F83C67"/>
    <w:rsid w:val="00F83CAD"/>
    <w:rsid w:val="00F83E7F"/>
    <w:rsid w:val="00F83F02"/>
    <w:rsid w:val="00F84531"/>
    <w:rsid w:val="00F848ED"/>
    <w:rsid w:val="00F84C00"/>
    <w:rsid w:val="00F85437"/>
    <w:rsid w:val="00F8694F"/>
    <w:rsid w:val="00F872E8"/>
    <w:rsid w:val="00F87787"/>
    <w:rsid w:val="00F87B7D"/>
    <w:rsid w:val="00F87D1A"/>
    <w:rsid w:val="00F90038"/>
    <w:rsid w:val="00F900F5"/>
    <w:rsid w:val="00F90346"/>
    <w:rsid w:val="00F9104A"/>
    <w:rsid w:val="00F912C5"/>
    <w:rsid w:val="00F915F7"/>
    <w:rsid w:val="00F922E8"/>
    <w:rsid w:val="00F9296B"/>
    <w:rsid w:val="00F92A2A"/>
    <w:rsid w:val="00F92EDF"/>
    <w:rsid w:val="00F938FB"/>
    <w:rsid w:val="00F93AC5"/>
    <w:rsid w:val="00F93BE7"/>
    <w:rsid w:val="00F93D55"/>
    <w:rsid w:val="00F942F2"/>
    <w:rsid w:val="00F9464E"/>
    <w:rsid w:val="00F94755"/>
    <w:rsid w:val="00F94B7E"/>
    <w:rsid w:val="00F94B88"/>
    <w:rsid w:val="00F94CF7"/>
    <w:rsid w:val="00F96039"/>
    <w:rsid w:val="00F965EA"/>
    <w:rsid w:val="00F968C1"/>
    <w:rsid w:val="00F96E58"/>
    <w:rsid w:val="00F9751C"/>
    <w:rsid w:val="00F97708"/>
    <w:rsid w:val="00F977A0"/>
    <w:rsid w:val="00F977F0"/>
    <w:rsid w:val="00F97892"/>
    <w:rsid w:val="00F97E4E"/>
    <w:rsid w:val="00F97ECB"/>
    <w:rsid w:val="00FA05E7"/>
    <w:rsid w:val="00FA0CE3"/>
    <w:rsid w:val="00FA0E0D"/>
    <w:rsid w:val="00FA1622"/>
    <w:rsid w:val="00FA26F4"/>
    <w:rsid w:val="00FA2944"/>
    <w:rsid w:val="00FA3ED9"/>
    <w:rsid w:val="00FA40FD"/>
    <w:rsid w:val="00FA4A7A"/>
    <w:rsid w:val="00FA4DD8"/>
    <w:rsid w:val="00FA5773"/>
    <w:rsid w:val="00FA5E78"/>
    <w:rsid w:val="00FA5FEE"/>
    <w:rsid w:val="00FA64CF"/>
    <w:rsid w:val="00FA7357"/>
    <w:rsid w:val="00FA7713"/>
    <w:rsid w:val="00FA7D38"/>
    <w:rsid w:val="00FA7DE9"/>
    <w:rsid w:val="00FB0384"/>
    <w:rsid w:val="00FB09EA"/>
    <w:rsid w:val="00FB1125"/>
    <w:rsid w:val="00FB194E"/>
    <w:rsid w:val="00FB1B6D"/>
    <w:rsid w:val="00FB1C2E"/>
    <w:rsid w:val="00FB2261"/>
    <w:rsid w:val="00FB2D73"/>
    <w:rsid w:val="00FB2E30"/>
    <w:rsid w:val="00FB3080"/>
    <w:rsid w:val="00FB366F"/>
    <w:rsid w:val="00FB3789"/>
    <w:rsid w:val="00FB3E4E"/>
    <w:rsid w:val="00FB430C"/>
    <w:rsid w:val="00FB4429"/>
    <w:rsid w:val="00FB4A4F"/>
    <w:rsid w:val="00FB58CF"/>
    <w:rsid w:val="00FB5E61"/>
    <w:rsid w:val="00FB6389"/>
    <w:rsid w:val="00FB66C2"/>
    <w:rsid w:val="00FB68BD"/>
    <w:rsid w:val="00FB6E82"/>
    <w:rsid w:val="00FB7005"/>
    <w:rsid w:val="00FB701C"/>
    <w:rsid w:val="00FB7270"/>
    <w:rsid w:val="00FB7A66"/>
    <w:rsid w:val="00FC051D"/>
    <w:rsid w:val="00FC088E"/>
    <w:rsid w:val="00FC135D"/>
    <w:rsid w:val="00FC14EB"/>
    <w:rsid w:val="00FC18A4"/>
    <w:rsid w:val="00FC19D7"/>
    <w:rsid w:val="00FC1C51"/>
    <w:rsid w:val="00FC24DE"/>
    <w:rsid w:val="00FC2784"/>
    <w:rsid w:val="00FC2BE6"/>
    <w:rsid w:val="00FC4736"/>
    <w:rsid w:val="00FC4902"/>
    <w:rsid w:val="00FC4D6D"/>
    <w:rsid w:val="00FC4E34"/>
    <w:rsid w:val="00FC608B"/>
    <w:rsid w:val="00FC655C"/>
    <w:rsid w:val="00FC770C"/>
    <w:rsid w:val="00FC7968"/>
    <w:rsid w:val="00FC7BC9"/>
    <w:rsid w:val="00FD0032"/>
    <w:rsid w:val="00FD00C1"/>
    <w:rsid w:val="00FD0784"/>
    <w:rsid w:val="00FD0FA3"/>
    <w:rsid w:val="00FD10F7"/>
    <w:rsid w:val="00FD115A"/>
    <w:rsid w:val="00FD1C89"/>
    <w:rsid w:val="00FD20B6"/>
    <w:rsid w:val="00FD20FF"/>
    <w:rsid w:val="00FD2DD3"/>
    <w:rsid w:val="00FD30A0"/>
    <w:rsid w:val="00FD3860"/>
    <w:rsid w:val="00FD3B71"/>
    <w:rsid w:val="00FD4040"/>
    <w:rsid w:val="00FD4B98"/>
    <w:rsid w:val="00FD5295"/>
    <w:rsid w:val="00FD57F8"/>
    <w:rsid w:val="00FD5EE4"/>
    <w:rsid w:val="00FD622B"/>
    <w:rsid w:val="00FD6C44"/>
    <w:rsid w:val="00FD6CB6"/>
    <w:rsid w:val="00FD6DCB"/>
    <w:rsid w:val="00FD75F1"/>
    <w:rsid w:val="00FD787D"/>
    <w:rsid w:val="00FE00A5"/>
    <w:rsid w:val="00FE09CB"/>
    <w:rsid w:val="00FE09DE"/>
    <w:rsid w:val="00FE1078"/>
    <w:rsid w:val="00FE18C3"/>
    <w:rsid w:val="00FE1E2F"/>
    <w:rsid w:val="00FE1F1D"/>
    <w:rsid w:val="00FE2933"/>
    <w:rsid w:val="00FE2A11"/>
    <w:rsid w:val="00FE2E84"/>
    <w:rsid w:val="00FE3A45"/>
    <w:rsid w:val="00FE47B6"/>
    <w:rsid w:val="00FE4E24"/>
    <w:rsid w:val="00FE5116"/>
    <w:rsid w:val="00FE5AC9"/>
    <w:rsid w:val="00FE66E6"/>
    <w:rsid w:val="00FF0209"/>
    <w:rsid w:val="00FF036E"/>
    <w:rsid w:val="00FF06EA"/>
    <w:rsid w:val="00FF09C2"/>
    <w:rsid w:val="00FF0ACC"/>
    <w:rsid w:val="00FF1D19"/>
    <w:rsid w:val="00FF216F"/>
    <w:rsid w:val="00FF21A0"/>
    <w:rsid w:val="00FF3703"/>
    <w:rsid w:val="00FF39A7"/>
    <w:rsid w:val="00FF4384"/>
    <w:rsid w:val="00FF4504"/>
    <w:rsid w:val="00FF4CA8"/>
    <w:rsid w:val="00FF4D8D"/>
    <w:rsid w:val="00FF51EF"/>
    <w:rsid w:val="00FF52B7"/>
    <w:rsid w:val="00FF5A0F"/>
    <w:rsid w:val="00FF60EE"/>
    <w:rsid w:val="00FF619B"/>
    <w:rsid w:val="00FF62B5"/>
    <w:rsid w:val="00FF6546"/>
    <w:rsid w:val="00FF6DF4"/>
    <w:rsid w:val="00FF718C"/>
    <w:rsid w:val="00FF73F6"/>
    <w:rsid w:val="00FF7517"/>
    <w:rsid w:val="00FF76ED"/>
    <w:rsid w:val="00FF7715"/>
    <w:rsid w:val="00FF78C5"/>
    <w:rsid w:val="00FF7990"/>
    <w:rsid w:val="01022397"/>
    <w:rsid w:val="01093AF2"/>
    <w:rsid w:val="010B0C2D"/>
    <w:rsid w:val="010C7176"/>
    <w:rsid w:val="0119006C"/>
    <w:rsid w:val="011E36A6"/>
    <w:rsid w:val="011F2417"/>
    <w:rsid w:val="01210AFF"/>
    <w:rsid w:val="01252E73"/>
    <w:rsid w:val="01333C6E"/>
    <w:rsid w:val="01350DB4"/>
    <w:rsid w:val="01374BCB"/>
    <w:rsid w:val="01390702"/>
    <w:rsid w:val="014527F2"/>
    <w:rsid w:val="014F7FC3"/>
    <w:rsid w:val="01531913"/>
    <w:rsid w:val="0156702C"/>
    <w:rsid w:val="01593232"/>
    <w:rsid w:val="015B69BE"/>
    <w:rsid w:val="015D476B"/>
    <w:rsid w:val="015E73F1"/>
    <w:rsid w:val="016A08F2"/>
    <w:rsid w:val="016B5134"/>
    <w:rsid w:val="01776CC4"/>
    <w:rsid w:val="017E4118"/>
    <w:rsid w:val="018438DE"/>
    <w:rsid w:val="01843FA0"/>
    <w:rsid w:val="018726A3"/>
    <w:rsid w:val="01897B73"/>
    <w:rsid w:val="01906DE8"/>
    <w:rsid w:val="01923233"/>
    <w:rsid w:val="01984A7E"/>
    <w:rsid w:val="019D61EE"/>
    <w:rsid w:val="01A24B5E"/>
    <w:rsid w:val="01A53502"/>
    <w:rsid w:val="01A6450B"/>
    <w:rsid w:val="01AA0FCE"/>
    <w:rsid w:val="01B04436"/>
    <w:rsid w:val="01BC4F28"/>
    <w:rsid w:val="01C44FE1"/>
    <w:rsid w:val="01D12CB5"/>
    <w:rsid w:val="01D470A1"/>
    <w:rsid w:val="01E07AC6"/>
    <w:rsid w:val="01E236FE"/>
    <w:rsid w:val="01EA07CD"/>
    <w:rsid w:val="01EF63A8"/>
    <w:rsid w:val="01F06426"/>
    <w:rsid w:val="01F32C52"/>
    <w:rsid w:val="01F7512D"/>
    <w:rsid w:val="02002F89"/>
    <w:rsid w:val="02067080"/>
    <w:rsid w:val="0211738C"/>
    <w:rsid w:val="021A1B1A"/>
    <w:rsid w:val="021A35D3"/>
    <w:rsid w:val="02272029"/>
    <w:rsid w:val="022E197A"/>
    <w:rsid w:val="02325B89"/>
    <w:rsid w:val="02353746"/>
    <w:rsid w:val="023D2427"/>
    <w:rsid w:val="023E0472"/>
    <w:rsid w:val="02495892"/>
    <w:rsid w:val="024F3FC6"/>
    <w:rsid w:val="02513DC7"/>
    <w:rsid w:val="025609C8"/>
    <w:rsid w:val="02590335"/>
    <w:rsid w:val="025D1FDA"/>
    <w:rsid w:val="025E028E"/>
    <w:rsid w:val="02603316"/>
    <w:rsid w:val="02603802"/>
    <w:rsid w:val="026176D2"/>
    <w:rsid w:val="02645011"/>
    <w:rsid w:val="0266111B"/>
    <w:rsid w:val="026B211F"/>
    <w:rsid w:val="027943E5"/>
    <w:rsid w:val="02943FFA"/>
    <w:rsid w:val="0295109C"/>
    <w:rsid w:val="029B66C1"/>
    <w:rsid w:val="029F0BF2"/>
    <w:rsid w:val="02A22B4D"/>
    <w:rsid w:val="02AD0340"/>
    <w:rsid w:val="02AD3F4F"/>
    <w:rsid w:val="02B35BF3"/>
    <w:rsid w:val="02B84C0B"/>
    <w:rsid w:val="02BA0663"/>
    <w:rsid w:val="02BC3016"/>
    <w:rsid w:val="02BD0927"/>
    <w:rsid w:val="02C44AA7"/>
    <w:rsid w:val="02C74A0B"/>
    <w:rsid w:val="02C82D21"/>
    <w:rsid w:val="02C95596"/>
    <w:rsid w:val="02D149AA"/>
    <w:rsid w:val="02D33208"/>
    <w:rsid w:val="02D83775"/>
    <w:rsid w:val="02DB3B9E"/>
    <w:rsid w:val="02DB3C61"/>
    <w:rsid w:val="02DD7333"/>
    <w:rsid w:val="02DF137B"/>
    <w:rsid w:val="02E37C83"/>
    <w:rsid w:val="02E5073E"/>
    <w:rsid w:val="02E74445"/>
    <w:rsid w:val="02E76835"/>
    <w:rsid w:val="02ED264B"/>
    <w:rsid w:val="02EE357B"/>
    <w:rsid w:val="02F3713E"/>
    <w:rsid w:val="02FA44FF"/>
    <w:rsid w:val="030B19AA"/>
    <w:rsid w:val="03112D5B"/>
    <w:rsid w:val="03123C75"/>
    <w:rsid w:val="03144D23"/>
    <w:rsid w:val="03157009"/>
    <w:rsid w:val="03161C54"/>
    <w:rsid w:val="03296055"/>
    <w:rsid w:val="032D3E58"/>
    <w:rsid w:val="032F5FDC"/>
    <w:rsid w:val="03324F69"/>
    <w:rsid w:val="033557A7"/>
    <w:rsid w:val="03364803"/>
    <w:rsid w:val="033B0EA3"/>
    <w:rsid w:val="033E72CF"/>
    <w:rsid w:val="03416468"/>
    <w:rsid w:val="03431524"/>
    <w:rsid w:val="034427E6"/>
    <w:rsid w:val="03455512"/>
    <w:rsid w:val="03483348"/>
    <w:rsid w:val="03485512"/>
    <w:rsid w:val="0349467B"/>
    <w:rsid w:val="034E5514"/>
    <w:rsid w:val="03522D21"/>
    <w:rsid w:val="03541F5D"/>
    <w:rsid w:val="035B50C7"/>
    <w:rsid w:val="035C33D7"/>
    <w:rsid w:val="036C4491"/>
    <w:rsid w:val="0377409E"/>
    <w:rsid w:val="037D10C0"/>
    <w:rsid w:val="037F6BC5"/>
    <w:rsid w:val="038059FA"/>
    <w:rsid w:val="03844AD7"/>
    <w:rsid w:val="0386006E"/>
    <w:rsid w:val="039275AE"/>
    <w:rsid w:val="039A7A60"/>
    <w:rsid w:val="039E4105"/>
    <w:rsid w:val="03A022EE"/>
    <w:rsid w:val="03A7005E"/>
    <w:rsid w:val="03AC2C25"/>
    <w:rsid w:val="03AE479D"/>
    <w:rsid w:val="03BA27E5"/>
    <w:rsid w:val="03BF1A7D"/>
    <w:rsid w:val="03C223FF"/>
    <w:rsid w:val="03C63B8C"/>
    <w:rsid w:val="03C758FE"/>
    <w:rsid w:val="03C84CDB"/>
    <w:rsid w:val="03CA4955"/>
    <w:rsid w:val="03DF5E5C"/>
    <w:rsid w:val="03E72113"/>
    <w:rsid w:val="03E95E6B"/>
    <w:rsid w:val="0400157B"/>
    <w:rsid w:val="04002432"/>
    <w:rsid w:val="04087D26"/>
    <w:rsid w:val="040F32E0"/>
    <w:rsid w:val="04126D93"/>
    <w:rsid w:val="041667FC"/>
    <w:rsid w:val="04194296"/>
    <w:rsid w:val="041D7E11"/>
    <w:rsid w:val="04207C7C"/>
    <w:rsid w:val="0434348A"/>
    <w:rsid w:val="043968B8"/>
    <w:rsid w:val="043C4E1E"/>
    <w:rsid w:val="04424171"/>
    <w:rsid w:val="04426DB3"/>
    <w:rsid w:val="044A1263"/>
    <w:rsid w:val="045D1288"/>
    <w:rsid w:val="046060B4"/>
    <w:rsid w:val="04612555"/>
    <w:rsid w:val="046432CC"/>
    <w:rsid w:val="0466518A"/>
    <w:rsid w:val="0467609D"/>
    <w:rsid w:val="04685671"/>
    <w:rsid w:val="046E7A83"/>
    <w:rsid w:val="04741D2B"/>
    <w:rsid w:val="04741F8E"/>
    <w:rsid w:val="04755A2E"/>
    <w:rsid w:val="04780FC9"/>
    <w:rsid w:val="047B62BC"/>
    <w:rsid w:val="04812A56"/>
    <w:rsid w:val="048C0D47"/>
    <w:rsid w:val="048D6338"/>
    <w:rsid w:val="048F66A9"/>
    <w:rsid w:val="04932B8C"/>
    <w:rsid w:val="04985674"/>
    <w:rsid w:val="049D57B1"/>
    <w:rsid w:val="049E4F19"/>
    <w:rsid w:val="049E7284"/>
    <w:rsid w:val="049F0399"/>
    <w:rsid w:val="04A42EA0"/>
    <w:rsid w:val="04A43B6E"/>
    <w:rsid w:val="04A61D66"/>
    <w:rsid w:val="04B06254"/>
    <w:rsid w:val="04B341C2"/>
    <w:rsid w:val="04C6077E"/>
    <w:rsid w:val="04D004BD"/>
    <w:rsid w:val="04DA2DCE"/>
    <w:rsid w:val="04DB2814"/>
    <w:rsid w:val="04DC0020"/>
    <w:rsid w:val="04DD6492"/>
    <w:rsid w:val="04E04794"/>
    <w:rsid w:val="04E60C04"/>
    <w:rsid w:val="04E66F9B"/>
    <w:rsid w:val="04EA431B"/>
    <w:rsid w:val="04ED0FE9"/>
    <w:rsid w:val="04FE0342"/>
    <w:rsid w:val="04FE151B"/>
    <w:rsid w:val="05061BDD"/>
    <w:rsid w:val="0506321E"/>
    <w:rsid w:val="050F6C49"/>
    <w:rsid w:val="05101F46"/>
    <w:rsid w:val="05130D8C"/>
    <w:rsid w:val="05154ECF"/>
    <w:rsid w:val="051576B6"/>
    <w:rsid w:val="051C17A1"/>
    <w:rsid w:val="051E7A08"/>
    <w:rsid w:val="051F030D"/>
    <w:rsid w:val="05280FC2"/>
    <w:rsid w:val="05291CBB"/>
    <w:rsid w:val="052D318F"/>
    <w:rsid w:val="05341937"/>
    <w:rsid w:val="054035D2"/>
    <w:rsid w:val="05422D31"/>
    <w:rsid w:val="054E3E2D"/>
    <w:rsid w:val="055A6626"/>
    <w:rsid w:val="055E0E93"/>
    <w:rsid w:val="056342C4"/>
    <w:rsid w:val="05666D62"/>
    <w:rsid w:val="056D22A9"/>
    <w:rsid w:val="05763552"/>
    <w:rsid w:val="057A7507"/>
    <w:rsid w:val="057F6BF8"/>
    <w:rsid w:val="05853329"/>
    <w:rsid w:val="058F681F"/>
    <w:rsid w:val="05932F45"/>
    <w:rsid w:val="05A67C6E"/>
    <w:rsid w:val="05AA4F73"/>
    <w:rsid w:val="05AF1FDC"/>
    <w:rsid w:val="05BD14B2"/>
    <w:rsid w:val="05BD68D0"/>
    <w:rsid w:val="05BE3367"/>
    <w:rsid w:val="05C3702E"/>
    <w:rsid w:val="05C569FF"/>
    <w:rsid w:val="05C93BB1"/>
    <w:rsid w:val="05CB211B"/>
    <w:rsid w:val="05CE3AC7"/>
    <w:rsid w:val="05D545A5"/>
    <w:rsid w:val="05D75C44"/>
    <w:rsid w:val="05D87545"/>
    <w:rsid w:val="05E721F0"/>
    <w:rsid w:val="05EE657A"/>
    <w:rsid w:val="05F268E6"/>
    <w:rsid w:val="05FB3804"/>
    <w:rsid w:val="05FC08BC"/>
    <w:rsid w:val="05FD2C58"/>
    <w:rsid w:val="05FE416D"/>
    <w:rsid w:val="0601449B"/>
    <w:rsid w:val="060960FF"/>
    <w:rsid w:val="060B09A2"/>
    <w:rsid w:val="06181E7C"/>
    <w:rsid w:val="061F467F"/>
    <w:rsid w:val="0624602F"/>
    <w:rsid w:val="062A5145"/>
    <w:rsid w:val="062C2B52"/>
    <w:rsid w:val="062C3FE6"/>
    <w:rsid w:val="06347165"/>
    <w:rsid w:val="06373A8F"/>
    <w:rsid w:val="063D1EF0"/>
    <w:rsid w:val="06482B39"/>
    <w:rsid w:val="064A3F53"/>
    <w:rsid w:val="065220EE"/>
    <w:rsid w:val="06544423"/>
    <w:rsid w:val="06591447"/>
    <w:rsid w:val="065A39FC"/>
    <w:rsid w:val="065E3DA2"/>
    <w:rsid w:val="065E7992"/>
    <w:rsid w:val="06727AF8"/>
    <w:rsid w:val="067462A5"/>
    <w:rsid w:val="06757A38"/>
    <w:rsid w:val="06800A9B"/>
    <w:rsid w:val="06804888"/>
    <w:rsid w:val="06814F57"/>
    <w:rsid w:val="0687225E"/>
    <w:rsid w:val="068C0F49"/>
    <w:rsid w:val="06952454"/>
    <w:rsid w:val="06961050"/>
    <w:rsid w:val="069821C7"/>
    <w:rsid w:val="06982F93"/>
    <w:rsid w:val="069D69A9"/>
    <w:rsid w:val="06A221B7"/>
    <w:rsid w:val="06A708E2"/>
    <w:rsid w:val="06B45D44"/>
    <w:rsid w:val="06B86A2E"/>
    <w:rsid w:val="06BA4FE5"/>
    <w:rsid w:val="06C17C92"/>
    <w:rsid w:val="06C85921"/>
    <w:rsid w:val="06CB65E8"/>
    <w:rsid w:val="06D01280"/>
    <w:rsid w:val="06D220CB"/>
    <w:rsid w:val="06D46976"/>
    <w:rsid w:val="06D6479C"/>
    <w:rsid w:val="06D76FAA"/>
    <w:rsid w:val="06DD3F50"/>
    <w:rsid w:val="06E40D03"/>
    <w:rsid w:val="06E62A47"/>
    <w:rsid w:val="06ED4801"/>
    <w:rsid w:val="06F43000"/>
    <w:rsid w:val="06F47216"/>
    <w:rsid w:val="06F84C7F"/>
    <w:rsid w:val="07032F0E"/>
    <w:rsid w:val="070541D4"/>
    <w:rsid w:val="07084114"/>
    <w:rsid w:val="070A02FA"/>
    <w:rsid w:val="070C035D"/>
    <w:rsid w:val="07164239"/>
    <w:rsid w:val="072100BB"/>
    <w:rsid w:val="072D5385"/>
    <w:rsid w:val="07331692"/>
    <w:rsid w:val="07334783"/>
    <w:rsid w:val="073E4930"/>
    <w:rsid w:val="07413132"/>
    <w:rsid w:val="074924FF"/>
    <w:rsid w:val="074C396E"/>
    <w:rsid w:val="074D6FA8"/>
    <w:rsid w:val="0754263B"/>
    <w:rsid w:val="075952E5"/>
    <w:rsid w:val="075B0409"/>
    <w:rsid w:val="075B20C1"/>
    <w:rsid w:val="075D3EF3"/>
    <w:rsid w:val="07636D64"/>
    <w:rsid w:val="076461B0"/>
    <w:rsid w:val="07670A36"/>
    <w:rsid w:val="076D7C9F"/>
    <w:rsid w:val="07713FA6"/>
    <w:rsid w:val="0777244E"/>
    <w:rsid w:val="07923FEA"/>
    <w:rsid w:val="079342C8"/>
    <w:rsid w:val="07980CAF"/>
    <w:rsid w:val="079B3BD7"/>
    <w:rsid w:val="07A0794A"/>
    <w:rsid w:val="07A34936"/>
    <w:rsid w:val="07A644D1"/>
    <w:rsid w:val="07AB3C2D"/>
    <w:rsid w:val="07AD20AE"/>
    <w:rsid w:val="07B45AD9"/>
    <w:rsid w:val="07B60D75"/>
    <w:rsid w:val="07BA4B73"/>
    <w:rsid w:val="07C60FED"/>
    <w:rsid w:val="07C71466"/>
    <w:rsid w:val="07C95B43"/>
    <w:rsid w:val="07CB741C"/>
    <w:rsid w:val="07CE4956"/>
    <w:rsid w:val="07D5632C"/>
    <w:rsid w:val="07E37FC2"/>
    <w:rsid w:val="07E76376"/>
    <w:rsid w:val="07ED3134"/>
    <w:rsid w:val="07FB3E22"/>
    <w:rsid w:val="07FF5B62"/>
    <w:rsid w:val="080820F1"/>
    <w:rsid w:val="08120B70"/>
    <w:rsid w:val="081313A6"/>
    <w:rsid w:val="081D05CD"/>
    <w:rsid w:val="081E5A95"/>
    <w:rsid w:val="082C4FE6"/>
    <w:rsid w:val="082F205F"/>
    <w:rsid w:val="08306C38"/>
    <w:rsid w:val="0834069E"/>
    <w:rsid w:val="08343C6A"/>
    <w:rsid w:val="08377A04"/>
    <w:rsid w:val="08382403"/>
    <w:rsid w:val="083E405B"/>
    <w:rsid w:val="083F2EB0"/>
    <w:rsid w:val="083F4756"/>
    <w:rsid w:val="084107A0"/>
    <w:rsid w:val="08422638"/>
    <w:rsid w:val="084847F8"/>
    <w:rsid w:val="084F0EC3"/>
    <w:rsid w:val="085E43B6"/>
    <w:rsid w:val="08603003"/>
    <w:rsid w:val="08637DDC"/>
    <w:rsid w:val="087D54B1"/>
    <w:rsid w:val="08865507"/>
    <w:rsid w:val="088763FB"/>
    <w:rsid w:val="08884105"/>
    <w:rsid w:val="088B65B5"/>
    <w:rsid w:val="088D0167"/>
    <w:rsid w:val="088E1D9F"/>
    <w:rsid w:val="088E45B1"/>
    <w:rsid w:val="08992D6B"/>
    <w:rsid w:val="089C44FC"/>
    <w:rsid w:val="089F7762"/>
    <w:rsid w:val="08A008BB"/>
    <w:rsid w:val="08A05D60"/>
    <w:rsid w:val="08A209D1"/>
    <w:rsid w:val="08A56CF5"/>
    <w:rsid w:val="08AA5D12"/>
    <w:rsid w:val="08AF2F0A"/>
    <w:rsid w:val="08B11EF9"/>
    <w:rsid w:val="08B90815"/>
    <w:rsid w:val="08BF058B"/>
    <w:rsid w:val="08CD3F9A"/>
    <w:rsid w:val="08DC7498"/>
    <w:rsid w:val="08DE2AF9"/>
    <w:rsid w:val="08E6620F"/>
    <w:rsid w:val="08EE54E3"/>
    <w:rsid w:val="08F4221B"/>
    <w:rsid w:val="08F44CEB"/>
    <w:rsid w:val="08FA5C13"/>
    <w:rsid w:val="08FB0A6F"/>
    <w:rsid w:val="08FE6368"/>
    <w:rsid w:val="09081DF3"/>
    <w:rsid w:val="090C3043"/>
    <w:rsid w:val="090C427B"/>
    <w:rsid w:val="09144247"/>
    <w:rsid w:val="09196FE7"/>
    <w:rsid w:val="091A098C"/>
    <w:rsid w:val="091C1BEC"/>
    <w:rsid w:val="091C7EC4"/>
    <w:rsid w:val="091D0894"/>
    <w:rsid w:val="092A4CB9"/>
    <w:rsid w:val="092D5972"/>
    <w:rsid w:val="092E368E"/>
    <w:rsid w:val="0930208F"/>
    <w:rsid w:val="09394B6A"/>
    <w:rsid w:val="093A44AF"/>
    <w:rsid w:val="093B4456"/>
    <w:rsid w:val="093C53B4"/>
    <w:rsid w:val="095420A0"/>
    <w:rsid w:val="09566FD9"/>
    <w:rsid w:val="095D7DEE"/>
    <w:rsid w:val="095E52AC"/>
    <w:rsid w:val="09625547"/>
    <w:rsid w:val="096256EA"/>
    <w:rsid w:val="096357CE"/>
    <w:rsid w:val="096506E6"/>
    <w:rsid w:val="096D1826"/>
    <w:rsid w:val="096E1BEA"/>
    <w:rsid w:val="09745A2D"/>
    <w:rsid w:val="09777DB6"/>
    <w:rsid w:val="097B58BC"/>
    <w:rsid w:val="097C207D"/>
    <w:rsid w:val="097C43AB"/>
    <w:rsid w:val="09815387"/>
    <w:rsid w:val="0987393A"/>
    <w:rsid w:val="098A5876"/>
    <w:rsid w:val="0992372A"/>
    <w:rsid w:val="09983058"/>
    <w:rsid w:val="099C4608"/>
    <w:rsid w:val="09A172A8"/>
    <w:rsid w:val="09A316D1"/>
    <w:rsid w:val="09A664BD"/>
    <w:rsid w:val="09AA01D2"/>
    <w:rsid w:val="09AB4563"/>
    <w:rsid w:val="09BE3FA7"/>
    <w:rsid w:val="09C77C3C"/>
    <w:rsid w:val="09CE0FB1"/>
    <w:rsid w:val="09D45EC9"/>
    <w:rsid w:val="09D821AE"/>
    <w:rsid w:val="09D95B9D"/>
    <w:rsid w:val="09DB4FEA"/>
    <w:rsid w:val="09E25D2F"/>
    <w:rsid w:val="09F57E1C"/>
    <w:rsid w:val="09F856DD"/>
    <w:rsid w:val="09FC0080"/>
    <w:rsid w:val="09FE4D8D"/>
    <w:rsid w:val="0A0565A2"/>
    <w:rsid w:val="0A074224"/>
    <w:rsid w:val="0A0C3C44"/>
    <w:rsid w:val="0A106A68"/>
    <w:rsid w:val="0A1204D3"/>
    <w:rsid w:val="0A170D37"/>
    <w:rsid w:val="0A1F4E2E"/>
    <w:rsid w:val="0A225E1D"/>
    <w:rsid w:val="0A233355"/>
    <w:rsid w:val="0A2C74A0"/>
    <w:rsid w:val="0A344AFD"/>
    <w:rsid w:val="0A4511FF"/>
    <w:rsid w:val="0A4F5F7C"/>
    <w:rsid w:val="0A4F7CC2"/>
    <w:rsid w:val="0A530E99"/>
    <w:rsid w:val="0A567F3E"/>
    <w:rsid w:val="0A580DE0"/>
    <w:rsid w:val="0A5E03B2"/>
    <w:rsid w:val="0A5E2D66"/>
    <w:rsid w:val="0A604109"/>
    <w:rsid w:val="0A614703"/>
    <w:rsid w:val="0A62087F"/>
    <w:rsid w:val="0A6545B7"/>
    <w:rsid w:val="0A6C6C2A"/>
    <w:rsid w:val="0A6D7DF9"/>
    <w:rsid w:val="0A6F64C7"/>
    <w:rsid w:val="0A72190C"/>
    <w:rsid w:val="0A765A2A"/>
    <w:rsid w:val="0A7E141E"/>
    <w:rsid w:val="0A810779"/>
    <w:rsid w:val="0A8E5EB5"/>
    <w:rsid w:val="0A8F4FA0"/>
    <w:rsid w:val="0A9642DC"/>
    <w:rsid w:val="0A96605D"/>
    <w:rsid w:val="0A994CDE"/>
    <w:rsid w:val="0A9F003D"/>
    <w:rsid w:val="0A9F2692"/>
    <w:rsid w:val="0AA11280"/>
    <w:rsid w:val="0AA35CF1"/>
    <w:rsid w:val="0AA968E6"/>
    <w:rsid w:val="0AAF364A"/>
    <w:rsid w:val="0ABE1A37"/>
    <w:rsid w:val="0AC02814"/>
    <w:rsid w:val="0AC43326"/>
    <w:rsid w:val="0AC55D73"/>
    <w:rsid w:val="0ACD6A07"/>
    <w:rsid w:val="0AD21428"/>
    <w:rsid w:val="0AD27E65"/>
    <w:rsid w:val="0AD30964"/>
    <w:rsid w:val="0ADA0155"/>
    <w:rsid w:val="0ADB4C78"/>
    <w:rsid w:val="0AE313E6"/>
    <w:rsid w:val="0AEA2397"/>
    <w:rsid w:val="0AEC046A"/>
    <w:rsid w:val="0AEC31C8"/>
    <w:rsid w:val="0AF00630"/>
    <w:rsid w:val="0AF23B32"/>
    <w:rsid w:val="0AFB0BC6"/>
    <w:rsid w:val="0B0F6626"/>
    <w:rsid w:val="0B124A1F"/>
    <w:rsid w:val="0B18128E"/>
    <w:rsid w:val="0B1A159C"/>
    <w:rsid w:val="0B203EBA"/>
    <w:rsid w:val="0B206560"/>
    <w:rsid w:val="0B26537A"/>
    <w:rsid w:val="0B2D4A1A"/>
    <w:rsid w:val="0B302743"/>
    <w:rsid w:val="0B332569"/>
    <w:rsid w:val="0B3F43CA"/>
    <w:rsid w:val="0B3F5FC8"/>
    <w:rsid w:val="0B4153F8"/>
    <w:rsid w:val="0B481FF0"/>
    <w:rsid w:val="0B4E6129"/>
    <w:rsid w:val="0B5F08B1"/>
    <w:rsid w:val="0B60260F"/>
    <w:rsid w:val="0B631D90"/>
    <w:rsid w:val="0B665549"/>
    <w:rsid w:val="0B676971"/>
    <w:rsid w:val="0B6A5A55"/>
    <w:rsid w:val="0B6D14A6"/>
    <w:rsid w:val="0B6E2038"/>
    <w:rsid w:val="0B774B13"/>
    <w:rsid w:val="0B7D2CF5"/>
    <w:rsid w:val="0B81019B"/>
    <w:rsid w:val="0B83258E"/>
    <w:rsid w:val="0B843A38"/>
    <w:rsid w:val="0B881EDD"/>
    <w:rsid w:val="0B8B50C5"/>
    <w:rsid w:val="0BA64329"/>
    <w:rsid w:val="0BA85E75"/>
    <w:rsid w:val="0BA90BF8"/>
    <w:rsid w:val="0BAE6B05"/>
    <w:rsid w:val="0BAE75E5"/>
    <w:rsid w:val="0BB3697F"/>
    <w:rsid w:val="0BB509E6"/>
    <w:rsid w:val="0BB97D6F"/>
    <w:rsid w:val="0BBA45E8"/>
    <w:rsid w:val="0BBC770C"/>
    <w:rsid w:val="0BC5107F"/>
    <w:rsid w:val="0BC53694"/>
    <w:rsid w:val="0BC840E6"/>
    <w:rsid w:val="0BC92EB7"/>
    <w:rsid w:val="0BD1445A"/>
    <w:rsid w:val="0BDA2B85"/>
    <w:rsid w:val="0BDF2909"/>
    <w:rsid w:val="0BE032E7"/>
    <w:rsid w:val="0BEB5E98"/>
    <w:rsid w:val="0BF94B54"/>
    <w:rsid w:val="0BFB7890"/>
    <w:rsid w:val="0BFE4D96"/>
    <w:rsid w:val="0C020C90"/>
    <w:rsid w:val="0C036257"/>
    <w:rsid w:val="0C0435D3"/>
    <w:rsid w:val="0C074699"/>
    <w:rsid w:val="0C0E565D"/>
    <w:rsid w:val="0C0F6AB3"/>
    <w:rsid w:val="0C0F6EBA"/>
    <w:rsid w:val="0C100CD8"/>
    <w:rsid w:val="0C1B3358"/>
    <w:rsid w:val="0C222CFD"/>
    <w:rsid w:val="0C277C69"/>
    <w:rsid w:val="0C38462E"/>
    <w:rsid w:val="0C39026D"/>
    <w:rsid w:val="0C3B269A"/>
    <w:rsid w:val="0C3B3A4C"/>
    <w:rsid w:val="0C3F6EEF"/>
    <w:rsid w:val="0C425995"/>
    <w:rsid w:val="0C442C86"/>
    <w:rsid w:val="0C4451D6"/>
    <w:rsid w:val="0C4524B2"/>
    <w:rsid w:val="0C472916"/>
    <w:rsid w:val="0C496783"/>
    <w:rsid w:val="0C4E4E97"/>
    <w:rsid w:val="0C4F5268"/>
    <w:rsid w:val="0C504B48"/>
    <w:rsid w:val="0C550D71"/>
    <w:rsid w:val="0C587FBC"/>
    <w:rsid w:val="0C5E3D37"/>
    <w:rsid w:val="0C617B89"/>
    <w:rsid w:val="0C63209A"/>
    <w:rsid w:val="0C697974"/>
    <w:rsid w:val="0C6A1111"/>
    <w:rsid w:val="0C6D64BD"/>
    <w:rsid w:val="0C6D68E4"/>
    <w:rsid w:val="0C752982"/>
    <w:rsid w:val="0C7943D9"/>
    <w:rsid w:val="0C7F40D5"/>
    <w:rsid w:val="0C80596F"/>
    <w:rsid w:val="0C866883"/>
    <w:rsid w:val="0C941D39"/>
    <w:rsid w:val="0C9566DB"/>
    <w:rsid w:val="0C9A20AE"/>
    <w:rsid w:val="0CA672BD"/>
    <w:rsid w:val="0CAB099E"/>
    <w:rsid w:val="0CB4358C"/>
    <w:rsid w:val="0CB90C8A"/>
    <w:rsid w:val="0CBE3B78"/>
    <w:rsid w:val="0CC54433"/>
    <w:rsid w:val="0CC7153F"/>
    <w:rsid w:val="0CC72D96"/>
    <w:rsid w:val="0CC740C9"/>
    <w:rsid w:val="0CCC71C9"/>
    <w:rsid w:val="0CCF42E0"/>
    <w:rsid w:val="0CD052C8"/>
    <w:rsid w:val="0CD0788B"/>
    <w:rsid w:val="0CD107B2"/>
    <w:rsid w:val="0CD45480"/>
    <w:rsid w:val="0CD93D81"/>
    <w:rsid w:val="0CDC515C"/>
    <w:rsid w:val="0CDE5C38"/>
    <w:rsid w:val="0CDE7F00"/>
    <w:rsid w:val="0CE0603C"/>
    <w:rsid w:val="0CE276E5"/>
    <w:rsid w:val="0CEA0EF1"/>
    <w:rsid w:val="0CF576F2"/>
    <w:rsid w:val="0D004BEB"/>
    <w:rsid w:val="0D012D09"/>
    <w:rsid w:val="0D013709"/>
    <w:rsid w:val="0D071E93"/>
    <w:rsid w:val="0D144092"/>
    <w:rsid w:val="0D154FE1"/>
    <w:rsid w:val="0D1928A0"/>
    <w:rsid w:val="0D1B4649"/>
    <w:rsid w:val="0D23794D"/>
    <w:rsid w:val="0D247929"/>
    <w:rsid w:val="0D2C0A24"/>
    <w:rsid w:val="0D2F013D"/>
    <w:rsid w:val="0D2F1C19"/>
    <w:rsid w:val="0D3A510C"/>
    <w:rsid w:val="0D3E12F5"/>
    <w:rsid w:val="0D404EC6"/>
    <w:rsid w:val="0D491450"/>
    <w:rsid w:val="0D4C2DFB"/>
    <w:rsid w:val="0D527E97"/>
    <w:rsid w:val="0D554AAD"/>
    <w:rsid w:val="0D6C6438"/>
    <w:rsid w:val="0D80099F"/>
    <w:rsid w:val="0D8240A5"/>
    <w:rsid w:val="0D8523D7"/>
    <w:rsid w:val="0D853860"/>
    <w:rsid w:val="0D95532F"/>
    <w:rsid w:val="0DA661D1"/>
    <w:rsid w:val="0DAB7485"/>
    <w:rsid w:val="0DB36AF5"/>
    <w:rsid w:val="0DB636B5"/>
    <w:rsid w:val="0DB97A14"/>
    <w:rsid w:val="0DC17DB9"/>
    <w:rsid w:val="0DCA6816"/>
    <w:rsid w:val="0DCE0C53"/>
    <w:rsid w:val="0DD357FB"/>
    <w:rsid w:val="0DD43EFF"/>
    <w:rsid w:val="0DDA36A6"/>
    <w:rsid w:val="0DDB6764"/>
    <w:rsid w:val="0DE52ADB"/>
    <w:rsid w:val="0DE55E12"/>
    <w:rsid w:val="0DED018C"/>
    <w:rsid w:val="0DF1433C"/>
    <w:rsid w:val="0DF80856"/>
    <w:rsid w:val="0DF81073"/>
    <w:rsid w:val="0DFB44AA"/>
    <w:rsid w:val="0DFF1479"/>
    <w:rsid w:val="0E100DE5"/>
    <w:rsid w:val="0E17661A"/>
    <w:rsid w:val="0E195A72"/>
    <w:rsid w:val="0E1C31AC"/>
    <w:rsid w:val="0E1E3A12"/>
    <w:rsid w:val="0E2160DA"/>
    <w:rsid w:val="0E27763F"/>
    <w:rsid w:val="0E2E692A"/>
    <w:rsid w:val="0E2F28D5"/>
    <w:rsid w:val="0E312FDC"/>
    <w:rsid w:val="0E313B51"/>
    <w:rsid w:val="0E320506"/>
    <w:rsid w:val="0E324B6E"/>
    <w:rsid w:val="0E3459CC"/>
    <w:rsid w:val="0E3C54A3"/>
    <w:rsid w:val="0E45608E"/>
    <w:rsid w:val="0E4C325E"/>
    <w:rsid w:val="0E4F322B"/>
    <w:rsid w:val="0E507492"/>
    <w:rsid w:val="0E583C7B"/>
    <w:rsid w:val="0E5B15B9"/>
    <w:rsid w:val="0E5E1DAE"/>
    <w:rsid w:val="0E601654"/>
    <w:rsid w:val="0E655967"/>
    <w:rsid w:val="0E6A5AA6"/>
    <w:rsid w:val="0E6F6252"/>
    <w:rsid w:val="0E731D5F"/>
    <w:rsid w:val="0E7A2113"/>
    <w:rsid w:val="0E7C3F31"/>
    <w:rsid w:val="0E7D479F"/>
    <w:rsid w:val="0E8027D9"/>
    <w:rsid w:val="0E874DD7"/>
    <w:rsid w:val="0E8F3F09"/>
    <w:rsid w:val="0E8F532C"/>
    <w:rsid w:val="0E9F1152"/>
    <w:rsid w:val="0EAC0A2B"/>
    <w:rsid w:val="0EB21032"/>
    <w:rsid w:val="0EB22C46"/>
    <w:rsid w:val="0EB63C35"/>
    <w:rsid w:val="0ECB61C2"/>
    <w:rsid w:val="0ED20C20"/>
    <w:rsid w:val="0ED46A97"/>
    <w:rsid w:val="0ED50C50"/>
    <w:rsid w:val="0ED62A5E"/>
    <w:rsid w:val="0ED64C7A"/>
    <w:rsid w:val="0EDD58EF"/>
    <w:rsid w:val="0EDF754E"/>
    <w:rsid w:val="0EE51AF8"/>
    <w:rsid w:val="0EE628A7"/>
    <w:rsid w:val="0EEF1F2E"/>
    <w:rsid w:val="0EF7307C"/>
    <w:rsid w:val="0EFD54C5"/>
    <w:rsid w:val="0F063153"/>
    <w:rsid w:val="0F274DE7"/>
    <w:rsid w:val="0F2B2D6A"/>
    <w:rsid w:val="0F3056D6"/>
    <w:rsid w:val="0F3817DA"/>
    <w:rsid w:val="0F38492A"/>
    <w:rsid w:val="0F3A2643"/>
    <w:rsid w:val="0F4149B8"/>
    <w:rsid w:val="0F455190"/>
    <w:rsid w:val="0F47022A"/>
    <w:rsid w:val="0F471957"/>
    <w:rsid w:val="0F4735F9"/>
    <w:rsid w:val="0F516D52"/>
    <w:rsid w:val="0F553276"/>
    <w:rsid w:val="0F59293B"/>
    <w:rsid w:val="0F687771"/>
    <w:rsid w:val="0F6B10FF"/>
    <w:rsid w:val="0F6B3A91"/>
    <w:rsid w:val="0F700223"/>
    <w:rsid w:val="0F721142"/>
    <w:rsid w:val="0F737F7C"/>
    <w:rsid w:val="0F7634A9"/>
    <w:rsid w:val="0F781B92"/>
    <w:rsid w:val="0F791C75"/>
    <w:rsid w:val="0F7E517C"/>
    <w:rsid w:val="0F813DBF"/>
    <w:rsid w:val="0F871276"/>
    <w:rsid w:val="0F886A62"/>
    <w:rsid w:val="0F89015A"/>
    <w:rsid w:val="0F8F6756"/>
    <w:rsid w:val="0F935F33"/>
    <w:rsid w:val="0F9365E5"/>
    <w:rsid w:val="0FA5208C"/>
    <w:rsid w:val="0FB3194D"/>
    <w:rsid w:val="0FC07D8F"/>
    <w:rsid w:val="0FC16831"/>
    <w:rsid w:val="0FC311B0"/>
    <w:rsid w:val="0FC64235"/>
    <w:rsid w:val="0FCD35E3"/>
    <w:rsid w:val="0FD40937"/>
    <w:rsid w:val="0FD473E7"/>
    <w:rsid w:val="0FFB090B"/>
    <w:rsid w:val="10087418"/>
    <w:rsid w:val="10177DE7"/>
    <w:rsid w:val="101A326C"/>
    <w:rsid w:val="101E6B24"/>
    <w:rsid w:val="102726A1"/>
    <w:rsid w:val="10381D01"/>
    <w:rsid w:val="103A3084"/>
    <w:rsid w:val="10455377"/>
    <w:rsid w:val="104B513A"/>
    <w:rsid w:val="10563691"/>
    <w:rsid w:val="1058772F"/>
    <w:rsid w:val="1063456E"/>
    <w:rsid w:val="106A21C8"/>
    <w:rsid w:val="107A5AE7"/>
    <w:rsid w:val="107C1FEE"/>
    <w:rsid w:val="10802F35"/>
    <w:rsid w:val="108106AA"/>
    <w:rsid w:val="10816EBA"/>
    <w:rsid w:val="108D7562"/>
    <w:rsid w:val="10953BAD"/>
    <w:rsid w:val="10967E13"/>
    <w:rsid w:val="1099192A"/>
    <w:rsid w:val="10996EAF"/>
    <w:rsid w:val="109A4AA1"/>
    <w:rsid w:val="109A7355"/>
    <w:rsid w:val="109E5622"/>
    <w:rsid w:val="10A86CE4"/>
    <w:rsid w:val="10B1616A"/>
    <w:rsid w:val="10B46BEE"/>
    <w:rsid w:val="10B715C6"/>
    <w:rsid w:val="10B7338B"/>
    <w:rsid w:val="10BA5691"/>
    <w:rsid w:val="10BF7DAB"/>
    <w:rsid w:val="10C9158B"/>
    <w:rsid w:val="10CE0FC9"/>
    <w:rsid w:val="10D20A29"/>
    <w:rsid w:val="10DA00B3"/>
    <w:rsid w:val="10E16B90"/>
    <w:rsid w:val="10E33049"/>
    <w:rsid w:val="10E43E37"/>
    <w:rsid w:val="10E9608C"/>
    <w:rsid w:val="10EA2C9A"/>
    <w:rsid w:val="10ED6C7C"/>
    <w:rsid w:val="10F103C6"/>
    <w:rsid w:val="10F24BF0"/>
    <w:rsid w:val="10F367AE"/>
    <w:rsid w:val="10FA2BF2"/>
    <w:rsid w:val="10FC5C2B"/>
    <w:rsid w:val="110434B9"/>
    <w:rsid w:val="1105155B"/>
    <w:rsid w:val="110F115C"/>
    <w:rsid w:val="111C262F"/>
    <w:rsid w:val="111F5A0E"/>
    <w:rsid w:val="1122666B"/>
    <w:rsid w:val="11232930"/>
    <w:rsid w:val="11256B7C"/>
    <w:rsid w:val="112576DC"/>
    <w:rsid w:val="112A1515"/>
    <w:rsid w:val="112A2F9A"/>
    <w:rsid w:val="112B29B0"/>
    <w:rsid w:val="112B2F10"/>
    <w:rsid w:val="1136756D"/>
    <w:rsid w:val="11390AFB"/>
    <w:rsid w:val="113B69C2"/>
    <w:rsid w:val="113F1242"/>
    <w:rsid w:val="11414939"/>
    <w:rsid w:val="114240F4"/>
    <w:rsid w:val="114255AC"/>
    <w:rsid w:val="11480016"/>
    <w:rsid w:val="114C2830"/>
    <w:rsid w:val="114E3CE5"/>
    <w:rsid w:val="115B7231"/>
    <w:rsid w:val="115F12D8"/>
    <w:rsid w:val="11630AB0"/>
    <w:rsid w:val="116D45F9"/>
    <w:rsid w:val="11721B94"/>
    <w:rsid w:val="117A179F"/>
    <w:rsid w:val="1184688F"/>
    <w:rsid w:val="118E63C2"/>
    <w:rsid w:val="11945CE7"/>
    <w:rsid w:val="119B45C5"/>
    <w:rsid w:val="11A03E8C"/>
    <w:rsid w:val="11A27E1A"/>
    <w:rsid w:val="11A46677"/>
    <w:rsid w:val="11AB590A"/>
    <w:rsid w:val="11AD58E3"/>
    <w:rsid w:val="11B14603"/>
    <w:rsid w:val="11B67DDE"/>
    <w:rsid w:val="11B72D2A"/>
    <w:rsid w:val="11C93E2C"/>
    <w:rsid w:val="11D23329"/>
    <w:rsid w:val="11E2292C"/>
    <w:rsid w:val="11E23816"/>
    <w:rsid w:val="11E25794"/>
    <w:rsid w:val="11E40F55"/>
    <w:rsid w:val="11F239A7"/>
    <w:rsid w:val="11F6617A"/>
    <w:rsid w:val="11FC4F14"/>
    <w:rsid w:val="12007824"/>
    <w:rsid w:val="12046785"/>
    <w:rsid w:val="120D12F5"/>
    <w:rsid w:val="120F3311"/>
    <w:rsid w:val="121A1DDF"/>
    <w:rsid w:val="122035B0"/>
    <w:rsid w:val="12203838"/>
    <w:rsid w:val="12235D9B"/>
    <w:rsid w:val="12235DC6"/>
    <w:rsid w:val="122A1BCD"/>
    <w:rsid w:val="122F6457"/>
    <w:rsid w:val="12372C05"/>
    <w:rsid w:val="12395646"/>
    <w:rsid w:val="123C2D20"/>
    <w:rsid w:val="123C7C74"/>
    <w:rsid w:val="123D750F"/>
    <w:rsid w:val="124C6AB9"/>
    <w:rsid w:val="124C70A8"/>
    <w:rsid w:val="12535D28"/>
    <w:rsid w:val="125A190A"/>
    <w:rsid w:val="127C0679"/>
    <w:rsid w:val="12832B61"/>
    <w:rsid w:val="12856EC7"/>
    <w:rsid w:val="128750D2"/>
    <w:rsid w:val="12883701"/>
    <w:rsid w:val="128F120C"/>
    <w:rsid w:val="128F580D"/>
    <w:rsid w:val="12935477"/>
    <w:rsid w:val="129B5816"/>
    <w:rsid w:val="12A0323C"/>
    <w:rsid w:val="12A26AE5"/>
    <w:rsid w:val="12A70E67"/>
    <w:rsid w:val="12A80572"/>
    <w:rsid w:val="12AB09E7"/>
    <w:rsid w:val="12AE5FCD"/>
    <w:rsid w:val="12B0729A"/>
    <w:rsid w:val="12B13B40"/>
    <w:rsid w:val="12B37264"/>
    <w:rsid w:val="12BB0E75"/>
    <w:rsid w:val="12BC5624"/>
    <w:rsid w:val="12BE3ACB"/>
    <w:rsid w:val="12C611BF"/>
    <w:rsid w:val="12C61E09"/>
    <w:rsid w:val="12C92831"/>
    <w:rsid w:val="12C97533"/>
    <w:rsid w:val="12CD26E4"/>
    <w:rsid w:val="12D0405A"/>
    <w:rsid w:val="12D442C7"/>
    <w:rsid w:val="12D65B70"/>
    <w:rsid w:val="12D70271"/>
    <w:rsid w:val="12D743EC"/>
    <w:rsid w:val="12DE077F"/>
    <w:rsid w:val="12E64016"/>
    <w:rsid w:val="12F22908"/>
    <w:rsid w:val="12F54F2D"/>
    <w:rsid w:val="130A0EC6"/>
    <w:rsid w:val="13141E3B"/>
    <w:rsid w:val="13194DD8"/>
    <w:rsid w:val="13256100"/>
    <w:rsid w:val="13296BBD"/>
    <w:rsid w:val="132A6A25"/>
    <w:rsid w:val="132B4B5C"/>
    <w:rsid w:val="132D4221"/>
    <w:rsid w:val="13325763"/>
    <w:rsid w:val="13345FC5"/>
    <w:rsid w:val="133A5B3A"/>
    <w:rsid w:val="13413FBD"/>
    <w:rsid w:val="13414755"/>
    <w:rsid w:val="134B605B"/>
    <w:rsid w:val="134F35DF"/>
    <w:rsid w:val="13500352"/>
    <w:rsid w:val="13590A57"/>
    <w:rsid w:val="13643370"/>
    <w:rsid w:val="136629CC"/>
    <w:rsid w:val="136C6EAA"/>
    <w:rsid w:val="137249FA"/>
    <w:rsid w:val="13771EE3"/>
    <w:rsid w:val="13781EB2"/>
    <w:rsid w:val="137A7185"/>
    <w:rsid w:val="1385021C"/>
    <w:rsid w:val="13877454"/>
    <w:rsid w:val="138928A0"/>
    <w:rsid w:val="13894725"/>
    <w:rsid w:val="138C3E51"/>
    <w:rsid w:val="139147C6"/>
    <w:rsid w:val="13925786"/>
    <w:rsid w:val="139A0054"/>
    <w:rsid w:val="139E120C"/>
    <w:rsid w:val="13A26D41"/>
    <w:rsid w:val="13A449EA"/>
    <w:rsid w:val="13AA21E7"/>
    <w:rsid w:val="13AF3486"/>
    <w:rsid w:val="13B23EA3"/>
    <w:rsid w:val="13BA0E55"/>
    <w:rsid w:val="13BA193F"/>
    <w:rsid w:val="13C7690D"/>
    <w:rsid w:val="13C776CE"/>
    <w:rsid w:val="13CF6FA5"/>
    <w:rsid w:val="13E01A7A"/>
    <w:rsid w:val="13E13CD4"/>
    <w:rsid w:val="13E3586F"/>
    <w:rsid w:val="13E46303"/>
    <w:rsid w:val="13E52487"/>
    <w:rsid w:val="13E619C8"/>
    <w:rsid w:val="13E758CE"/>
    <w:rsid w:val="13E82AB0"/>
    <w:rsid w:val="13EB1C72"/>
    <w:rsid w:val="13EB43EA"/>
    <w:rsid w:val="13EF30AD"/>
    <w:rsid w:val="13F069FC"/>
    <w:rsid w:val="13FE0038"/>
    <w:rsid w:val="140B4C89"/>
    <w:rsid w:val="140F31D5"/>
    <w:rsid w:val="1414788E"/>
    <w:rsid w:val="141904B5"/>
    <w:rsid w:val="141A14E2"/>
    <w:rsid w:val="141D63BA"/>
    <w:rsid w:val="1428185E"/>
    <w:rsid w:val="1428238C"/>
    <w:rsid w:val="142A3B0F"/>
    <w:rsid w:val="14331738"/>
    <w:rsid w:val="143920DC"/>
    <w:rsid w:val="143F67EF"/>
    <w:rsid w:val="1441031E"/>
    <w:rsid w:val="1445700A"/>
    <w:rsid w:val="144A0B7B"/>
    <w:rsid w:val="144E6C7B"/>
    <w:rsid w:val="145443DB"/>
    <w:rsid w:val="14587EF1"/>
    <w:rsid w:val="145A481B"/>
    <w:rsid w:val="1460135A"/>
    <w:rsid w:val="14664DD2"/>
    <w:rsid w:val="14722C59"/>
    <w:rsid w:val="147419B9"/>
    <w:rsid w:val="14741D18"/>
    <w:rsid w:val="147A5275"/>
    <w:rsid w:val="147E0000"/>
    <w:rsid w:val="1484049D"/>
    <w:rsid w:val="1488200F"/>
    <w:rsid w:val="148C2D42"/>
    <w:rsid w:val="148E3793"/>
    <w:rsid w:val="1497247F"/>
    <w:rsid w:val="149D12DF"/>
    <w:rsid w:val="14A055AE"/>
    <w:rsid w:val="14A667DB"/>
    <w:rsid w:val="14BA0F3E"/>
    <w:rsid w:val="14BC178A"/>
    <w:rsid w:val="14BC1FB2"/>
    <w:rsid w:val="14CB08E5"/>
    <w:rsid w:val="14CF096D"/>
    <w:rsid w:val="14CF7AA1"/>
    <w:rsid w:val="14D43571"/>
    <w:rsid w:val="14D819EA"/>
    <w:rsid w:val="14DB0D4F"/>
    <w:rsid w:val="14DE6E3D"/>
    <w:rsid w:val="14E03C4C"/>
    <w:rsid w:val="14F82085"/>
    <w:rsid w:val="14F86B35"/>
    <w:rsid w:val="14FE047F"/>
    <w:rsid w:val="150068CD"/>
    <w:rsid w:val="15022E09"/>
    <w:rsid w:val="150476BF"/>
    <w:rsid w:val="15057BAC"/>
    <w:rsid w:val="150C3BB3"/>
    <w:rsid w:val="151007D6"/>
    <w:rsid w:val="1513555B"/>
    <w:rsid w:val="151446BA"/>
    <w:rsid w:val="151974E1"/>
    <w:rsid w:val="151C104E"/>
    <w:rsid w:val="151F2701"/>
    <w:rsid w:val="152331AA"/>
    <w:rsid w:val="152333F6"/>
    <w:rsid w:val="152933F2"/>
    <w:rsid w:val="153F712B"/>
    <w:rsid w:val="15440131"/>
    <w:rsid w:val="154551DA"/>
    <w:rsid w:val="1547320F"/>
    <w:rsid w:val="154941DA"/>
    <w:rsid w:val="155B589B"/>
    <w:rsid w:val="15630B63"/>
    <w:rsid w:val="15650F90"/>
    <w:rsid w:val="156E1019"/>
    <w:rsid w:val="156E302B"/>
    <w:rsid w:val="15764BBF"/>
    <w:rsid w:val="157A39D7"/>
    <w:rsid w:val="157A3E09"/>
    <w:rsid w:val="15856F07"/>
    <w:rsid w:val="158F68BB"/>
    <w:rsid w:val="15935732"/>
    <w:rsid w:val="15A6369B"/>
    <w:rsid w:val="15B53124"/>
    <w:rsid w:val="15CC755D"/>
    <w:rsid w:val="15CD5271"/>
    <w:rsid w:val="15D40851"/>
    <w:rsid w:val="15DB021B"/>
    <w:rsid w:val="15DB48E0"/>
    <w:rsid w:val="15E85C31"/>
    <w:rsid w:val="15EC5606"/>
    <w:rsid w:val="15F10046"/>
    <w:rsid w:val="15F33704"/>
    <w:rsid w:val="15F64E85"/>
    <w:rsid w:val="15FF61AB"/>
    <w:rsid w:val="16055A4C"/>
    <w:rsid w:val="16063C23"/>
    <w:rsid w:val="16073602"/>
    <w:rsid w:val="16091F09"/>
    <w:rsid w:val="16131CF1"/>
    <w:rsid w:val="16154948"/>
    <w:rsid w:val="16165604"/>
    <w:rsid w:val="161D300C"/>
    <w:rsid w:val="162424F2"/>
    <w:rsid w:val="16247F7D"/>
    <w:rsid w:val="16253B0B"/>
    <w:rsid w:val="16262769"/>
    <w:rsid w:val="162803BD"/>
    <w:rsid w:val="162E7D27"/>
    <w:rsid w:val="16320CD7"/>
    <w:rsid w:val="16363DF1"/>
    <w:rsid w:val="16377DAC"/>
    <w:rsid w:val="163F7235"/>
    <w:rsid w:val="16426C25"/>
    <w:rsid w:val="1644543A"/>
    <w:rsid w:val="1646458B"/>
    <w:rsid w:val="164F7D1C"/>
    <w:rsid w:val="16542B90"/>
    <w:rsid w:val="16562074"/>
    <w:rsid w:val="16574101"/>
    <w:rsid w:val="165F2B47"/>
    <w:rsid w:val="166530D2"/>
    <w:rsid w:val="16742B5C"/>
    <w:rsid w:val="167E156C"/>
    <w:rsid w:val="16865770"/>
    <w:rsid w:val="168A0D32"/>
    <w:rsid w:val="168A31BC"/>
    <w:rsid w:val="168E5B59"/>
    <w:rsid w:val="16937D18"/>
    <w:rsid w:val="169C7CD5"/>
    <w:rsid w:val="169E3E9C"/>
    <w:rsid w:val="16A20157"/>
    <w:rsid w:val="16A27FD0"/>
    <w:rsid w:val="16A91A7A"/>
    <w:rsid w:val="16AB0321"/>
    <w:rsid w:val="16AE3FBC"/>
    <w:rsid w:val="16B10C9A"/>
    <w:rsid w:val="16B67088"/>
    <w:rsid w:val="16B74242"/>
    <w:rsid w:val="16BA44CD"/>
    <w:rsid w:val="16BB2AFD"/>
    <w:rsid w:val="16BC085E"/>
    <w:rsid w:val="16BE4C70"/>
    <w:rsid w:val="16C06688"/>
    <w:rsid w:val="16C567B9"/>
    <w:rsid w:val="16C64F4F"/>
    <w:rsid w:val="16C652C3"/>
    <w:rsid w:val="16C66B6F"/>
    <w:rsid w:val="16CD5DCF"/>
    <w:rsid w:val="16CE0562"/>
    <w:rsid w:val="16D258E0"/>
    <w:rsid w:val="16D86F69"/>
    <w:rsid w:val="16DB3113"/>
    <w:rsid w:val="16E13890"/>
    <w:rsid w:val="16E426EA"/>
    <w:rsid w:val="16E5753E"/>
    <w:rsid w:val="16F05D0B"/>
    <w:rsid w:val="16F46096"/>
    <w:rsid w:val="16F66165"/>
    <w:rsid w:val="16FC10BB"/>
    <w:rsid w:val="17002DDC"/>
    <w:rsid w:val="17005A27"/>
    <w:rsid w:val="17065486"/>
    <w:rsid w:val="17120A4C"/>
    <w:rsid w:val="17151010"/>
    <w:rsid w:val="17186178"/>
    <w:rsid w:val="1722305E"/>
    <w:rsid w:val="17244A82"/>
    <w:rsid w:val="172A0FAC"/>
    <w:rsid w:val="172D24F9"/>
    <w:rsid w:val="172D3D6F"/>
    <w:rsid w:val="17312DBD"/>
    <w:rsid w:val="17333FFA"/>
    <w:rsid w:val="1734157C"/>
    <w:rsid w:val="173564F2"/>
    <w:rsid w:val="173B1750"/>
    <w:rsid w:val="17401B04"/>
    <w:rsid w:val="1746341F"/>
    <w:rsid w:val="17464077"/>
    <w:rsid w:val="174F06C6"/>
    <w:rsid w:val="17522F20"/>
    <w:rsid w:val="17636DB1"/>
    <w:rsid w:val="1766293A"/>
    <w:rsid w:val="176A1566"/>
    <w:rsid w:val="17734EE3"/>
    <w:rsid w:val="17795782"/>
    <w:rsid w:val="177A1371"/>
    <w:rsid w:val="17812788"/>
    <w:rsid w:val="17873729"/>
    <w:rsid w:val="1789793F"/>
    <w:rsid w:val="178A5ECA"/>
    <w:rsid w:val="178B56E8"/>
    <w:rsid w:val="17950ED4"/>
    <w:rsid w:val="179E4065"/>
    <w:rsid w:val="179F0BD5"/>
    <w:rsid w:val="17A06C5C"/>
    <w:rsid w:val="17A11A70"/>
    <w:rsid w:val="17AE44FB"/>
    <w:rsid w:val="17B45F2D"/>
    <w:rsid w:val="17B46E6E"/>
    <w:rsid w:val="17B60711"/>
    <w:rsid w:val="17BB602C"/>
    <w:rsid w:val="17BD7045"/>
    <w:rsid w:val="17BE378F"/>
    <w:rsid w:val="17C2667A"/>
    <w:rsid w:val="17D73206"/>
    <w:rsid w:val="17DF39B5"/>
    <w:rsid w:val="17E85BA5"/>
    <w:rsid w:val="17EC0BA7"/>
    <w:rsid w:val="17F60FE9"/>
    <w:rsid w:val="180133EB"/>
    <w:rsid w:val="180424B9"/>
    <w:rsid w:val="18066F76"/>
    <w:rsid w:val="181462C2"/>
    <w:rsid w:val="18200023"/>
    <w:rsid w:val="18232C22"/>
    <w:rsid w:val="18256735"/>
    <w:rsid w:val="1827004C"/>
    <w:rsid w:val="18274A72"/>
    <w:rsid w:val="18287DC8"/>
    <w:rsid w:val="182C02AB"/>
    <w:rsid w:val="182D5483"/>
    <w:rsid w:val="182F3611"/>
    <w:rsid w:val="182F4EF6"/>
    <w:rsid w:val="18346A05"/>
    <w:rsid w:val="1836058B"/>
    <w:rsid w:val="183709B2"/>
    <w:rsid w:val="1846138B"/>
    <w:rsid w:val="184D10AB"/>
    <w:rsid w:val="184E4169"/>
    <w:rsid w:val="185D67ED"/>
    <w:rsid w:val="186427D5"/>
    <w:rsid w:val="18657B7C"/>
    <w:rsid w:val="18737E56"/>
    <w:rsid w:val="187A0655"/>
    <w:rsid w:val="187D0768"/>
    <w:rsid w:val="188146B5"/>
    <w:rsid w:val="1888736E"/>
    <w:rsid w:val="18897904"/>
    <w:rsid w:val="188A3127"/>
    <w:rsid w:val="189E38C0"/>
    <w:rsid w:val="18B7260C"/>
    <w:rsid w:val="18B74B14"/>
    <w:rsid w:val="18BB45EF"/>
    <w:rsid w:val="18BD5CB5"/>
    <w:rsid w:val="18C01785"/>
    <w:rsid w:val="18C3182A"/>
    <w:rsid w:val="18C45143"/>
    <w:rsid w:val="18C503DB"/>
    <w:rsid w:val="18C73ADD"/>
    <w:rsid w:val="18CC5797"/>
    <w:rsid w:val="18D35DA9"/>
    <w:rsid w:val="18D51D7F"/>
    <w:rsid w:val="18D75B71"/>
    <w:rsid w:val="18DA4F08"/>
    <w:rsid w:val="18E6089C"/>
    <w:rsid w:val="19086D96"/>
    <w:rsid w:val="1909124E"/>
    <w:rsid w:val="19092898"/>
    <w:rsid w:val="190B1C63"/>
    <w:rsid w:val="190B4D6C"/>
    <w:rsid w:val="191D4936"/>
    <w:rsid w:val="19214471"/>
    <w:rsid w:val="192707C4"/>
    <w:rsid w:val="192A2208"/>
    <w:rsid w:val="192B3FCC"/>
    <w:rsid w:val="192F7A76"/>
    <w:rsid w:val="1933458A"/>
    <w:rsid w:val="193C6525"/>
    <w:rsid w:val="193E1074"/>
    <w:rsid w:val="19400EAE"/>
    <w:rsid w:val="194365EF"/>
    <w:rsid w:val="19471162"/>
    <w:rsid w:val="19497738"/>
    <w:rsid w:val="194A332F"/>
    <w:rsid w:val="194D7B17"/>
    <w:rsid w:val="195A3AD0"/>
    <w:rsid w:val="19613A77"/>
    <w:rsid w:val="19633694"/>
    <w:rsid w:val="19665847"/>
    <w:rsid w:val="19665961"/>
    <w:rsid w:val="196E7DC1"/>
    <w:rsid w:val="1971202C"/>
    <w:rsid w:val="19785D5C"/>
    <w:rsid w:val="197A4384"/>
    <w:rsid w:val="198159EF"/>
    <w:rsid w:val="19827DD0"/>
    <w:rsid w:val="1984788B"/>
    <w:rsid w:val="19885077"/>
    <w:rsid w:val="198D0413"/>
    <w:rsid w:val="1993506F"/>
    <w:rsid w:val="19983F5A"/>
    <w:rsid w:val="199C05BF"/>
    <w:rsid w:val="199E7AC8"/>
    <w:rsid w:val="19AD145A"/>
    <w:rsid w:val="19AE4063"/>
    <w:rsid w:val="19AF069C"/>
    <w:rsid w:val="19B338AE"/>
    <w:rsid w:val="19BC6885"/>
    <w:rsid w:val="19C1482B"/>
    <w:rsid w:val="19C17CFA"/>
    <w:rsid w:val="19C35233"/>
    <w:rsid w:val="19CC2248"/>
    <w:rsid w:val="19D513EE"/>
    <w:rsid w:val="19D60B96"/>
    <w:rsid w:val="19DD4430"/>
    <w:rsid w:val="19DD447A"/>
    <w:rsid w:val="19E72DC3"/>
    <w:rsid w:val="19E91BCD"/>
    <w:rsid w:val="19F51714"/>
    <w:rsid w:val="19FB4B4E"/>
    <w:rsid w:val="19FD540A"/>
    <w:rsid w:val="19FD6028"/>
    <w:rsid w:val="19FF66CA"/>
    <w:rsid w:val="1A042359"/>
    <w:rsid w:val="1A047148"/>
    <w:rsid w:val="1A0F6528"/>
    <w:rsid w:val="1A144B4D"/>
    <w:rsid w:val="1A17435A"/>
    <w:rsid w:val="1A1E1281"/>
    <w:rsid w:val="1A234271"/>
    <w:rsid w:val="1A296965"/>
    <w:rsid w:val="1A2E3544"/>
    <w:rsid w:val="1A2F7246"/>
    <w:rsid w:val="1A3567AA"/>
    <w:rsid w:val="1A365B1A"/>
    <w:rsid w:val="1A3B1C19"/>
    <w:rsid w:val="1A4000C1"/>
    <w:rsid w:val="1A44041F"/>
    <w:rsid w:val="1A453308"/>
    <w:rsid w:val="1A455E7E"/>
    <w:rsid w:val="1A4D2F34"/>
    <w:rsid w:val="1A4E1277"/>
    <w:rsid w:val="1A5357DC"/>
    <w:rsid w:val="1A5B1E3F"/>
    <w:rsid w:val="1A5B66EE"/>
    <w:rsid w:val="1A5D4820"/>
    <w:rsid w:val="1A651120"/>
    <w:rsid w:val="1A744FDE"/>
    <w:rsid w:val="1A784084"/>
    <w:rsid w:val="1A7928BF"/>
    <w:rsid w:val="1AA103D1"/>
    <w:rsid w:val="1AA44C78"/>
    <w:rsid w:val="1AA65AFA"/>
    <w:rsid w:val="1AB209E4"/>
    <w:rsid w:val="1AB3792E"/>
    <w:rsid w:val="1AB479A8"/>
    <w:rsid w:val="1AC002DA"/>
    <w:rsid w:val="1AC848C8"/>
    <w:rsid w:val="1AD203A8"/>
    <w:rsid w:val="1AD5390C"/>
    <w:rsid w:val="1AEA083D"/>
    <w:rsid w:val="1AEA101E"/>
    <w:rsid w:val="1AF55082"/>
    <w:rsid w:val="1AFA788D"/>
    <w:rsid w:val="1AFE048D"/>
    <w:rsid w:val="1B003FC6"/>
    <w:rsid w:val="1B175C3F"/>
    <w:rsid w:val="1B1B77D3"/>
    <w:rsid w:val="1B242A07"/>
    <w:rsid w:val="1B272368"/>
    <w:rsid w:val="1B2C091E"/>
    <w:rsid w:val="1B2D5763"/>
    <w:rsid w:val="1B2F771D"/>
    <w:rsid w:val="1B387009"/>
    <w:rsid w:val="1B3A4FE5"/>
    <w:rsid w:val="1B3A6676"/>
    <w:rsid w:val="1B3D4E89"/>
    <w:rsid w:val="1B452C33"/>
    <w:rsid w:val="1B455893"/>
    <w:rsid w:val="1B4657DD"/>
    <w:rsid w:val="1B4B16DB"/>
    <w:rsid w:val="1B546879"/>
    <w:rsid w:val="1B594695"/>
    <w:rsid w:val="1B5D5820"/>
    <w:rsid w:val="1B5E364D"/>
    <w:rsid w:val="1B6E05FA"/>
    <w:rsid w:val="1B6F29E9"/>
    <w:rsid w:val="1B72162A"/>
    <w:rsid w:val="1B750DC4"/>
    <w:rsid w:val="1B7C1A7B"/>
    <w:rsid w:val="1B832A44"/>
    <w:rsid w:val="1B85392F"/>
    <w:rsid w:val="1B906E49"/>
    <w:rsid w:val="1B915EC0"/>
    <w:rsid w:val="1B9606AE"/>
    <w:rsid w:val="1B96253B"/>
    <w:rsid w:val="1BA340B4"/>
    <w:rsid w:val="1BAD0255"/>
    <w:rsid w:val="1BAE0A40"/>
    <w:rsid w:val="1BB55D21"/>
    <w:rsid w:val="1BB80D3F"/>
    <w:rsid w:val="1BBB766E"/>
    <w:rsid w:val="1BC217A5"/>
    <w:rsid w:val="1BC645DF"/>
    <w:rsid w:val="1BCB3F5F"/>
    <w:rsid w:val="1BD06322"/>
    <w:rsid w:val="1BDB0738"/>
    <w:rsid w:val="1BDE3836"/>
    <w:rsid w:val="1BE67287"/>
    <w:rsid w:val="1BF13F96"/>
    <w:rsid w:val="1BFA0C0C"/>
    <w:rsid w:val="1C0555C4"/>
    <w:rsid w:val="1C091BBA"/>
    <w:rsid w:val="1C091BF1"/>
    <w:rsid w:val="1C101445"/>
    <w:rsid w:val="1C1E4142"/>
    <w:rsid w:val="1C230B2A"/>
    <w:rsid w:val="1C2B346E"/>
    <w:rsid w:val="1C3533C5"/>
    <w:rsid w:val="1C3F7141"/>
    <w:rsid w:val="1C434104"/>
    <w:rsid w:val="1C5456C6"/>
    <w:rsid w:val="1C565637"/>
    <w:rsid w:val="1C577432"/>
    <w:rsid w:val="1C64307F"/>
    <w:rsid w:val="1C6A189B"/>
    <w:rsid w:val="1C7034A8"/>
    <w:rsid w:val="1C836876"/>
    <w:rsid w:val="1C8A0BDD"/>
    <w:rsid w:val="1C957A81"/>
    <w:rsid w:val="1C965326"/>
    <w:rsid w:val="1C9934E4"/>
    <w:rsid w:val="1C9B5138"/>
    <w:rsid w:val="1C9C49CA"/>
    <w:rsid w:val="1C9E0054"/>
    <w:rsid w:val="1CA179DB"/>
    <w:rsid w:val="1CAB7CCC"/>
    <w:rsid w:val="1CC62B8E"/>
    <w:rsid w:val="1CC633F8"/>
    <w:rsid w:val="1CC6778D"/>
    <w:rsid w:val="1CC76921"/>
    <w:rsid w:val="1CC86083"/>
    <w:rsid w:val="1CCA3EBF"/>
    <w:rsid w:val="1CCC6747"/>
    <w:rsid w:val="1CCF308A"/>
    <w:rsid w:val="1CD2129C"/>
    <w:rsid w:val="1CD55C2E"/>
    <w:rsid w:val="1CD6763B"/>
    <w:rsid w:val="1CD71FAC"/>
    <w:rsid w:val="1CDB1ECE"/>
    <w:rsid w:val="1CDC7E12"/>
    <w:rsid w:val="1CE73898"/>
    <w:rsid w:val="1CEA7DFC"/>
    <w:rsid w:val="1CEC6491"/>
    <w:rsid w:val="1CEF7D29"/>
    <w:rsid w:val="1CF546F3"/>
    <w:rsid w:val="1CF631DA"/>
    <w:rsid w:val="1CFB15C8"/>
    <w:rsid w:val="1D004ABF"/>
    <w:rsid w:val="1D0904CC"/>
    <w:rsid w:val="1D097E78"/>
    <w:rsid w:val="1D0B76C3"/>
    <w:rsid w:val="1D224DD4"/>
    <w:rsid w:val="1D2A463F"/>
    <w:rsid w:val="1D2D0123"/>
    <w:rsid w:val="1D2D3DEC"/>
    <w:rsid w:val="1D327279"/>
    <w:rsid w:val="1D3329D4"/>
    <w:rsid w:val="1D334EFD"/>
    <w:rsid w:val="1D344DA7"/>
    <w:rsid w:val="1D371F57"/>
    <w:rsid w:val="1D382AEB"/>
    <w:rsid w:val="1D447111"/>
    <w:rsid w:val="1D465EB7"/>
    <w:rsid w:val="1D576C8F"/>
    <w:rsid w:val="1D5804E1"/>
    <w:rsid w:val="1D59269F"/>
    <w:rsid w:val="1D596978"/>
    <w:rsid w:val="1D6B5619"/>
    <w:rsid w:val="1D706C9F"/>
    <w:rsid w:val="1D752A6F"/>
    <w:rsid w:val="1D7B69AD"/>
    <w:rsid w:val="1D7E6D59"/>
    <w:rsid w:val="1D8E646D"/>
    <w:rsid w:val="1D9564FE"/>
    <w:rsid w:val="1D9876ED"/>
    <w:rsid w:val="1D987E42"/>
    <w:rsid w:val="1D9D0D6E"/>
    <w:rsid w:val="1D9D690E"/>
    <w:rsid w:val="1D9E699E"/>
    <w:rsid w:val="1D9F7510"/>
    <w:rsid w:val="1DA1330D"/>
    <w:rsid w:val="1DA17505"/>
    <w:rsid w:val="1DA53506"/>
    <w:rsid w:val="1DB45501"/>
    <w:rsid w:val="1DB56563"/>
    <w:rsid w:val="1DB6302A"/>
    <w:rsid w:val="1DB870C7"/>
    <w:rsid w:val="1DBD0571"/>
    <w:rsid w:val="1DBD29F3"/>
    <w:rsid w:val="1DC10668"/>
    <w:rsid w:val="1DC66C0B"/>
    <w:rsid w:val="1DC7436A"/>
    <w:rsid w:val="1DC76861"/>
    <w:rsid w:val="1DD07341"/>
    <w:rsid w:val="1DD128BF"/>
    <w:rsid w:val="1DD228DD"/>
    <w:rsid w:val="1DD5229C"/>
    <w:rsid w:val="1DD85A72"/>
    <w:rsid w:val="1DE01FB7"/>
    <w:rsid w:val="1DE80546"/>
    <w:rsid w:val="1DF77259"/>
    <w:rsid w:val="1DFA05E6"/>
    <w:rsid w:val="1E002306"/>
    <w:rsid w:val="1E044D63"/>
    <w:rsid w:val="1E092D4F"/>
    <w:rsid w:val="1E0D15AA"/>
    <w:rsid w:val="1E1A5654"/>
    <w:rsid w:val="1E1A5E79"/>
    <w:rsid w:val="1E1B64E9"/>
    <w:rsid w:val="1E1C7461"/>
    <w:rsid w:val="1E1D57F4"/>
    <w:rsid w:val="1E203528"/>
    <w:rsid w:val="1E242FF9"/>
    <w:rsid w:val="1E265E43"/>
    <w:rsid w:val="1E265F86"/>
    <w:rsid w:val="1E2901CA"/>
    <w:rsid w:val="1E2A0718"/>
    <w:rsid w:val="1E2A7830"/>
    <w:rsid w:val="1E3159D2"/>
    <w:rsid w:val="1E345AB8"/>
    <w:rsid w:val="1E362FDD"/>
    <w:rsid w:val="1E374A95"/>
    <w:rsid w:val="1E3A4DC9"/>
    <w:rsid w:val="1E4147B3"/>
    <w:rsid w:val="1E432161"/>
    <w:rsid w:val="1E44077B"/>
    <w:rsid w:val="1E4705D3"/>
    <w:rsid w:val="1E4D7F06"/>
    <w:rsid w:val="1E4E2120"/>
    <w:rsid w:val="1E4F344E"/>
    <w:rsid w:val="1E4F3C6B"/>
    <w:rsid w:val="1E5170D0"/>
    <w:rsid w:val="1E543E42"/>
    <w:rsid w:val="1E585718"/>
    <w:rsid w:val="1E5C7745"/>
    <w:rsid w:val="1E5D75E2"/>
    <w:rsid w:val="1E735143"/>
    <w:rsid w:val="1E7C5901"/>
    <w:rsid w:val="1E890566"/>
    <w:rsid w:val="1E8B7249"/>
    <w:rsid w:val="1E910D67"/>
    <w:rsid w:val="1E935D72"/>
    <w:rsid w:val="1E96349C"/>
    <w:rsid w:val="1E9C52B3"/>
    <w:rsid w:val="1E9F1386"/>
    <w:rsid w:val="1EA02A10"/>
    <w:rsid w:val="1EA23652"/>
    <w:rsid w:val="1EA766F7"/>
    <w:rsid w:val="1EAB7948"/>
    <w:rsid w:val="1EAC62DC"/>
    <w:rsid w:val="1EAE0E1F"/>
    <w:rsid w:val="1EAE2632"/>
    <w:rsid w:val="1EAF6AD7"/>
    <w:rsid w:val="1EB16B8E"/>
    <w:rsid w:val="1EB3064F"/>
    <w:rsid w:val="1EB801DC"/>
    <w:rsid w:val="1EBB1880"/>
    <w:rsid w:val="1EBF7F7A"/>
    <w:rsid w:val="1ECA2956"/>
    <w:rsid w:val="1ECA2DD3"/>
    <w:rsid w:val="1ECB63FA"/>
    <w:rsid w:val="1ECC2EA4"/>
    <w:rsid w:val="1ECC6B5F"/>
    <w:rsid w:val="1ED10F0D"/>
    <w:rsid w:val="1EDA1932"/>
    <w:rsid w:val="1EDA60E5"/>
    <w:rsid w:val="1EE509E6"/>
    <w:rsid w:val="1EE6416C"/>
    <w:rsid w:val="1EE84EC7"/>
    <w:rsid w:val="1EEE268B"/>
    <w:rsid w:val="1EEF52DE"/>
    <w:rsid w:val="1F002B0B"/>
    <w:rsid w:val="1F0377D0"/>
    <w:rsid w:val="1F0A747F"/>
    <w:rsid w:val="1F0F472B"/>
    <w:rsid w:val="1F101418"/>
    <w:rsid w:val="1F142B57"/>
    <w:rsid w:val="1F1C3AD6"/>
    <w:rsid w:val="1F1D5DBB"/>
    <w:rsid w:val="1F1E571C"/>
    <w:rsid w:val="1F273D4E"/>
    <w:rsid w:val="1F292C7E"/>
    <w:rsid w:val="1F2E2A81"/>
    <w:rsid w:val="1F2E4029"/>
    <w:rsid w:val="1F325900"/>
    <w:rsid w:val="1F3338A6"/>
    <w:rsid w:val="1F3A5DE3"/>
    <w:rsid w:val="1F3E5318"/>
    <w:rsid w:val="1F467C10"/>
    <w:rsid w:val="1F497123"/>
    <w:rsid w:val="1F4B710C"/>
    <w:rsid w:val="1F513CD7"/>
    <w:rsid w:val="1F557C11"/>
    <w:rsid w:val="1F57744F"/>
    <w:rsid w:val="1F5A17EB"/>
    <w:rsid w:val="1F5F57C2"/>
    <w:rsid w:val="1F604EF7"/>
    <w:rsid w:val="1F6352DE"/>
    <w:rsid w:val="1F6876BB"/>
    <w:rsid w:val="1F7F0359"/>
    <w:rsid w:val="1F877A03"/>
    <w:rsid w:val="1F895463"/>
    <w:rsid w:val="1F8C2B4B"/>
    <w:rsid w:val="1F8C4DF5"/>
    <w:rsid w:val="1F8C6383"/>
    <w:rsid w:val="1F93734E"/>
    <w:rsid w:val="1F961D20"/>
    <w:rsid w:val="1F9D27D0"/>
    <w:rsid w:val="1FA54024"/>
    <w:rsid w:val="1FAF048D"/>
    <w:rsid w:val="1FB43274"/>
    <w:rsid w:val="1FBA09EF"/>
    <w:rsid w:val="1FBA4152"/>
    <w:rsid w:val="1FC02B37"/>
    <w:rsid w:val="1FC538D7"/>
    <w:rsid w:val="1FC54FC4"/>
    <w:rsid w:val="1FC6019A"/>
    <w:rsid w:val="1FCC6D9A"/>
    <w:rsid w:val="1FD5338F"/>
    <w:rsid w:val="1FDA462D"/>
    <w:rsid w:val="1FDE2902"/>
    <w:rsid w:val="1FE525D0"/>
    <w:rsid w:val="1FE618EA"/>
    <w:rsid w:val="1FF03118"/>
    <w:rsid w:val="1FF83E57"/>
    <w:rsid w:val="1FFE4328"/>
    <w:rsid w:val="1FFE4C99"/>
    <w:rsid w:val="20001FCC"/>
    <w:rsid w:val="200057A2"/>
    <w:rsid w:val="20072F23"/>
    <w:rsid w:val="200779F7"/>
    <w:rsid w:val="2008167D"/>
    <w:rsid w:val="200A13AF"/>
    <w:rsid w:val="20101D3E"/>
    <w:rsid w:val="201059A4"/>
    <w:rsid w:val="20163045"/>
    <w:rsid w:val="201811CC"/>
    <w:rsid w:val="201E711F"/>
    <w:rsid w:val="20210554"/>
    <w:rsid w:val="20240874"/>
    <w:rsid w:val="20254EFA"/>
    <w:rsid w:val="202632B0"/>
    <w:rsid w:val="20275CEA"/>
    <w:rsid w:val="202A6962"/>
    <w:rsid w:val="202C4978"/>
    <w:rsid w:val="203A77D5"/>
    <w:rsid w:val="203B7BDE"/>
    <w:rsid w:val="20490CF1"/>
    <w:rsid w:val="204A68F8"/>
    <w:rsid w:val="204D42D0"/>
    <w:rsid w:val="205D3E22"/>
    <w:rsid w:val="2061345D"/>
    <w:rsid w:val="20652C5C"/>
    <w:rsid w:val="20684609"/>
    <w:rsid w:val="20685353"/>
    <w:rsid w:val="206E6D6F"/>
    <w:rsid w:val="20752A86"/>
    <w:rsid w:val="2077376C"/>
    <w:rsid w:val="207E03D5"/>
    <w:rsid w:val="20814333"/>
    <w:rsid w:val="20876F47"/>
    <w:rsid w:val="208C087A"/>
    <w:rsid w:val="208F3849"/>
    <w:rsid w:val="20904A41"/>
    <w:rsid w:val="20916D08"/>
    <w:rsid w:val="20973839"/>
    <w:rsid w:val="209A12E1"/>
    <w:rsid w:val="209F1E00"/>
    <w:rsid w:val="20A46D07"/>
    <w:rsid w:val="20A8594A"/>
    <w:rsid w:val="20A8759C"/>
    <w:rsid w:val="20AD22B3"/>
    <w:rsid w:val="20B05267"/>
    <w:rsid w:val="20B7753D"/>
    <w:rsid w:val="20BC2893"/>
    <w:rsid w:val="20BC5E66"/>
    <w:rsid w:val="20BE75CD"/>
    <w:rsid w:val="20C86A45"/>
    <w:rsid w:val="20CA127C"/>
    <w:rsid w:val="20D31EBA"/>
    <w:rsid w:val="20D40B01"/>
    <w:rsid w:val="20D6463F"/>
    <w:rsid w:val="20E13ABC"/>
    <w:rsid w:val="20EA1C8D"/>
    <w:rsid w:val="20EF6246"/>
    <w:rsid w:val="20F463C6"/>
    <w:rsid w:val="21021F76"/>
    <w:rsid w:val="210224D7"/>
    <w:rsid w:val="210E566B"/>
    <w:rsid w:val="210F1EF5"/>
    <w:rsid w:val="21197447"/>
    <w:rsid w:val="211A5384"/>
    <w:rsid w:val="211E2B1B"/>
    <w:rsid w:val="211E50D7"/>
    <w:rsid w:val="211F55A0"/>
    <w:rsid w:val="21232A06"/>
    <w:rsid w:val="212344D4"/>
    <w:rsid w:val="212D5B01"/>
    <w:rsid w:val="2134689D"/>
    <w:rsid w:val="21351B79"/>
    <w:rsid w:val="214A252C"/>
    <w:rsid w:val="214C1ABA"/>
    <w:rsid w:val="215913DD"/>
    <w:rsid w:val="21594F4F"/>
    <w:rsid w:val="216145D9"/>
    <w:rsid w:val="21657822"/>
    <w:rsid w:val="216C0DFD"/>
    <w:rsid w:val="216D247F"/>
    <w:rsid w:val="216E21DC"/>
    <w:rsid w:val="217023BE"/>
    <w:rsid w:val="21785935"/>
    <w:rsid w:val="21840855"/>
    <w:rsid w:val="21906DE9"/>
    <w:rsid w:val="219413A6"/>
    <w:rsid w:val="21961FD1"/>
    <w:rsid w:val="219D2A36"/>
    <w:rsid w:val="219E27EF"/>
    <w:rsid w:val="219F4636"/>
    <w:rsid w:val="219F4BED"/>
    <w:rsid w:val="219F598B"/>
    <w:rsid w:val="21A150C4"/>
    <w:rsid w:val="21A20C1C"/>
    <w:rsid w:val="21AF3B6B"/>
    <w:rsid w:val="21B33B9C"/>
    <w:rsid w:val="21B53862"/>
    <w:rsid w:val="21BA2E8D"/>
    <w:rsid w:val="21C264FF"/>
    <w:rsid w:val="21C76E02"/>
    <w:rsid w:val="21C808C9"/>
    <w:rsid w:val="21DB715E"/>
    <w:rsid w:val="21DD37DB"/>
    <w:rsid w:val="21E07AE1"/>
    <w:rsid w:val="21E07B67"/>
    <w:rsid w:val="21E51B08"/>
    <w:rsid w:val="21E6696E"/>
    <w:rsid w:val="21E9663A"/>
    <w:rsid w:val="21EF496C"/>
    <w:rsid w:val="21F412E8"/>
    <w:rsid w:val="21F913F8"/>
    <w:rsid w:val="22067609"/>
    <w:rsid w:val="220C6B75"/>
    <w:rsid w:val="22155D4F"/>
    <w:rsid w:val="22176338"/>
    <w:rsid w:val="221D56A7"/>
    <w:rsid w:val="221E0F80"/>
    <w:rsid w:val="221E3627"/>
    <w:rsid w:val="221F4715"/>
    <w:rsid w:val="22222F14"/>
    <w:rsid w:val="222D50B7"/>
    <w:rsid w:val="22335F9D"/>
    <w:rsid w:val="22394E09"/>
    <w:rsid w:val="223F6ADF"/>
    <w:rsid w:val="22427846"/>
    <w:rsid w:val="22427D6C"/>
    <w:rsid w:val="2247195F"/>
    <w:rsid w:val="224F43FE"/>
    <w:rsid w:val="22525F67"/>
    <w:rsid w:val="2256013D"/>
    <w:rsid w:val="22563D3F"/>
    <w:rsid w:val="22580F0B"/>
    <w:rsid w:val="22581E5F"/>
    <w:rsid w:val="2258260B"/>
    <w:rsid w:val="225A041B"/>
    <w:rsid w:val="225C7745"/>
    <w:rsid w:val="22677E28"/>
    <w:rsid w:val="226A2910"/>
    <w:rsid w:val="226C7369"/>
    <w:rsid w:val="22713BC9"/>
    <w:rsid w:val="227609EA"/>
    <w:rsid w:val="22784F6A"/>
    <w:rsid w:val="227A472E"/>
    <w:rsid w:val="227E3DC0"/>
    <w:rsid w:val="227E5313"/>
    <w:rsid w:val="22880156"/>
    <w:rsid w:val="22887CED"/>
    <w:rsid w:val="228E1DA2"/>
    <w:rsid w:val="22906495"/>
    <w:rsid w:val="22963F27"/>
    <w:rsid w:val="229D772B"/>
    <w:rsid w:val="229F44D0"/>
    <w:rsid w:val="22A7096A"/>
    <w:rsid w:val="22AA72BC"/>
    <w:rsid w:val="22AB0654"/>
    <w:rsid w:val="22AE520A"/>
    <w:rsid w:val="22AE7A6A"/>
    <w:rsid w:val="22C30346"/>
    <w:rsid w:val="22CF703D"/>
    <w:rsid w:val="22D41E3D"/>
    <w:rsid w:val="22DA1EE6"/>
    <w:rsid w:val="22E02C2B"/>
    <w:rsid w:val="22EA6C29"/>
    <w:rsid w:val="22F35C25"/>
    <w:rsid w:val="22F91335"/>
    <w:rsid w:val="22F93AC6"/>
    <w:rsid w:val="230050D7"/>
    <w:rsid w:val="230123A9"/>
    <w:rsid w:val="231422B4"/>
    <w:rsid w:val="231579DB"/>
    <w:rsid w:val="231840F6"/>
    <w:rsid w:val="232438BE"/>
    <w:rsid w:val="2325531A"/>
    <w:rsid w:val="23293356"/>
    <w:rsid w:val="232A3148"/>
    <w:rsid w:val="233309F3"/>
    <w:rsid w:val="23404AC1"/>
    <w:rsid w:val="234E7005"/>
    <w:rsid w:val="23531D57"/>
    <w:rsid w:val="235B1FB3"/>
    <w:rsid w:val="23647728"/>
    <w:rsid w:val="23666E64"/>
    <w:rsid w:val="236E7C38"/>
    <w:rsid w:val="23703D37"/>
    <w:rsid w:val="23714DC3"/>
    <w:rsid w:val="23777703"/>
    <w:rsid w:val="237965C3"/>
    <w:rsid w:val="237C3DD5"/>
    <w:rsid w:val="237C6775"/>
    <w:rsid w:val="237D198B"/>
    <w:rsid w:val="238820DB"/>
    <w:rsid w:val="23892F6D"/>
    <w:rsid w:val="238A7279"/>
    <w:rsid w:val="238B0168"/>
    <w:rsid w:val="238D7D1A"/>
    <w:rsid w:val="239231E6"/>
    <w:rsid w:val="23971BE9"/>
    <w:rsid w:val="23A925AD"/>
    <w:rsid w:val="23B3010B"/>
    <w:rsid w:val="23B52363"/>
    <w:rsid w:val="23B86424"/>
    <w:rsid w:val="23C114B5"/>
    <w:rsid w:val="23C44698"/>
    <w:rsid w:val="23C66223"/>
    <w:rsid w:val="23C71A73"/>
    <w:rsid w:val="23D125EB"/>
    <w:rsid w:val="23D434D1"/>
    <w:rsid w:val="23DB2C10"/>
    <w:rsid w:val="23E54212"/>
    <w:rsid w:val="23EC5B54"/>
    <w:rsid w:val="23EE459A"/>
    <w:rsid w:val="23F14687"/>
    <w:rsid w:val="23F21297"/>
    <w:rsid w:val="23F37E0B"/>
    <w:rsid w:val="23F83DC7"/>
    <w:rsid w:val="23FC7B4D"/>
    <w:rsid w:val="23FE0639"/>
    <w:rsid w:val="24052102"/>
    <w:rsid w:val="2408303B"/>
    <w:rsid w:val="240D2BB2"/>
    <w:rsid w:val="241F280B"/>
    <w:rsid w:val="242B0DA9"/>
    <w:rsid w:val="242F4559"/>
    <w:rsid w:val="243057F4"/>
    <w:rsid w:val="24353E35"/>
    <w:rsid w:val="243E108F"/>
    <w:rsid w:val="243F63F7"/>
    <w:rsid w:val="244C44BB"/>
    <w:rsid w:val="245449E0"/>
    <w:rsid w:val="245D7380"/>
    <w:rsid w:val="245E3581"/>
    <w:rsid w:val="24601F12"/>
    <w:rsid w:val="246B1460"/>
    <w:rsid w:val="246E02EA"/>
    <w:rsid w:val="24763193"/>
    <w:rsid w:val="24773A7F"/>
    <w:rsid w:val="247A64EB"/>
    <w:rsid w:val="24804D95"/>
    <w:rsid w:val="24810185"/>
    <w:rsid w:val="2482302F"/>
    <w:rsid w:val="24857135"/>
    <w:rsid w:val="248778FE"/>
    <w:rsid w:val="248965E7"/>
    <w:rsid w:val="248C235F"/>
    <w:rsid w:val="249233E1"/>
    <w:rsid w:val="249234AF"/>
    <w:rsid w:val="24955BB0"/>
    <w:rsid w:val="2499263C"/>
    <w:rsid w:val="249A26BB"/>
    <w:rsid w:val="249F21D0"/>
    <w:rsid w:val="24A27AFD"/>
    <w:rsid w:val="24A54C93"/>
    <w:rsid w:val="24B0121F"/>
    <w:rsid w:val="24B3362E"/>
    <w:rsid w:val="24B54A29"/>
    <w:rsid w:val="24B82C98"/>
    <w:rsid w:val="24BE2BE3"/>
    <w:rsid w:val="24C07D5A"/>
    <w:rsid w:val="24C10D61"/>
    <w:rsid w:val="24C4622A"/>
    <w:rsid w:val="24C57076"/>
    <w:rsid w:val="24C81DCD"/>
    <w:rsid w:val="24C851F1"/>
    <w:rsid w:val="24C94A84"/>
    <w:rsid w:val="24CE3541"/>
    <w:rsid w:val="24D737A9"/>
    <w:rsid w:val="24DF2001"/>
    <w:rsid w:val="24E01627"/>
    <w:rsid w:val="24E2078C"/>
    <w:rsid w:val="24E22ED2"/>
    <w:rsid w:val="24EA016E"/>
    <w:rsid w:val="24F20F0E"/>
    <w:rsid w:val="24F27D6E"/>
    <w:rsid w:val="24F63512"/>
    <w:rsid w:val="24FA6CA3"/>
    <w:rsid w:val="25217917"/>
    <w:rsid w:val="25217992"/>
    <w:rsid w:val="25275338"/>
    <w:rsid w:val="252B1E00"/>
    <w:rsid w:val="252C6272"/>
    <w:rsid w:val="25411405"/>
    <w:rsid w:val="25493888"/>
    <w:rsid w:val="254E7214"/>
    <w:rsid w:val="25562EBD"/>
    <w:rsid w:val="255E15EA"/>
    <w:rsid w:val="255E6040"/>
    <w:rsid w:val="25610CEE"/>
    <w:rsid w:val="25644E95"/>
    <w:rsid w:val="25651AD4"/>
    <w:rsid w:val="256F7961"/>
    <w:rsid w:val="25746D67"/>
    <w:rsid w:val="257730B5"/>
    <w:rsid w:val="257852A2"/>
    <w:rsid w:val="257E553C"/>
    <w:rsid w:val="257F762B"/>
    <w:rsid w:val="25926EB9"/>
    <w:rsid w:val="25956347"/>
    <w:rsid w:val="25991B3F"/>
    <w:rsid w:val="25A179AB"/>
    <w:rsid w:val="25A42687"/>
    <w:rsid w:val="25AF1331"/>
    <w:rsid w:val="25B62D60"/>
    <w:rsid w:val="25B757B2"/>
    <w:rsid w:val="25B93730"/>
    <w:rsid w:val="25BA233B"/>
    <w:rsid w:val="25BF47BE"/>
    <w:rsid w:val="25C51EA1"/>
    <w:rsid w:val="25C72BA2"/>
    <w:rsid w:val="25D00216"/>
    <w:rsid w:val="25D305D9"/>
    <w:rsid w:val="25D544FF"/>
    <w:rsid w:val="25DA3E0C"/>
    <w:rsid w:val="25E14BAF"/>
    <w:rsid w:val="25E16DB5"/>
    <w:rsid w:val="25E45F5F"/>
    <w:rsid w:val="25E46D19"/>
    <w:rsid w:val="25EC6E4F"/>
    <w:rsid w:val="25ED75C9"/>
    <w:rsid w:val="25EF71D3"/>
    <w:rsid w:val="25F148DE"/>
    <w:rsid w:val="25F7616D"/>
    <w:rsid w:val="25FD72C1"/>
    <w:rsid w:val="26020300"/>
    <w:rsid w:val="260D0DC5"/>
    <w:rsid w:val="26136ADB"/>
    <w:rsid w:val="26197569"/>
    <w:rsid w:val="261A30E4"/>
    <w:rsid w:val="261C1AAF"/>
    <w:rsid w:val="262A1CAA"/>
    <w:rsid w:val="262B66E3"/>
    <w:rsid w:val="262D2AAF"/>
    <w:rsid w:val="262E331B"/>
    <w:rsid w:val="263C5C14"/>
    <w:rsid w:val="264247E1"/>
    <w:rsid w:val="2648119F"/>
    <w:rsid w:val="264A352F"/>
    <w:rsid w:val="264A6CBD"/>
    <w:rsid w:val="264D5C63"/>
    <w:rsid w:val="265D039D"/>
    <w:rsid w:val="26697D7A"/>
    <w:rsid w:val="2676066C"/>
    <w:rsid w:val="267B6F37"/>
    <w:rsid w:val="26811AFF"/>
    <w:rsid w:val="2686220C"/>
    <w:rsid w:val="268976A2"/>
    <w:rsid w:val="268A45FA"/>
    <w:rsid w:val="268A659F"/>
    <w:rsid w:val="268B0826"/>
    <w:rsid w:val="268C6D69"/>
    <w:rsid w:val="269037E5"/>
    <w:rsid w:val="2693439D"/>
    <w:rsid w:val="269B14A5"/>
    <w:rsid w:val="269E41EE"/>
    <w:rsid w:val="269F7CCC"/>
    <w:rsid w:val="26AC3D4D"/>
    <w:rsid w:val="26AC741B"/>
    <w:rsid w:val="26AD5343"/>
    <w:rsid w:val="26B35460"/>
    <w:rsid w:val="26B41C75"/>
    <w:rsid w:val="26B4698C"/>
    <w:rsid w:val="26B608B7"/>
    <w:rsid w:val="26B64B94"/>
    <w:rsid w:val="26B80284"/>
    <w:rsid w:val="26C247D7"/>
    <w:rsid w:val="26C7229C"/>
    <w:rsid w:val="26D269B3"/>
    <w:rsid w:val="26DD40B2"/>
    <w:rsid w:val="26E12F2F"/>
    <w:rsid w:val="26E369D4"/>
    <w:rsid w:val="26E9259B"/>
    <w:rsid w:val="26EA3318"/>
    <w:rsid w:val="26F51BF4"/>
    <w:rsid w:val="26F5582F"/>
    <w:rsid w:val="26F76B5F"/>
    <w:rsid w:val="26FF7551"/>
    <w:rsid w:val="270F3FD3"/>
    <w:rsid w:val="27147122"/>
    <w:rsid w:val="27183C2E"/>
    <w:rsid w:val="271D0AE1"/>
    <w:rsid w:val="2724166C"/>
    <w:rsid w:val="272A23D1"/>
    <w:rsid w:val="272D52E3"/>
    <w:rsid w:val="27304E46"/>
    <w:rsid w:val="27332FEB"/>
    <w:rsid w:val="27437DB1"/>
    <w:rsid w:val="27455019"/>
    <w:rsid w:val="274D704F"/>
    <w:rsid w:val="274E224A"/>
    <w:rsid w:val="2750194B"/>
    <w:rsid w:val="27502CCB"/>
    <w:rsid w:val="27514D1D"/>
    <w:rsid w:val="27553CC5"/>
    <w:rsid w:val="275759AA"/>
    <w:rsid w:val="27594BE1"/>
    <w:rsid w:val="276715A5"/>
    <w:rsid w:val="276E78D7"/>
    <w:rsid w:val="27714F87"/>
    <w:rsid w:val="277B78B4"/>
    <w:rsid w:val="277C6A01"/>
    <w:rsid w:val="27822A1D"/>
    <w:rsid w:val="27851013"/>
    <w:rsid w:val="278D0050"/>
    <w:rsid w:val="279607BD"/>
    <w:rsid w:val="27984AD8"/>
    <w:rsid w:val="279F0D28"/>
    <w:rsid w:val="279F1E2D"/>
    <w:rsid w:val="27A60B3F"/>
    <w:rsid w:val="27B1660C"/>
    <w:rsid w:val="27B21923"/>
    <w:rsid w:val="27B5185A"/>
    <w:rsid w:val="27B52A9A"/>
    <w:rsid w:val="27C26D18"/>
    <w:rsid w:val="27CD0DE8"/>
    <w:rsid w:val="27CD3D4B"/>
    <w:rsid w:val="27D545DC"/>
    <w:rsid w:val="27D60B6B"/>
    <w:rsid w:val="27D9639B"/>
    <w:rsid w:val="27DB5484"/>
    <w:rsid w:val="27ED11C7"/>
    <w:rsid w:val="27FD3BF4"/>
    <w:rsid w:val="27FE4FC9"/>
    <w:rsid w:val="2807570C"/>
    <w:rsid w:val="281334FF"/>
    <w:rsid w:val="28191DF4"/>
    <w:rsid w:val="281A0893"/>
    <w:rsid w:val="281E2E9C"/>
    <w:rsid w:val="28293F44"/>
    <w:rsid w:val="282A6946"/>
    <w:rsid w:val="282B1DF6"/>
    <w:rsid w:val="282E245E"/>
    <w:rsid w:val="283264DF"/>
    <w:rsid w:val="28340285"/>
    <w:rsid w:val="28360AC9"/>
    <w:rsid w:val="28436312"/>
    <w:rsid w:val="284902B7"/>
    <w:rsid w:val="28502882"/>
    <w:rsid w:val="28581C18"/>
    <w:rsid w:val="28584387"/>
    <w:rsid w:val="285968BA"/>
    <w:rsid w:val="285E26D5"/>
    <w:rsid w:val="286641DB"/>
    <w:rsid w:val="28680843"/>
    <w:rsid w:val="2869410D"/>
    <w:rsid w:val="28740409"/>
    <w:rsid w:val="287D2334"/>
    <w:rsid w:val="287F02C5"/>
    <w:rsid w:val="287F271E"/>
    <w:rsid w:val="288C2C5B"/>
    <w:rsid w:val="288E234A"/>
    <w:rsid w:val="28941EED"/>
    <w:rsid w:val="289657C0"/>
    <w:rsid w:val="289D2D1E"/>
    <w:rsid w:val="28B15D0D"/>
    <w:rsid w:val="28B221A2"/>
    <w:rsid w:val="28B778FF"/>
    <w:rsid w:val="28B81320"/>
    <w:rsid w:val="28BB56B1"/>
    <w:rsid w:val="28C30843"/>
    <w:rsid w:val="28C46772"/>
    <w:rsid w:val="28C85225"/>
    <w:rsid w:val="28D460B5"/>
    <w:rsid w:val="28D735AB"/>
    <w:rsid w:val="28DE1CF9"/>
    <w:rsid w:val="28E33248"/>
    <w:rsid w:val="28E372FA"/>
    <w:rsid w:val="28E85DE7"/>
    <w:rsid w:val="28E95BF1"/>
    <w:rsid w:val="28F34FC9"/>
    <w:rsid w:val="28F429E4"/>
    <w:rsid w:val="28F55EAE"/>
    <w:rsid w:val="29011D74"/>
    <w:rsid w:val="29013170"/>
    <w:rsid w:val="2902180A"/>
    <w:rsid w:val="290305BB"/>
    <w:rsid w:val="290D4F05"/>
    <w:rsid w:val="291210FE"/>
    <w:rsid w:val="29163A94"/>
    <w:rsid w:val="292F7F4F"/>
    <w:rsid w:val="293760F8"/>
    <w:rsid w:val="293D5E11"/>
    <w:rsid w:val="2946392D"/>
    <w:rsid w:val="294C5F99"/>
    <w:rsid w:val="29501BF9"/>
    <w:rsid w:val="295301AF"/>
    <w:rsid w:val="2953085D"/>
    <w:rsid w:val="29550D8C"/>
    <w:rsid w:val="296339CB"/>
    <w:rsid w:val="296424B4"/>
    <w:rsid w:val="29652F88"/>
    <w:rsid w:val="29674E4C"/>
    <w:rsid w:val="29727A11"/>
    <w:rsid w:val="29754408"/>
    <w:rsid w:val="297928A8"/>
    <w:rsid w:val="298474FC"/>
    <w:rsid w:val="298903B6"/>
    <w:rsid w:val="298A4773"/>
    <w:rsid w:val="2991210A"/>
    <w:rsid w:val="299A41A3"/>
    <w:rsid w:val="299C4B4A"/>
    <w:rsid w:val="29A126F3"/>
    <w:rsid w:val="29A174CA"/>
    <w:rsid w:val="29AB6FF2"/>
    <w:rsid w:val="29BB4755"/>
    <w:rsid w:val="29BF3744"/>
    <w:rsid w:val="29C50A0C"/>
    <w:rsid w:val="29C824BC"/>
    <w:rsid w:val="29C97312"/>
    <w:rsid w:val="29CC65E5"/>
    <w:rsid w:val="29CD6089"/>
    <w:rsid w:val="29DD2964"/>
    <w:rsid w:val="29E038FB"/>
    <w:rsid w:val="29E17CCB"/>
    <w:rsid w:val="29EF343F"/>
    <w:rsid w:val="29F769D8"/>
    <w:rsid w:val="2A0637E5"/>
    <w:rsid w:val="2A065CB1"/>
    <w:rsid w:val="2A0D32AB"/>
    <w:rsid w:val="2A0F3950"/>
    <w:rsid w:val="2A117FB1"/>
    <w:rsid w:val="2A1307C2"/>
    <w:rsid w:val="2A1822A2"/>
    <w:rsid w:val="2A195C02"/>
    <w:rsid w:val="2A1A0A39"/>
    <w:rsid w:val="2A1B1A0A"/>
    <w:rsid w:val="2A1D1029"/>
    <w:rsid w:val="2A2B6DC7"/>
    <w:rsid w:val="2A2F34CB"/>
    <w:rsid w:val="2A313E1C"/>
    <w:rsid w:val="2A316014"/>
    <w:rsid w:val="2A375D41"/>
    <w:rsid w:val="2A3A45AA"/>
    <w:rsid w:val="2A3F1007"/>
    <w:rsid w:val="2A3F1813"/>
    <w:rsid w:val="2A442CB7"/>
    <w:rsid w:val="2A455A1D"/>
    <w:rsid w:val="2A5160C1"/>
    <w:rsid w:val="2A550A36"/>
    <w:rsid w:val="2A5E1FC2"/>
    <w:rsid w:val="2A5E739F"/>
    <w:rsid w:val="2A640846"/>
    <w:rsid w:val="2A7D44F8"/>
    <w:rsid w:val="2A8F1B8B"/>
    <w:rsid w:val="2A916A42"/>
    <w:rsid w:val="2A971274"/>
    <w:rsid w:val="2A9735F5"/>
    <w:rsid w:val="2A981B01"/>
    <w:rsid w:val="2A9F5A7A"/>
    <w:rsid w:val="2AA20A33"/>
    <w:rsid w:val="2AA32C16"/>
    <w:rsid w:val="2AA6011B"/>
    <w:rsid w:val="2AA607E9"/>
    <w:rsid w:val="2AB054F7"/>
    <w:rsid w:val="2AB15F04"/>
    <w:rsid w:val="2AB25D6A"/>
    <w:rsid w:val="2AB25D6F"/>
    <w:rsid w:val="2AB40E1B"/>
    <w:rsid w:val="2AB80550"/>
    <w:rsid w:val="2ABA75AE"/>
    <w:rsid w:val="2ABC39A7"/>
    <w:rsid w:val="2AC207EA"/>
    <w:rsid w:val="2AC508BB"/>
    <w:rsid w:val="2AC822BE"/>
    <w:rsid w:val="2ACA1A1C"/>
    <w:rsid w:val="2AD817EB"/>
    <w:rsid w:val="2AE07876"/>
    <w:rsid w:val="2AE81174"/>
    <w:rsid w:val="2AE9074A"/>
    <w:rsid w:val="2AF12A09"/>
    <w:rsid w:val="2AFA3D4C"/>
    <w:rsid w:val="2AFE147E"/>
    <w:rsid w:val="2B021A89"/>
    <w:rsid w:val="2B151850"/>
    <w:rsid w:val="2B1B3786"/>
    <w:rsid w:val="2B231FB7"/>
    <w:rsid w:val="2B237758"/>
    <w:rsid w:val="2B2C5443"/>
    <w:rsid w:val="2B2F44C2"/>
    <w:rsid w:val="2B3233EC"/>
    <w:rsid w:val="2B3610B2"/>
    <w:rsid w:val="2B414B4F"/>
    <w:rsid w:val="2B45062B"/>
    <w:rsid w:val="2B471F7D"/>
    <w:rsid w:val="2B4A42A6"/>
    <w:rsid w:val="2B4F5931"/>
    <w:rsid w:val="2B545151"/>
    <w:rsid w:val="2B5874B3"/>
    <w:rsid w:val="2B595CC9"/>
    <w:rsid w:val="2B5A2466"/>
    <w:rsid w:val="2B5A626D"/>
    <w:rsid w:val="2B5E2D39"/>
    <w:rsid w:val="2B6513B7"/>
    <w:rsid w:val="2B7D278C"/>
    <w:rsid w:val="2B7D665C"/>
    <w:rsid w:val="2B7F203F"/>
    <w:rsid w:val="2B836D75"/>
    <w:rsid w:val="2B872A88"/>
    <w:rsid w:val="2B87405B"/>
    <w:rsid w:val="2B880DA7"/>
    <w:rsid w:val="2B896695"/>
    <w:rsid w:val="2B8B048C"/>
    <w:rsid w:val="2B8F4E85"/>
    <w:rsid w:val="2B9A353A"/>
    <w:rsid w:val="2B9D7CE2"/>
    <w:rsid w:val="2BA673D2"/>
    <w:rsid w:val="2BA82EAF"/>
    <w:rsid w:val="2BAB58E3"/>
    <w:rsid w:val="2BBB198C"/>
    <w:rsid w:val="2BBB2BE3"/>
    <w:rsid w:val="2BBD13F2"/>
    <w:rsid w:val="2BBE4E65"/>
    <w:rsid w:val="2BBF48A3"/>
    <w:rsid w:val="2BBF68F6"/>
    <w:rsid w:val="2BC1342C"/>
    <w:rsid w:val="2BC67C0B"/>
    <w:rsid w:val="2BCA7A07"/>
    <w:rsid w:val="2BCB6C89"/>
    <w:rsid w:val="2BCD0867"/>
    <w:rsid w:val="2BCD7279"/>
    <w:rsid w:val="2BCF078A"/>
    <w:rsid w:val="2BCF590D"/>
    <w:rsid w:val="2BD30851"/>
    <w:rsid w:val="2BD30D22"/>
    <w:rsid w:val="2BD81E04"/>
    <w:rsid w:val="2BDB3A0C"/>
    <w:rsid w:val="2BDE4E34"/>
    <w:rsid w:val="2BDF1443"/>
    <w:rsid w:val="2BE15F1E"/>
    <w:rsid w:val="2BE36952"/>
    <w:rsid w:val="2BEA08E7"/>
    <w:rsid w:val="2BF1538F"/>
    <w:rsid w:val="2BF44798"/>
    <w:rsid w:val="2BF5551C"/>
    <w:rsid w:val="2BF80F34"/>
    <w:rsid w:val="2BFA140B"/>
    <w:rsid w:val="2BFC6082"/>
    <w:rsid w:val="2C086A55"/>
    <w:rsid w:val="2C0D0DD7"/>
    <w:rsid w:val="2C136A37"/>
    <w:rsid w:val="2C182E22"/>
    <w:rsid w:val="2C1F64BF"/>
    <w:rsid w:val="2C236D5A"/>
    <w:rsid w:val="2C2701FC"/>
    <w:rsid w:val="2C316228"/>
    <w:rsid w:val="2C317A5B"/>
    <w:rsid w:val="2C3B69AB"/>
    <w:rsid w:val="2C4302D0"/>
    <w:rsid w:val="2C4E0179"/>
    <w:rsid w:val="2C4E3851"/>
    <w:rsid w:val="2C4E6117"/>
    <w:rsid w:val="2C520EE6"/>
    <w:rsid w:val="2C5947F2"/>
    <w:rsid w:val="2C5B6F4A"/>
    <w:rsid w:val="2C5C5E73"/>
    <w:rsid w:val="2C681925"/>
    <w:rsid w:val="2C681B32"/>
    <w:rsid w:val="2C752338"/>
    <w:rsid w:val="2C775590"/>
    <w:rsid w:val="2C783764"/>
    <w:rsid w:val="2C786442"/>
    <w:rsid w:val="2C7E702B"/>
    <w:rsid w:val="2C7F198A"/>
    <w:rsid w:val="2C811802"/>
    <w:rsid w:val="2C88597D"/>
    <w:rsid w:val="2C903505"/>
    <w:rsid w:val="2C920358"/>
    <w:rsid w:val="2C95278A"/>
    <w:rsid w:val="2C9809AD"/>
    <w:rsid w:val="2C9B5F56"/>
    <w:rsid w:val="2C9C40F5"/>
    <w:rsid w:val="2CAF1021"/>
    <w:rsid w:val="2CB5268C"/>
    <w:rsid w:val="2CBF1D07"/>
    <w:rsid w:val="2CDF4750"/>
    <w:rsid w:val="2CE14A5F"/>
    <w:rsid w:val="2CE2698B"/>
    <w:rsid w:val="2CE36633"/>
    <w:rsid w:val="2CE92FD2"/>
    <w:rsid w:val="2CFA603E"/>
    <w:rsid w:val="2CFC7B4B"/>
    <w:rsid w:val="2D011DCA"/>
    <w:rsid w:val="2D085DE0"/>
    <w:rsid w:val="2D0B26D8"/>
    <w:rsid w:val="2D0E61F3"/>
    <w:rsid w:val="2D1222F2"/>
    <w:rsid w:val="2D1431C5"/>
    <w:rsid w:val="2D15089E"/>
    <w:rsid w:val="2D1B6B72"/>
    <w:rsid w:val="2D1C4A1F"/>
    <w:rsid w:val="2D265DD6"/>
    <w:rsid w:val="2D2B050D"/>
    <w:rsid w:val="2D2F4A67"/>
    <w:rsid w:val="2D354194"/>
    <w:rsid w:val="2D364F3E"/>
    <w:rsid w:val="2D391E2D"/>
    <w:rsid w:val="2D47475D"/>
    <w:rsid w:val="2D4B49E9"/>
    <w:rsid w:val="2D541007"/>
    <w:rsid w:val="2D5963DE"/>
    <w:rsid w:val="2D5B785E"/>
    <w:rsid w:val="2D5E3397"/>
    <w:rsid w:val="2D600D7F"/>
    <w:rsid w:val="2D606977"/>
    <w:rsid w:val="2D6331FD"/>
    <w:rsid w:val="2D6B5B2E"/>
    <w:rsid w:val="2D6D212A"/>
    <w:rsid w:val="2D75613F"/>
    <w:rsid w:val="2D7B0ABE"/>
    <w:rsid w:val="2D7C2FB3"/>
    <w:rsid w:val="2D7C3792"/>
    <w:rsid w:val="2D826489"/>
    <w:rsid w:val="2D855054"/>
    <w:rsid w:val="2D8A6E4B"/>
    <w:rsid w:val="2D911D11"/>
    <w:rsid w:val="2D966019"/>
    <w:rsid w:val="2D987BDB"/>
    <w:rsid w:val="2DA1569A"/>
    <w:rsid w:val="2DA30140"/>
    <w:rsid w:val="2DA623AD"/>
    <w:rsid w:val="2DAA46FA"/>
    <w:rsid w:val="2DB078B4"/>
    <w:rsid w:val="2DB20A47"/>
    <w:rsid w:val="2DB87867"/>
    <w:rsid w:val="2DB92F2D"/>
    <w:rsid w:val="2DBB643E"/>
    <w:rsid w:val="2DC36E8F"/>
    <w:rsid w:val="2DC64DF1"/>
    <w:rsid w:val="2DC831D3"/>
    <w:rsid w:val="2DCA335C"/>
    <w:rsid w:val="2DCC6629"/>
    <w:rsid w:val="2DD736BC"/>
    <w:rsid w:val="2DD91789"/>
    <w:rsid w:val="2DEB0340"/>
    <w:rsid w:val="2DF514AF"/>
    <w:rsid w:val="2DF6126E"/>
    <w:rsid w:val="2DFA0BAE"/>
    <w:rsid w:val="2DFC767C"/>
    <w:rsid w:val="2E0057A4"/>
    <w:rsid w:val="2E030709"/>
    <w:rsid w:val="2E0451EA"/>
    <w:rsid w:val="2E07612F"/>
    <w:rsid w:val="2E080E4C"/>
    <w:rsid w:val="2E081C38"/>
    <w:rsid w:val="2E0F672B"/>
    <w:rsid w:val="2E1004F7"/>
    <w:rsid w:val="2E1F002B"/>
    <w:rsid w:val="2E2343B2"/>
    <w:rsid w:val="2E27273C"/>
    <w:rsid w:val="2E334D01"/>
    <w:rsid w:val="2E341307"/>
    <w:rsid w:val="2E363A5E"/>
    <w:rsid w:val="2E3A01D8"/>
    <w:rsid w:val="2E3F61EA"/>
    <w:rsid w:val="2E4653A1"/>
    <w:rsid w:val="2E476434"/>
    <w:rsid w:val="2E476F7E"/>
    <w:rsid w:val="2E477409"/>
    <w:rsid w:val="2E4A78F6"/>
    <w:rsid w:val="2E4C7DDA"/>
    <w:rsid w:val="2E4D2CDE"/>
    <w:rsid w:val="2E5440BF"/>
    <w:rsid w:val="2E5B10F2"/>
    <w:rsid w:val="2E5F3EDC"/>
    <w:rsid w:val="2E602DF9"/>
    <w:rsid w:val="2E687D2D"/>
    <w:rsid w:val="2E746F5F"/>
    <w:rsid w:val="2E774478"/>
    <w:rsid w:val="2E775BD9"/>
    <w:rsid w:val="2E7D727A"/>
    <w:rsid w:val="2E854BB7"/>
    <w:rsid w:val="2E8D4F70"/>
    <w:rsid w:val="2E8E0F9B"/>
    <w:rsid w:val="2E8E3362"/>
    <w:rsid w:val="2EA33D4E"/>
    <w:rsid w:val="2EAB46A4"/>
    <w:rsid w:val="2EB03779"/>
    <w:rsid w:val="2EB948D7"/>
    <w:rsid w:val="2EBB3517"/>
    <w:rsid w:val="2EBE0528"/>
    <w:rsid w:val="2EC20889"/>
    <w:rsid w:val="2EC67D38"/>
    <w:rsid w:val="2EDD277D"/>
    <w:rsid w:val="2EDD7E65"/>
    <w:rsid w:val="2EDF3808"/>
    <w:rsid w:val="2EDF40D1"/>
    <w:rsid w:val="2EE33866"/>
    <w:rsid w:val="2EF477D4"/>
    <w:rsid w:val="2EFA40FF"/>
    <w:rsid w:val="2EFF0E07"/>
    <w:rsid w:val="2EFF5D4C"/>
    <w:rsid w:val="2F0A6C54"/>
    <w:rsid w:val="2F0B14BD"/>
    <w:rsid w:val="2F165FB2"/>
    <w:rsid w:val="2F1D7E3C"/>
    <w:rsid w:val="2F1F09EA"/>
    <w:rsid w:val="2F246570"/>
    <w:rsid w:val="2F297F5C"/>
    <w:rsid w:val="2F3629FE"/>
    <w:rsid w:val="2F383FFD"/>
    <w:rsid w:val="2F3A3290"/>
    <w:rsid w:val="2F3B0B88"/>
    <w:rsid w:val="2F3E20E5"/>
    <w:rsid w:val="2F3F1E43"/>
    <w:rsid w:val="2F4136AA"/>
    <w:rsid w:val="2F430610"/>
    <w:rsid w:val="2F4D12E5"/>
    <w:rsid w:val="2F4D498F"/>
    <w:rsid w:val="2F4D77BC"/>
    <w:rsid w:val="2F4F085C"/>
    <w:rsid w:val="2F611B32"/>
    <w:rsid w:val="2F625033"/>
    <w:rsid w:val="2F6A6C9C"/>
    <w:rsid w:val="2F6B02F7"/>
    <w:rsid w:val="2F70268F"/>
    <w:rsid w:val="2F711120"/>
    <w:rsid w:val="2F715A78"/>
    <w:rsid w:val="2F7B676C"/>
    <w:rsid w:val="2F837180"/>
    <w:rsid w:val="2F8F7FF2"/>
    <w:rsid w:val="2F9B0A15"/>
    <w:rsid w:val="2F9E1A2C"/>
    <w:rsid w:val="2FA44322"/>
    <w:rsid w:val="2FA5413F"/>
    <w:rsid w:val="2FA703D4"/>
    <w:rsid w:val="2FA77444"/>
    <w:rsid w:val="2FAA2E04"/>
    <w:rsid w:val="2FC57DA8"/>
    <w:rsid w:val="2FC65C54"/>
    <w:rsid w:val="2FC72C53"/>
    <w:rsid w:val="2FC9486B"/>
    <w:rsid w:val="2FD6333E"/>
    <w:rsid w:val="2FD77F78"/>
    <w:rsid w:val="2FDB6952"/>
    <w:rsid w:val="2FEC6C5A"/>
    <w:rsid w:val="2FF232E4"/>
    <w:rsid w:val="2FF74946"/>
    <w:rsid w:val="2FF83657"/>
    <w:rsid w:val="2FF93018"/>
    <w:rsid w:val="2FFA6996"/>
    <w:rsid w:val="2FFE2696"/>
    <w:rsid w:val="2FFE459C"/>
    <w:rsid w:val="300618C3"/>
    <w:rsid w:val="300B7D0D"/>
    <w:rsid w:val="300C7201"/>
    <w:rsid w:val="30122F95"/>
    <w:rsid w:val="301423DC"/>
    <w:rsid w:val="30170758"/>
    <w:rsid w:val="3017693B"/>
    <w:rsid w:val="301944F3"/>
    <w:rsid w:val="302858D0"/>
    <w:rsid w:val="302E5E4F"/>
    <w:rsid w:val="303A3B86"/>
    <w:rsid w:val="303C4D85"/>
    <w:rsid w:val="303E0683"/>
    <w:rsid w:val="30444DA7"/>
    <w:rsid w:val="304524D7"/>
    <w:rsid w:val="30473DB0"/>
    <w:rsid w:val="304D535E"/>
    <w:rsid w:val="304F65D4"/>
    <w:rsid w:val="30501E78"/>
    <w:rsid w:val="30541248"/>
    <w:rsid w:val="305560B0"/>
    <w:rsid w:val="305633FB"/>
    <w:rsid w:val="306067A9"/>
    <w:rsid w:val="306B708B"/>
    <w:rsid w:val="30781A2C"/>
    <w:rsid w:val="30786FBE"/>
    <w:rsid w:val="30794B8C"/>
    <w:rsid w:val="307C39F8"/>
    <w:rsid w:val="3082445B"/>
    <w:rsid w:val="308F3682"/>
    <w:rsid w:val="30974129"/>
    <w:rsid w:val="309A2DE6"/>
    <w:rsid w:val="309A6054"/>
    <w:rsid w:val="30A07CA7"/>
    <w:rsid w:val="30A179E7"/>
    <w:rsid w:val="30A522B1"/>
    <w:rsid w:val="30A54DD0"/>
    <w:rsid w:val="30B45587"/>
    <w:rsid w:val="30C921A5"/>
    <w:rsid w:val="30CA14C4"/>
    <w:rsid w:val="30CD2326"/>
    <w:rsid w:val="30D02FAE"/>
    <w:rsid w:val="30D5046C"/>
    <w:rsid w:val="30D92A9A"/>
    <w:rsid w:val="30DB6B81"/>
    <w:rsid w:val="30DD6447"/>
    <w:rsid w:val="30E63DB6"/>
    <w:rsid w:val="30EA7994"/>
    <w:rsid w:val="30EF3640"/>
    <w:rsid w:val="30F0217B"/>
    <w:rsid w:val="30F4771F"/>
    <w:rsid w:val="30FD0CC4"/>
    <w:rsid w:val="31020C5E"/>
    <w:rsid w:val="310C4EE1"/>
    <w:rsid w:val="31117BA1"/>
    <w:rsid w:val="31183545"/>
    <w:rsid w:val="31206531"/>
    <w:rsid w:val="312323F1"/>
    <w:rsid w:val="31252A83"/>
    <w:rsid w:val="312654A8"/>
    <w:rsid w:val="312A5857"/>
    <w:rsid w:val="312C3BE9"/>
    <w:rsid w:val="313248FE"/>
    <w:rsid w:val="31330D49"/>
    <w:rsid w:val="313D0092"/>
    <w:rsid w:val="31445CBB"/>
    <w:rsid w:val="31462550"/>
    <w:rsid w:val="31487A92"/>
    <w:rsid w:val="314B057C"/>
    <w:rsid w:val="3150457E"/>
    <w:rsid w:val="3152196A"/>
    <w:rsid w:val="316F3E27"/>
    <w:rsid w:val="3177719B"/>
    <w:rsid w:val="317D3AE8"/>
    <w:rsid w:val="317E7601"/>
    <w:rsid w:val="31805BEA"/>
    <w:rsid w:val="3186391D"/>
    <w:rsid w:val="318D0548"/>
    <w:rsid w:val="318F6FCC"/>
    <w:rsid w:val="319C10D6"/>
    <w:rsid w:val="319D4C52"/>
    <w:rsid w:val="31A942A2"/>
    <w:rsid w:val="31AA5962"/>
    <w:rsid w:val="31AB6FE4"/>
    <w:rsid w:val="31AD575A"/>
    <w:rsid w:val="31B01DC4"/>
    <w:rsid w:val="31B2697F"/>
    <w:rsid w:val="31B40B12"/>
    <w:rsid w:val="31B95ED4"/>
    <w:rsid w:val="31BF1723"/>
    <w:rsid w:val="31BF63C7"/>
    <w:rsid w:val="31CD4D77"/>
    <w:rsid w:val="31D0468B"/>
    <w:rsid w:val="31D74457"/>
    <w:rsid w:val="31E40A4C"/>
    <w:rsid w:val="31EA2729"/>
    <w:rsid w:val="31EA4DF8"/>
    <w:rsid w:val="31EA6F77"/>
    <w:rsid w:val="31F035DB"/>
    <w:rsid w:val="31FF435A"/>
    <w:rsid w:val="32082692"/>
    <w:rsid w:val="320D0645"/>
    <w:rsid w:val="320D6BFE"/>
    <w:rsid w:val="32145DEA"/>
    <w:rsid w:val="32241889"/>
    <w:rsid w:val="32250324"/>
    <w:rsid w:val="32287E0D"/>
    <w:rsid w:val="322C104A"/>
    <w:rsid w:val="322E1B70"/>
    <w:rsid w:val="3233516B"/>
    <w:rsid w:val="32337DA0"/>
    <w:rsid w:val="32353014"/>
    <w:rsid w:val="32363851"/>
    <w:rsid w:val="32370B69"/>
    <w:rsid w:val="32382E8B"/>
    <w:rsid w:val="3238692A"/>
    <w:rsid w:val="32393B7D"/>
    <w:rsid w:val="323A0596"/>
    <w:rsid w:val="323F1764"/>
    <w:rsid w:val="324269C1"/>
    <w:rsid w:val="32447EDC"/>
    <w:rsid w:val="32465D5B"/>
    <w:rsid w:val="3263262D"/>
    <w:rsid w:val="3264057F"/>
    <w:rsid w:val="326875FB"/>
    <w:rsid w:val="326E45AD"/>
    <w:rsid w:val="326E7CBC"/>
    <w:rsid w:val="326F6E13"/>
    <w:rsid w:val="32724F04"/>
    <w:rsid w:val="32787B66"/>
    <w:rsid w:val="327A0F81"/>
    <w:rsid w:val="327F768B"/>
    <w:rsid w:val="328F264D"/>
    <w:rsid w:val="329321E8"/>
    <w:rsid w:val="329A1252"/>
    <w:rsid w:val="32A230C5"/>
    <w:rsid w:val="32A62E58"/>
    <w:rsid w:val="32A80921"/>
    <w:rsid w:val="32AE3D55"/>
    <w:rsid w:val="32BC048F"/>
    <w:rsid w:val="32BC65BF"/>
    <w:rsid w:val="32BE296B"/>
    <w:rsid w:val="32BF2A64"/>
    <w:rsid w:val="32C445B0"/>
    <w:rsid w:val="32C637AA"/>
    <w:rsid w:val="32C937E8"/>
    <w:rsid w:val="32CC459B"/>
    <w:rsid w:val="32D13239"/>
    <w:rsid w:val="32D404B0"/>
    <w:rsid w:val="32D77219"/>
    <w:rsid w:val="32E04D7E"/>
    <w:rsid w:val="32E05706"/>
    <w:rsid w:val="32E34B5D"/>
    <w:rsid w:val="32E40C1F"/>
    <w:rsid w:val="32EB0A34"/>
    <w:rsid w:val="32EF02DA"/>
    <w:rsid w:val="32EF6A7B"/>
    <w:rsid w:val="32F0621F"/>
    <w:rsid w:val="32F7364E"/>
    <w:rsid w:val="32FF4F58"/>
    <w:rsid w:val="33013EFC"/>
    <w:rsid w:val="33034D98"/>
    <w:rsid w:val="33055FFB"/>
    <w:rsid w:val="33106C6C"/>
    <w:rsid w:val="331237AC"/>
    <w:rsid w:val="33134284"/>
    <w:rsid w:val="33160F0E"/>
    <w:rsid w:val="331B736F"/>
    <w:rsid w:val="33270A46"/>
    <w:rsid w:val="333956DD"/>
    <w:rsid w:val="333A7141"/>
    <w:rsid w:val="33427D12"/>
    <w:rsid w:val="334E7EA4"/>
    <w:rsid w:val="33526E35"/>
    <w:rsid w:val="33591F2D"/>
    <w:rsid w:val="3361128E"/>
    <w:rsid w:val="33683ACC"/>
    <w:rsid w:val="336B0B14"/>
    <w:rsid w:val="336E7970"/>
    <w:rsid w:val="336F200C"/>
    <w:rsid w:val="336F73E0"/>
    <w:rsid w:val="337235F9"/>
    <w:rsid w:val="337316ED"/>
    <w:rsid w:val="337B4D54"/>
    <w:rsid w:val="337B7365"/>
    <w:rsid w:val="337F1611"/>
    <w:rsid w:val="33820C21"/>
    <w:rsid w:val="3382644E"/>
    <w:rsid w:val="33862428"/>
    <w:rsid w:val="338628FC"/>
    <w:rsid w:val="338A4C59"/>
    <w:rsid w:val="338E5089"/>
    <w:rsid w:val="33902F76"/>
    <w:rsid w:val="33986AB6"/>
    <w:rsid w:val="3399457B"/>
    <w:rsid w:val="339B3063"/>
    <w:rsid w:val="33A62A9E"/>
    <w:rsid w:val="33AA645B"/>
    <w:rsid w:val="33B10101"/>
    <w:rsid w:val="33B56A93"/>
    <w:rsid w:val="33B915FC"/>
    <w:rsid w:val="33C222DB"/>
    <w:rsid w:val="33C56C29"/>
    <w:rsid w:val="33CD07DC"/>
    <w:rsid w:val="33CE31C0"/>
    <w:rsid w:val="33CF0D98"/>
    <w:rsid w:val="33D045A2"/>
    <w:rsid w:val="33D24DFC"/>
    <w:rsid w:val="33DF375E"/>
    <w:rsid w:val="33DF653B"/>
    <w:rsid w:val="33E349D7"/>
    <w:rsid w:val="33E471F1"/>
    <w:rsid w:val="33E75939"/>
    <w:rsid w:val="33F9567D"/>
    <w:rsid w:val="33FF305D"/>
    <w:rsid w:val="34021298"/>
    <w:rsid w:val="34041BF8"/>
    <w:rsid w:val="340D6DEE"/>
    <w:rsid w:val="341C5AFC"/>
    <w:rsid w:val="341C6D57"/>
    <w:rsid w:val="34205513"/>
    <w:rsid w:val="3428266A"/>
    <w:rsid w:val="343565F0"/>
    <w:rsid w:val="343C5E7A"/>
    <w:rsid w:val="343D190D"/>
    <w:rsid w:val="343E6FAC"/>
    <w:rsid w:val="344023F9"/>
    <w:rsid w:val="34433D64"/>
    <w:rsid w:val="344935A0"/>
    <w:rsid w:val="344C4E7E"/>
    <w:rsid w:val="344C5C61"/>
    <w:rsid w:val="344E2C95"/>
    <w:rsid w:val="34520D45"/>
    <w:rsid w:val="345349EA"/>
    <w:rsid w:val="34690536"/>
    <w:rsid w:val="346D2703"/>
    <w:rsid w:val="346E4D8F"/>
    <w:rsid w:val="34737676"/>
    <w:rsid w:val="34766B13"/>
    <w:rsid w:val="3480391A"/>
    <w:rsid w:val="34917583"/>
    <w:rsid w:val="3493667F"/>
    <w:rsid w:val="34955799"/>
    <w:rsid w:val="34986D08"/>
    <w:rsid w:val="34A33161"/>
    <w:rsid w:val="34AE6FEE"/>
    <w:rsid w:val="34AF6EEE"/>
    <w:rsid w:val="34B05E37"/>
    <w:rsid w:val="34B32AC2"/>
    <w:rsid w:val="34BD123F"/>
    <w:rsid w:val="34C328F4"/>
    <w:rsid w:val="34C81142"/>
    <w:rsid w:val="34C95679"/>
    <w:rsid w:val="34D7342E"/>
    <w:rsid w:val="34DE06D5"/>
    <w:rsid w:val="34E30004"/>
    <w:rsid w:val="34F13C5D"/>
    <w:rsid w:val="34F1665F"/>
    <w:rsid w:val="34F57256"/>
    <w:rsid w:val="34F75179"/>
    <w:rsid w:val="34F86896"/>
    <w:rsid w:val="34FA23CA"/>
    <w:rsid w:val="34FF11B1"/>
    <w:rsid w:val="35000E38"/>
    <w:rsid w:val="35104F61"/>
    <w:rsid w:val="35110E79"/>
    <w:rsid w:val="3513200C"/>
    <w:rsid w:val="35132449"/>
    <w:rsid w:val="351C4B29"/>
    <w:rsid w:val="351F7732"/>
    <w:rsid w:val="35237AA7"/>
    <w:rsid w:val="3528448F"/>
    <w:rsid w:val="352C723B"/>
    <w:rsid w:val="35386735"/>
    <w:rsid w:val="35386914"/>
    <w:rsid w:val="35391291"/>
    <w:rsid w:val="3541208D"/>
    <w:rsid w:val="35456CBD"/>
    <w:rsid w:val="35467D0D"/>
    <w:rsid w:val="354757DB"/>
    <w:rsid w:val="35483A1C"/>
    <w:rsid w:val="35622E43"/>
    <w:rsid w:val="35653B94"/>
    <w:rsid w:val="35680767"/>
    <w:rsid w:val="35690AE8"/>
    <w:rsid w:val="356B7A14"/>
    <w:rsid w:val="356D3A23"/>
    <w:rsid w:val="356D4371"/>
    <w:rsid w:val="356E07E9"/>
    <w:rsid w:val="35762598"/>
    <w:rsid w:val="35764A6A"/>
    <w:rsid w:val="35791D3E"/>
    <w:rsid w:val="35793DC9"/>
    <w:rsid w:val="357A30C4"/>
    <w:rsid w:val="357C3583"/>
    <w:rsid w:val="357D20CD"/>
    <w:rsid w:val="35843E7B"/>
    <w:rsid w:val="359058D0"/>
    <w:rsid w:val="359175D5"/>
    <w:rsid w:val="35943F15"/>
    <w:rsid w:val="35995280"/>
    <w:rsid w:val="35A27484"/>
    <w:rsid w:val="35A56BD1"/>
    <w:rsid w:val="35A827C5"/>
    <w:rsid w:val="35AD2CC2"/>
    <w:rsid w:val="35B57F9F"/>
    <w:rsid w:val="35BA1308"/>
    <w:rsid w:val="35C11746"/>
    <w:rsid w:val="35C172E8"/>
    <w:rsid w:val="35C31231"/>
    <w:rsid w:val="35C60E0D"/>
    <w:rsid w:val="35CC5F16"/>
    <w:rsid w:val="35CE083F"/>
    <w:rsid w:val="35CF1C2A"/>
    <w:rsid w:val="35CF4B8C"/>
    <w:rsid w:val="35D429BD"/>
    <w:rsid w:val="35D635C5"/>
    <w:rsid w:val="35DC2147"/>
    <w:rsid w:val="35E4500A"/>
    <w:rsid w:val="35EB35F0"/>
    <w:rsid w:val="35FB19A7"/>
    <w:rsid w:val="35FD5398"/>
    <w:rsid w:val="35FE53A8"/>
    <w:rsid w:val="36003078"/>
    <w:rsid w:val="36017EB9"/>
    <w:rsid w:val="36066F77"/>
    <w:rsid w:val="360F40B4"/>
    <w:rsid w:val="360F6CE4"/>
    <w:rsid w:val="3611652E"/>
    <w:rsid w:val="361207D4"/>
    <w:rsid w:val="361C0587"/>
    <w:rsid w:val="361D33F2"/>
    <w:rsid w:val="3625588C"/>
    <w:rsid w:val="36262593"/>
    <w:rsid w:val="362F7587"/>
    <w:rsid w:val="36316F9F"/>
    <w:rsid w:val="363A1318"/>
    <w:rsid w:val="363D49D0"/>
    <w:rsid w:val="36421972"/>
    <w:rsid w:val="36454AF6"/>
    <w:rsid w:val="3645563F"/>
    <w:rsid w:val="364563A9"/>
    <w:rsid w:val="364622BF"/>
    <w:rsid w:val="36475E5E"/>
    <w:rsid w:val="364E26D9"/>
    <w:rsid w:val="364F7673"/>
    <w:rsid w:val="3651369C"/>
    <w:rsid w:val="36536871"/>
    <w:rsid w:val="36545B11"/>
    <w:rsid w:val="365557BA"/>
    <w:rsid w:val="3659114C"/>
    <w:rsid w:val="365A7753"/>
    <w:rsid w:val="3662259D"/>
    <w:rsid w:val="3662402E"/>
    <w:rsid w:val="366947CA"/>
    <w:rsid w:val="366D3C81"/>
    <w:rsid w:val="366E0368"/>
    <w:rsid w:val="36731782"/>
    <w:rsid w:val="36774F2C"/>
    <w:rsid w:val="3692381A"/>
    <w:rsid w:val="369F58E5"/>
    <w:rsid w:val="36A239EA"/>
    <w:rsid w:val="36A44B26"/>
    <w:rsid w:val="36A82466"/>
    <w:rsid w:val="36AF0E67"/>
    <w:rsid w:val="36AF7196"/>
    <w:rsid w:val="36B14F39"/>
    <w:rsid w:val="36B92E66"/>
    <w:rsid w:val="36BD4CE7"/>
    <w:rsid w:val="36BE6BC3"/>
    <w:rsid w:val="36C07232"/>
    <w:rsid w:val="36C25390"/>
    <w:rsid w:val="36C26268"/>
    <w:rsid w:val="36D064E2"/>
    <w:rsid w:val="36D14960"/>
    <w:rsid w:val="36D15409"/>
    <w:rsid w:val="36DC441A"/>
    <w:rsid w:val="36E90638"/>
    <w:rsid w:val="36EA4050"/>
    <w:rsid w:val="36EC2F5A"/>
    <w:rsid w:val="36EC5879"/>
    <w:rsid w:val="36ED1927"/>
    <w:rsid w:val="36F21EF4"/>
    <w:rsid w:val="37003511"/>
    <w:rsid w:val="37036551"/>
    <w:rsid w:val="3707617F"/>
    <w:rsid w:val="37095020"/>
    <w:rsid w:val="370B6AB5"/>
    <w:rsid w:val="37181C57"/>
    <w:rsid w:val="37190855"/>
    <w:rsid w:val="371E6D4E"/>
    <w:rsid w:val="37223E76"/>
    <w:rsid w:val="37286573"/>
    <w:rsid w:val="372E3C11"/>
    <w:rsid w:val="3730152E"/>
    <w:rsid w:val="373C1B00"/>
    <w:rsid w:val="37451856"/>
    <w:rsid w:val="37483ADC"/>
    <w:rsid w:val="374861DD"/>
    <w:rsid w:val="374A4C51"/>
    <w:rsid w:val="374D57E8"/>
    <w:rsid w:val="37514477"/>
    <w:rsid w:val="37527B6B"/>
    <w:rsid w:val="3754456E"/>
    <w:rsid w:val="37574AC0"/>
    <w:rsid w:val="37613554"/>
    <w:rsid w:val="3762672C"/>
    <w:rsid w:val="37631236"/>
    <w:rsid w:val="37650C6D"/>
    <w:rsid w:val="376647B5"/>
    <w:rsid w:val="37683FA7"/>
    <w:rsid w:val="37705AAC"/>
    <w:rsid w:val="377229D8"/>
    <w:rsid w:val="3776382C"/>
    <w:rsid w:val="378154E8"/>
    <w:rsid w:val="37832958"/>
    <w:rsid w:val="37861092"/>
    <w:rsid w:val="378E7957"/>
    <w:rsid w:val="378F1D53"/>
    <w:rsid w:val="37945976"/>
    <w:rsid w:val="379A1FF9"/>
    <w:rsid w:val="379B03DF"/>
    <w:rsid w:val="37A00367"/>
    <w:rsid w:val="37A0616D"/>
    <w:rsid w:val="37A55BDF"/>
    <w:rsid w:val="37A82E4E"/>
    <w:rsid w:val="37AC129C"/>
    <w:rsid w:val="37B43469"/>
    <w:rsid w:val="37B75CB5"/>
    <w:rsid w:val="37B93867"/>
    <w:rsid w:val="37C84DEA"/>
    <w:rsid w:val="37C851F0"/>
    <w:rsid w:val="37CF0814"/>
    <w:rsid w:val="37D67C92"/>
    <w:rsid w:val="37D80645"/>
    <w:rsid w:val="37DA02F3"/>
    <w:rsid w:val="37E82EAB"/>
    <w:rsid w:val="37EF1BC9"/>
    <w:rsid w:val="37F17B2D"/>
    <w:rsid w:val="37FB55FE"/>
    <w:rsid w:val="37FD52ED"/>
    <w:rsid w:val="380164D1"/>
    <w:rsid w:val="380205BC"/>
    <w:rsid w:val="38020FF6"/>
    <w:rsid w:val="38116CB7"/>
    <w:rsid w:val="3812638E"/>
    <w:rsid w:val="3815133D"/>
    <w:rsid w:val="381A59F0"/>
    <w:rsid w:val="381D695D"/>
    <w:rsid w:val="381F15B2"/>
    <w:rsid w:val="381F2A5D"/>
    <w:rsid w:val="38226B0E"/>
    <w:rsid w:val="38246D4F"/>
    <w:rsid w:val="382702D6"/>
    <w:rsid w:val="38271EA0"/>
    <w:rsid w:val="38273A2A"/>
    <w:rsid w:val="382A7BEB"/>
    <w:rsid w:val="382B0E27"/>
    <w:rsid w:val="38306470"/>
    <w:rsid w:val="3833172D"/>
    <w:rsid w:val="38382723"/>
    <w:rsid w:val="383A519B"/>
    <w:rsid w:val="383B00F5"/>
    <w:rsid w:val="38445D35"/>
    <w:rsid w:val="384821DA"/>
    <w:rsid w:val="38487D24"/>
    <w:rsid w:val="38490DB2"/>
    <w:rsid w:val="385475E0"/>
    <w:rsid w:val="3855732E"/>
    <w:rsid w:val="3868768B"/>
    <w:rsid w:val="386F36BA"/>
    <w:rsid w:val="38787CAC"/>
    <w:rsid w:val="387F500D"/>
    <w:rsid w:val="38820D19"/>
    <w:rsid w:val="38843C96"/>
    <w:rsid w:val="38844830"/>
    <w:rsid w:val="3884679E"/>
    <w:rsid w:val="388F1B96"/>
    <w:rsid w:val="38945E3F"/>
    <w:rsid w:val="389F396A"/>
    <w:rsid w:val="38A87CFF"/>
    <w:rsid w:val="38A94707"/>
    <w:rsid w:val="38B77292"/>
    <w:rsid w:val="38C03401"/>
    <w:rsid w:val="38C063D4"/>
    <w:rsid w:val="38C43554"/>
    <w:rsid w:val="38C63078"/>
    <w:rsid w:val="38CC2D43"/>
    <w:rsid w:val="38D34257"/>
    <w:rsid w:val="38D42F6B"/>
    <w:rsid w:val="38D6684C"/>
    <w:rsid w:val="38D77477"/>
    <w:rsid w:val="38DA0D34"/>
    <w:rsid w:val="38E16967"/>
    <w:rsid w:val="38E63F98"/>
    <w:rsid w:val="38F64B4B"/>
    <w:rsid w:val="38FD03DF"/>
    <w:rsid w:val="39071ABB"/>
    <w:rsid w:val="39081BD6"/>
    <w:rsid w:val="390C1C12"/>
    <w:rsid w:val="390D0D9D"/>
    <w:rsid w:val="39112A59"/>
    <w:rsid w:val="39132343"/>
    <w:rsid w:val="39155B3F"/>
    <w:rsid w:val="39212D33"/>
    <w:rsid w:val="39220717"/>
    <w:rsid w:val="39220796"/>
    <w:rsid w:val="39222BBE"/>
    <w:rsid w:val="3923257D"/>
    <w:rsid w:val="392874C5"/>
    <w:rsid w:val="392D269C"/>
    <w:rsid w:val="39337627"/>
    <w:rsid w:val="393842C7"/>
    <w:rsid w:val="393E2164"/>
    <w:rsid w:val="39405613"/>
    <w:rsid w:val="3949079E"/>
    <w:rsid w:val="39492CAB"/>
    <w:rsid w:val="394F272D"/>
    <w:rsid w:val="39523180"/>
    <w:rsid w:val="395D3E57"/>
    <w:rsid w:val="396349CE"/>
    <w:rsid w:val="3967556B"/>
    <w:rsid w:val="396F2AC1"/>
    <w:rsid w:val="39716859"/>
    <w:rsid w:val="39787504"/>
    <w:rsid w:val="3981585C"/>
    <w:rsid w:val="39830785"/>
    <w:rsid w:val="398D3D61"/>
    <w:rsid w:val="399654FB"/>
    <w:rsid w:val="399A5C14"/>
    <w:rsid w:val="399C4EF1"/>
    <w:rsid w:val="39A40CA4"/>
    <w:rsid w:val="39A437C9"/>
    <w:rsid w:val="39A45677"/>
    <w:rsid w:val="39A46E6C"/>
    <w:rsid w:val="39AC400E"/>
    <w:rsid w:val="39B17E6A"/>
    <w:rsid w:val="39B3092E"/>
    <w:rsid w:val="39B66C5C"/>
    <w:rsid w:val="39B93747"/>
    <w:rsid w:val="39B97094"/>
    <w:rsid w:val="39CC2D40"/>
    <w:rsid w:val="39CF6D8B"/>
    <w:rsid w:val="39D15A00"/>
    <w:rsid w:val="39D4194F"/>
    <w:rsid w:val="39D43569"/>
    <w:rsid w:val="39DE2FD4"/>
    <w:rsid w:val="39E6272E"/>
    <w:rsid w:val="39EC1D90"/>
    <w:rsid w:val="39EF6B22"/>
    <w:rsid w:val="39F44ECD"/>
    <w:rsid w:val="39F52603"/>
    <w:rsid w:val="3A0234F7"/>
    <w:rsid w:val="3A076E27"/>
    <w:rsid w:val="3A091808"/>
    <w:rsid w:val="3A0D07DF"/>
    <w:rsid w:val="3A1068A7"/>
    <w:rsid w:val="3A112816"/>
    <w:rsid w:val="3A167C9D"/>
    <w:rsid w:val="3A191B35"/>
    <w:rsid w:val="3A195F3B"/>
    <w:rsid w:val="3A1F7ED5"/>
    <w:rsid w:val="3A234BEE"/>
    <w:rsid w:val="3A2A0C3E"/>
    <w:rsid w:val="3A2A3FC0"/>
    <w:rsid w:val="3A2C3D5B"/>
    <w:rsid w:val="3A2D3BDD"/>
    <w:rsid w:val="3A2F52AB"/>
    <w:rsid w:val="3A2F6A5A"/>
    <w:rsid w:val="3A342539"/>
    <w:rsid w:val="3A354F49"/>
    <w:rsid w:val="3A3706A1"/>
    <w:rsid w:val="3A384F7F"/>
    <w:rsid w:val="3A443756"/>
    <w:rsid w:val="3A513DB0"/>
    <w:rsid w:val="3A516241"/>
    <w:rsid w:val="3A531A86"/>
    <w:rsid w:val="3A574DC0"/>
    <w:rsid w:val="3A57728E"/>
    <w:rsid w:val="3A5B01D2"/>
    <w:rsid w:val="3A6146A3"/>
    <w:rsid w:val="3A690239"/>
    <w:rsid w:val="3A74396C"/>
    <w:rsid w:val="3A753F89"/>
    <w:rsid w:val="3A7839CC"/>
    <w:rsid w:val="3A785959"/>
    <w:rsid w:val="3A7948BF"/>
    <w:rsid w:val="3A7E4479"/>
    <w:rsid w:val="3A7F575E"/>
    <w:rsid w:val="3A92316C"/>
    <w:rsid w:val="3A961ACA"/>
    <w:rsid w:val="3A98377B"/>
    <w:rsid w:val="3AA11692"/>
    <w:rsid w:val="3AA1678B"/>
    <w:rsid w:val="3AA469DE"/>
    <w:rsid w:val="3AAC1BED"/>
    <w:rsid w:val="3AAD7401"/>
    <w:rsid w:val="3AB67517"/>
    <w:rsid w:val="3AB81142"/>
    <w:rsid w:val="3AB90DA5"/>
    <w:rsid w:val="3AC42555"/>
    <w:rsid w:val="3AC53938"/>
    <w:rsid w:val="3AC541B0"/>
    <w:rsid w:val="3AD654CB"/>
    <w:rsid w:val="3AD839E4"/>
    <w:rsid w:val="3ADB3BD2"/>
    <w:rsid w:val="3ADC6458"/>
    <w:rsid w:val="3ADD7045"/>
    <w:rsid w:val="3ADE0B3D"/>
    <w:rsid w:val="3AE406A4"/>
    <w:rsid w:val="3AE54A1B"/>
    <w:rsid w:val="3AFD09F6"/>
    <w:rsid w:val="3AFD4B38"/>
    <w:rsid w:val="3B022FB8"/>
    <w:rsid w:val="3B054040"/>
    <w:rsid w:val="3B18315A"/>
    <w:rsid w:val="3B1F16D6"/>
    <w:rsid w:val="3B1F7EE1"/>
    <w:rsid w:val="3B295CFF"/>
    <w:rsid w:val="3B336D73"/>
    <w:rsid w:val="3B341DB6"/>
    <w:rsid w:val="3B3C37B9"/>
    <w:rsid w:val="3B3F6FE1"/>
    <w:rsid w:val="3B5114BA"/>
    <w:rsid w:val="3B5212AA"/>
    <w:rsid w:val="3B570138"/>
    <w:rsid w:val="3B575D21"/>
    <w:rsid w:val="3B58204F"/>
    <w:rsid w:val="3B5B29B3"/>
    <w:rsid w:val="3B5D4C95"/>
    <w:rsid w:val="3B6234F9"/>
    <w:rsid w:val="3B6433D7"/>
    <w:rsid w:val="3B6711E9"/>
    <w:rsid w:val="3B672061"/>
    <w:rsid w:val="3B692D01"/>
    <w:rsid w:val="3B6D2A42"/>
    <w:rsid w:val="3B7B78AF"/>
    <w:rsid w:val="3B7E63E1"/>
    <w:rsid w:val="3B8B3F83"/>
    <w:rsid w:val="3B8C67B0"/>
    <w:rsid w:val="3B91435C"/>
    <w:rsid w:val="3B9A575D"/>
    <w:rsid w:val="3BA255A4"/>
    <w:rsid w:val="3BA9165F"/>
    <w:rsid w:val="3BBD48ED"/>
    <w:rsid w:val="3BBE3349"/>
    <w:rsid w:val="3BBE4DFC"/>
    <w:rsid w:val="3BC0645A"/>
    <w:rsid w:val="3BC1272F"/>
    <w:rsid w:val="3BC20088"/>
    <w:rsid w:val="3BC20862"/>
    <w:rsid w:val="3BC21890"/>
    <w:rsid w:val="3BC74E4D"/>
    <w:rsid w:val="3BC8011E"/>
    <w:rsid w:val="3BC87C9D"/>
    <w:rsid w:val="3BD67757"/>
    <w:rsid w:val="3BD86111"/>
    <w:rsid w:val="3BE70A65"/>
    <w:rsid w:val="3BE801E0"/>
    <w:rsid w:val="3BE97390"/>
    <w:rsid w:val="3BEF4783"/>
    <w:rsid w:val="3BF24499"/>
    <w:rsid w:val="3BF46547"/>
    <w:rsid w:val="3BF76E3B"/>
    <w:rsid w:val="3C087074"/>
    <w:rsid w:val="3C0C3D68"/>
    <w:rsid w:val="3C1A671F"/>
    <w:rsid w:val="3C1D0C82"/>
    <w:rsid w:val="3C223AD5"/>
    <w:rsid w:val="3C2247F3"/>
    <w:rsid w:val="3C334C46"/>
    <w:rsid w:val="3C363BCB"/>
    <w:rsid w:val="3C37470F"/>
    <w:rsid w:val="3C3843F1"/>
    <w:rsid w:val="3C40330F"/>
    <w:rsid w:val="3C422ED0"/>
    <w:rsid w:val="3C484C2B"/>
    <w:rsid w:val="3C4C63E3"/>
    <w:rsid w:val="3C52230C"/>
    <w:rsid w:val="3C536F2C"/>
    <w:rsid w:val="3C596D5B"/>
    <w:rsid w:val="3C5A2848"/>
    <w:rsid w:val="3C5A5002"/>
    <w:rsid w:val="3C5B14E2"/>
    <w:rsid w:val="3C5B1C0F"/>
    <w:rsid w:val="3C5D585B"/>
    <w:rsid w:val="3C612B8F"/>
    <w:rsid w:val="3C700C3E"/>
    <w:rsid w:val="3C707096"/>
    <w:rsid w:val="3C777640"/>
    <w:rsid w:val="3C791412"/>
    <w:rsid w:val="3C7C360B"/>
    <w:rsid w:val="3C7C4966"/>
    <w:rsid w:val="3C82027A"/>
    <w:rsid w:val="3C8E33A9"/>
    <w:rsid w:val="3C924323"/>
    <w:rsid w:val="3CA43BF3"/>
    <w:rsid w:val="3CB925E5"/>
    <w:rsid w:val="3CB95DDA"/>
    <w:rsid w:val="3CBB1945"/>
    <w:rsid w:val="3CC44A29"/>
    <w:rsid w:val="3CC8548F"/>
    <w:rsid w:val="3CD114FE"/>
    <w:rsid w:val="3CDE6E17"/>
    <w:rsid w:val="3CE81E84"/>
    <w:rsid w:val="3CEC3EAE"/>
    <w:rsid w:val="3CFB4606"/>
    <w:rsid w:val="3CFD2DCC"/>
    <w:rsid w:val="3D06078D"/>
    <w:rsid w:val="3D0A33E7"/>
    <w:rsid w:val="3D0F1563"/>
    <w:rsid w:val="3D1034F9"/>
    <w:rsid w:val="3D1C6927"/>
    <w:rsid w:val="3D1E7CA0"/>
    <w:rsid w:val="3D307484"/>
    <w:rsid w:val="3D307914"/>
    <w:rsid w:val="3D390420"/>
    <w:rsid w:val="3D3B05B8"/>
    <w:rsid w:val="3D433D85"/>
    <w:rsid w:val="3D4B4624"/>
    <w:rsid w:val="3D4D021D"/>
    <w:rsid w:val="3D55202F"/>
    <w:rsid w:val="3D5F0ED3"/>
    <w:rsid w:val="3D6B245B"/>
    <w:rsid w:val="3D6D67A9"/>
    <w:rsid w:val="3D7003F4"/>
    <w:rsid w:val="3D7A7B34"/>
    <w:rsid w:val="3D7E6AF5"/>
    <w:rsid w:val="3D7F022F"/>
    <w:rsid w:val="3D7F6F78"/>
    <w:rsid w:val="3D800E2E"/>
    <w:rsid w:val="3D802BB9"/>
    <w:rsid w:val="3D8042C7"/>
    <w:rsid w:val="3D822392"/>
    <w:rsid w:val="3D8D7B58"/>
    <w:rsid w:val="3D985064"/>
    <w:rsid w:val="3D9C5C93"/>
    <w:rsid w:val="3DA313C3"/>
    <w:rsid w:val="3DA8352B"/>
    <w:rsid w:val="3DA96E7A"/>
    <w:rsid w:val="3DAE4DA5"/>
    <w:rsid w:val="3DB42AA2"/>
    <w:rsid w:val="3DB53830"/>
    <w:rsid w:val="3DB75EAA"/>
    <w:rsid w:val="3DB957E1"/>
    <w:rsid w:val="3DB96CAF"/>
    <w:rsid w:val="3DBA3838"/>
    <w:rsid w:val="3DBB3F64"/>
    <w:rsid w:val="3DBC4889"/>
    <w:rsid w:val="3DC25CD3"/>
    <w:rsid w:val="3DCA5E9B"/>
    <w:rsid w:val="3DCA633F"/>
    <w:rsid w:val="3DCB46F9"/>
    <w:rsid w:val="3DCD1F99"/>
    <w:rsid w:val="3DD225F5"/>
    <w:rsid w:val="3DDB7F42"/>
    <w:rsid w:val="3DDC15D2"/>
    <w:rsid w:val="3DDF0179"/>
    <w:rsid w:val="3DE05381"/>
    <w:rsid w:val="3DE7238C"/>
    <w:rsid w:val="3DE93D64"/>
    <w:rsid w:val="3DEA5F60"/>
    <w:rsid w:val="3DEE0119"/>
    <w:rsid w:val="3DF2166E"/>
    <w:rsid w:val="3DF37094"/>
    <w:rsid w:val="3DF8200D"/>
    <w:rsid w:val="3DF867B7"/>
    <w:rsid w:val="3DF874D9"/>
    <w:rsid w:val="3DF97975"/>
    <w:rsid w:val="3E027512"/>
    <w:rsid w:val="3E054467"/>
    <w:rsid w:val="3E072C87"/>
    <w:rsid w:val="3E077FC4"/>
    <w:rsid w:val="3E0A266D"/>
    <w:rsid w:val="3E0C330C"/>
    <w:rsid w:val="3E1655A5"/>
    <w:rsid w:val="3E1E330E"/>
    <w:rsid w:val="3E28677F"/>
    <w:rsid w:val="3E2C01E5"/>
    <w:rsid w:val="3E320E62"/>
    <w:rsid w:val="3E382C93"/>
    <w:rsid w:val="3E3A72C2"/>
    <w:rsid w:val="3E3C659F"/>
    <w:rsid w:val="3E4C2887"/>
    <w:rsid w:val="3E5271D5"/>
    <w:rsid w:val="3E580BC4"/>
    <w:rsid w:val="3E596614"/>
    <w:rsid w:val="3E5D373B"/>
    <w:rsid w:val="3E5D6557"/>
    <w:rsid w:val="3E6C7D91"/>
    <w:rsid w:val="3E6F4B77"/>
    <w:rsid w:val="3E6F7C05"/>
    <w:rsid w:val="3E754660"/>
    <w:rsid w:val="3E7562F3"/>
    <w:rsid w:val="3E790578"/>
    <w:rsid w:val="3E792BEC"/>
    <w:rsid w:val="3E7B3800"/>
    <w:rsid w:val="3E7D4A67"/>
    <w:rsid w:val="3E837814"/>
    <w:rsid w:val="3E842EC8"/>
    <w:rsid w:val="3E851A39"/>
    <w:rsid w:val="3E963929"/>
    <w:rsid w:val="3E9F4748"/>
    <w:rsid w:val="3EA84F03"/>
    <w:rsid w:val="3EA91F0C"/>
    <w:rsid w:val="3EAA5FDF"/>
    <w:rsid w:val="3EAC0B9A"/>
    <w:rsid w:val="3EBA7754"/>
    <w:rsid w:val="3EC15E55"/>
    <w:rsid w:val="3EC46171"/>
    <w:rsid w:val="3EC477CF"/>
    <w:rsid w:val="3EC676BA"/>
    <w:rsid w:val="3EC93523"/>
    <w:rsid w:val="3ECA6719"/>
    <w:rsid w:val="3ECE13C8"/>
    <w:rsid w:val="3ED32134"/>
    <w:rsid w:val="3ED3393A"/>
    <w:rsid w:val="3ED357FE"/>
    <w:rsid w:val="3EDA1A22"/>
    <w:rsid w:val="3EE03C4F"/>
    <w:rsid w:val="3EE1289E"/>
    <w:rsid w:val="3EE2508B"/>
    <w:rsid w:val="3EEA719D"/>
    <w:rsid w:val="3EEC6316"/>
    <w:rsid w:val="3EF56DDE"/>
    <w:rsid w:val="3EFA0CA2"/>
    <w:rsid w:val="3EFF65B4"/>
    <w:rsid w:val="3F021667"/>
    <w:rsid w:val="3F070F83"/>
    <w:rsid w:val="3F07416A"/>
    <w:rsid w:val="3F083BB1"/>
    <w:rsid w:val="3F1172A3"/>
    <w:rsid w:val="3F1332E5"/>
    <w:rsid w:val="3F134030"/>
    <w:rsid w:val="3F184F58"/>
    <w:rsid w:val="3F2D4EEA"/>
    <w:rsid w:val="3F2F7068"/>
    <w:rsid w:val="3F347613"/>
    <w:rsid w:val="3F362D03"/>
    <w:rsid w:val="3F3846DF"/>
    <w:rsid w:val="3F405468"/>
    <w:rsid w:val="3F50524E"/>
    <w:rsid w:val="3F5409D0"/>
    <w:rsid w:val="3F545BAE"/>
    <w:rsid w:val="3F552D72"/>
    <w:rsid w:val="3F5727B6"/>
    <w:rsid w:val="3F577287"/>
    <w:rsid w:val="3F5C6D4E"/>
    <w:rsid w:val="3F603B98"/>
    <w:rsid w:val="3F611252"/>
    <w:rsid w:val="3F64026A"/>
    <w:rsid w:val="3F673E16"/>
    <w:rsid w:val="3F6939E1"/>
    <w:rsid w:val="3F69776E"/>
    <w:rsid w:val="3F6A4012"/>
    <w:rsid w:val="3F6B3E69"/>
    <w:rsid w:val="3F6F51B0"/>
    <w:rsid w:val="3F7B3326"/>
    <w:rsid w:val="3F7C3BDB"/>
    <w:rsid w:val="3F845D9C"/>
    <w:rsid w:val="3F8B5645"/>
    <w:rsid w:val="3F9252B1"/>
    <w:rsid w:val="3F971807"/>
    <w:rsid w:val="3F9D44E5"/>
    <w:rsid w:val="3F9E16C7"/>
    <w:rsid w:val="3FA10126"/>
    <w:rsid w:val="3FA316EA"/>
    <w:rsid w:val="3FA323DA"/>
    <w:rsid w:val="3FA44C94"/>
    <w:rsid w:val="3FA8181A"/>
    <w:rsid w:val="3FA9647F"/>
    <w:rsid w:val="3FAC2414"/>
    <w:rsid w:val="3FAE5388"/>
    <w:rsid w:val="3FB0174E"/>
    <w:rsid w:val="3FB464AA"/>
    <w:rsid w:val="3FB91C4C"/>
    <w:rsid w:val="3FC10EDD"/>
    <w:rsid w:val="3FC44EEA"/>
    <w:rsid w:val="3FC61A1D"/>
    <w:rsid w:val="3FCC512A"/>
    <w:rsid w:val="3FD84E4D"/>
    <w:rsid w:val="3FDB4E88"/>
    <w:rsid w:val="3FDC4A9C"/>
    <w:rsid w:val="3FDC500A"/>
    <w:rsid w:val="3FE234C6"/>
    <w:rsid w:val="3FEC1CED"/>
    <w:rsid w:val="3FEC4DFE"/>
    <w:rsid w:val="3FFA2712"/>
    <w:rsid w:val="4000366B"/>
    <w:rsid w:val="40053743"/>
    <w:rsid w:val="40146F63"/>
    <w:rsid w:val="40196672"/>
    <w:rsid w:val="40202C50"/>
    <w:rsid w:val="40202DD8"/>
    <w:rsid w:val="4023319D"/>
    <w:rsid w:val="4023588E"/>
    <w:rsid w:val="40295E99"/>
    <w:rsid w:val="403601FF"/>
    <w:rsid w:val="4036441D"/>
    <w:rsid w:val="40391848"/>
    <w:rsid w:val="403B1E3D"/>
    <w:rsid w:val="40492CD5"/>
    <w:rsid w:val="40495416"/>
    <w:rsid w:val="404A07A1"/>
    <w:rsid w:val="404B75B3"/>
    <w:rsid w:val="404C3A38"/>
    <w:rsid w:val="4053474D"/>
    <w:rsid w:val="4053772E"/>
    <w:rsid w:val="40537CE1"/>
    <w:rsid w:val="406006C5"/>
    <w:rsid w:val="406244A8"/>
    <w:rsid w:val="406704D7"/>
    <w:rsid w:val="407C1703"/>
    <w:rsid w:val="407E079A"/>
    <w:rsid w:val="40812FC6"/>
    <w:rsid w:val="40850C38"/>
    <w:rsid w:val="4088391C"/>
    <w:rsid w:val="408A4947"/>
    <w:rsid w:val="408B14A6"/>
    <w:rsid w:val="408C1F02"/>
    <w:rsid w:val="408E7C64"/>
    <w:rsid w:val="40906A1C"/>
    <w:rsid w:val="40986A60"/>
    <w:rsid w:val="40992FF6"/>
    <w:rsid w:val="40A31FAC"/>
    <w:rsid w:val="40A348D0"/>
    <w:rsid w:val="40B132DA"/>
    <w:rsid w:val="40B63D14"/>
    <w:rsid w:val="40B907A1"/>
    <w:rsid w:val="40BC3E15"/>
    <w:rsid w:val="40BD79B3"/>
    <w:rsid w:val="40BD7A66"/>
    <w:rsid w:val="40D70BF0"/>
    <w:rsid w:val="40D90325"/>
    <w:rsid w:val="40DE7F9A"/>
    <w:rsid w:val="40E073E6"/>
    <w:rsid w:val="40E23A59"/>
    <w:rsid w:val="40E6036A"/>
    <w:rsid w:val="40F4020D"/>
    <w:rsid w:val="40FA001A"/>
    <w:rsid w:val="410F2EEB"/>
    <w:rsid w:val="41183E10"/>
    <w:rsid w:val="412572A9"/>
    <w:rsid w:val="412B76C0"/>
    <w:rsid w:val="412F6502"/>
    <w:rsid w:val="41361BB6"/>
    <w:rsid w:val="413F24F8"/>
    <w:rsid w:val="414745EE"/>
    <w:rsid w:val="414B23B6"/>
    <w:rsid w:val="41522ADB"/>
    <w:rsid w:val="41555BFA"/>
    <w:rsid w:val="41580A4E"/>
    <w:rsid w:val="41581C62"/>
    <w:rsid w:val="415A09B9"/>
    <w:rsid w:val="416D0EDA"/>
    <w:rsid w:val="416D7718"/>
    <w:rsid w:val="41791AAF"/>
    <w:rsid w:val="41820801"/>
    <w:rsid w:val="41866AAF"/>
    <w:rsid w:val="418710C5"/>
    <w:rsid w:val="418A1605"/>
    <w:rsid w:val="41937299"/>
    <w:rsid w:val="41945446"/>
    <w:rsid w:val="419565B9"/>
    <w:rsid w:val="41957F96"/>
    <w:rsid w:val="419A1B71"/>
    <w:rsid w:val="419E4748"/>
    <w:rsid w:val="41A02D73"/>
    <w:rsid w:val="41A7710C"/>
    <w:rsid w:val="41A90ABB"/>
    <w:rsid w:val="41AE0BAE"/>
    <w:rsid w:val="41BF2157"/>
    <w:rsid w:val="41C17BBE"/>
    <w:rsid w:val="41C658C5"/>
    <w:rsid w:val="41C701DB"/>
    <w:rsid w:val="41CC2E11"/>
    <w:rsid w:val="41CC584A"/>
    <w:rsid w:val="41CD4F68"/>
    <w:rsid w:val="41D07E83"/>
    <w:rsid w:val="41E01EC4"/>
    <w:rsid w:val="41E42958"/>
    <w:rsid w:val="41FA69BF"/>
    <w:rsid w:val="41FC3FBC"/>
    <w:rsid w:val="42026C0D"/>
    <w:rsid w:val="42050843"/>
    <w:rsid w:val="42091725"/>
    <w:rsid w:val="42095C9F"/>
    <w:rsid w:val="420D7433"/>
    <w:rsid w:val="42125E13"/>
    <w:rsid w:val="421759C0"/>
    <w:rsid w:val="421C4917"/>
    <w:rsid w:val="422242FC"/>
    <w:rsid w:val="422669C4"/>
    <w:rsid w:val="42290F5D"/>
    <w:rsid w:val="42356327"/>
    <w:rsid w:val="42407346"/>
    <w:rsid w:val="42422B2E"/>
    <w:rsid w:val="42443402"/>
    <w:rsid w:val="4249327D"/>
    <w:rsid w:val="42504A93"/>
    <w:rsid w:val="4252488D"/>
    <w:rsid w:val="4260546C"/>
    <w:rsid w:val="42657875"/>
    <w:rsid w:val="42682093"/>
    <w:rsid w:val="42717D03"/>
    <w:rsid w:val="42765C70"/>
    <w:rsid w:val="427C6FA1"/>
    <w:rsid w:val="427D0B49"/>
    <w:rsid w:val="42834480"/>
    <w:rsid w:val="4283537D"/>
    <w:rsid w:val="42852B94"/>
    <w:rsid w:val="4289131A"/>
    <w:rsid w:val="42893435"/>
    <w:rsid w:val="428A4F59"/>
    <w:rsid w:val="4290108B"/>
    <w:rsid w:val="42904CB6"/>
    <w:rsid w:val="429A2A62"/>
    <w:rsid w:val="429F5A8F"/>
    <w:rsid w:val="42A516D3"/>
    <w:rsid w:val="42AC3C96"/>
    <w:rsid w:val="42AD3395"/>
    <w:rsid w:val="42AF1820"/>
    <w:rsid w:val="42B256AF"/>
    <w:rsid w:val="42B90865"/>
    <w:rsid w:val="42BC053A"/>
    <w:rsid w:val="42CB0277"/>
    <w:rsid w:val="42CC50A8"/>
    <w:rsid w:val="42CF0C22"/>
    <w:rsid w:val="42D14DC7"/>
    <w:rsid w:val="42D154B6"/>
    <w:rsid w:val="42D618E3"/>
    <w:rsid w:val="42D81056"/>
    <w:rsid w:val="42D9117A"/>
    <w:rsid w:val="42E66EC0"/>
    <w:rsid w:val="42F96747"/>
    <w:rsid w:val="43022A6F"/>
    <w:rsid w:val="43034BFA"/>
    <w:rsid w:val="43047844"/>
    <w:rsid w:val="430866DF"/>
    <w:rsid w:val="4309251A"/>
    <w:rsid w:val="430B6090"/>
    <w:rsid w:val="431115C6"/>
    <w:rsid w:val="4312440B"/>
    <w:rsid w:val="43174DE5"/>
    <w:rsid w:val="431917A8"/>
    <w:rsid w:val="431F6118"/>
    <w:rsid w:val="432A5349"/>
    <w:rsid w:val="432F1614"/>
    <w:rsid w:val="43312DDF"/>
    <w:rsid w:val="43324592"/>
    <w:rsid w:val="433665F3"/>
    <w:rsid w:val="433B1783"/>
    <w:rsid w:val="433E3E49"/>
    <w:rsid w:val="434034C5"/>
    <w:rsid w:val="43424F08"/>
    <w:rsid w:val="434567A4"/>
    <w:rsid w:val="43476034"/>
    <w:rsid w:val="434C0F9D"/>
    <w:rsid w:val="435163D8"/>
    <w:rsid w:val="435C5DA0"/>
    <w:rsid w:val="435D16E2"/>
    <w:rsid w:val="43774277"/>
    <w:rsid w:val="4378124D"/>
    <w:rsid w:val="437870F3"/>
    <w:rsid w:val="437A2392"/>
    <w:rsid w:val="438A52F2"/>
    <w:rsid w:val="439209BF"/>
    <w:rsid w:val="43975001"/>
    <w:rsid w:val="439B7FF0"/>
    <w:rsid w:val="439C6C0F"/>
    <w:rsid w:val="43A0261C"/>
    <w:rsid w:val="43A355ED"/>
    <w:rsid w:val="43A5151B"/>
    <w:rsid w:val="43AA4E89"/>
    <w:rsid w:val="43AE7358"/>
    <w:rsid w:val="43AE74CE"/>
    <w:rsid w:val="43B40275"/>
    <w:rsid w:val="43B760A3"/>
    <w:rsid w:val="43BB4C39"/>
    <w:rsid w:val="43C85EA3"/>
    <w:rsid w:val="43C94052"/>
    <w:rsid w:val="43CB61E1"/>
    <w:rsid w:val="43CB7178"/>
    <w:rsid w:val="43D25151"/>
    <w:rsid w:val="43D4491F"/>
    <w:rsid w:val="43D62515"/>
    <w:rsid w:val="43DC6976"/>
    <w:rsid w:val="43E22593"/>
    <w:rsid w:val="43EB19B5"/>
    <w:rsid w:val="43EF72A3"/>
    <w:rsid w:val="44115802"/>
    <w:rsid w:val="44122041"/>
    <w:rsid w:val="441251DD"/>
    <w:rsid w:val="44136C74"/>
    <w:rsid w:val="44137C0B"/>
    <w:rsid w:val="44147291"/>
    <w:rsid w:val="44176AC0"/>
    <w:rsid w:val="441C12F9"/>
    <w:rsid w:val="44210585"/>
    <w:rsid w:val="44262286"/>
    <w:rsid w:val="442A28B6"/>
    <w:rsid w:val="442D224D"/>
    <w:rsid w:val="442F0646"/>
    <w:rsid w:val="44394CF3"/>
    <w:rsid w:val="444126ED"/>
    <w:rsid w:val="4443431A"/>
    <w:rsid w:val="44435B4A"/>
    <w:rsid w:val="44480D5B"/>
    <w:rsid w:val="444A6C54"/>
    <w:rsid w:val="444E616C"/>
    <w:rsid w:val="44501BF1"/>
    <w:rsid w:val="4450706B"/>
    <w:rsid w:val="44544C06"/>
    <w:rsid w:val="4456192B"/>
    <w:rsid w:val="44590269"/>
    <w:rsid w:val="44652739"/>
    <w:rsid w:val="4466122B"/>
    <w:rsid w:val="446746E7"/>
    <w:rsid w:val="446951C5"/>
    <w:rsid w:val="4469702C"/>
    <w:rsid w:val="44763CBE"/>
    <w:rsid w:val="44771D52"/>
    <w:rsid w:val="44800592"/>
    <w:rsid w:val="4480190D"/>
    <w:rsid w:val="448610EF"/>
    <w:rsid w:val="4489452C"/>
    <w:rsid w:val="448D0273"/>
    <w:rsid w:val="44915770"/>
    <w:rsid w:val="449B77B1"/>
    <w:rsid w:val="44A00BF4"/>
    <w:rsid w:val="44A6739B"/>
    <w:rsid w:val="44AD66E1"/>
    <w:rsid w:val="44B56BCD"/>
    <w:rsid w:val="44C641D0"/>
    <w:rsid w:val="44C67BAF"/>
    <w:rsid w:val="44C96AF6"/>
    <w:rsid w:val="44CE5F43"/>
    <w:rsid w:val="44CF75AF"/>
    <w:rsid w:val="44D00F80"/>
    <w:rsid w:val="44D16977"/>
    <w:rsid w:val="44D35BE1"/>
    <w:rsid w:val="44D62342"/>
    <w:rsid w:val="44E14BCA"/>
    <w:rsid w:val="44E50D30"/>
    <w:rsid w:val="44F269F4"/>
    <w:rsid w:val="44FB4CDD"/>
    <w:rsid w:val="44FF42F5"/>
    <w:rsid w:val="45006968"/>
    <w:rsid w:val="45023C2D"/>
    <w:rsid w:val="450C6292"/>
    <w:rsid w:val="450E2721"/>
    <w:rsid w:val="45184B03"/>
    <w:rsid w:val="451C3D19"/>
    <w:rsid w:val="451E476B"/>
    <w:rsid w:val="452421EF"/>
    <w:rsid w:val="4529711D"/>
    <w:rsid w:val="45301D91"/>
    <w:rsid w:val="45367B2C"/>
    <w:rsid w:val="45394775"/>
    <w:rsid w:val="453A2223"/>
    <w:rsid w:val="453C3340"/>
    <w:rsid w:val="453F44B1"/>
    <w:rsid w:val="45404B73"/>
    <w:rsid w:val="45456D29"/>
    <w:rsid w:val="4547147D"/>
    <w:rsid w:val="454A4F39"/>
    <w:rsid w:val="454A60A1"/>
    <w:rsid w:val="454B2C99"/>
    <w:rsid w:val="45521C8B"/>
    <w:rsid w:val="456176B1"/>
    <w:rsid w:val="45680674"/>
    <w:rsid w:val="456E5F28"/>
    <w:rsid w:val="456F6784"/>
    <w:rsid w:val="45743008"/>
    <w:rsid w:val="45750E61"/>
    <w:rsid w:val="45784DE4"/>
    <w:rsid w:val="457D036A"/>
    <w:rsid w:val="457E43F0"/>
    <w:rsid w:val="458830D0"/>
    <w:rsid w:val="45924AB8"/>
    <w:rsid w:val="45926B9D"/>
    <w:rsid w:val="459808A8"/>
    <w:rsid w:val="459D5922"/>
    <w:rsid w:val="459F1450"/>
    <w:rsid w:val="45A161FE"/>
    <w:rsid w:val="45AE1B89"/>
    <w:rsid w:val="45B0260C"/>
    <w:rsid w:val="45B74BB7"/>
    <w:rsid w:val="45B7673C"/>
    <w:rsid w:val="45BE06C9"/>
    <w:rsid w:val="45C64B08"/>
    <w:rsid w:val="45CB0259"/>
    <w:rsid w:val="45CD0FE4"/>
    <w:rsid w:val="45CE4586"/>
    <w:rsid w:val="45CE63A5"/>
    <w:rsid w:val="45D04370"/>
    <w:rsid w:val="45DF5FB2"/>
    <w:rsid w:val="45E430C1"/>
    <w:rsid w:val="45E92BFE"/>
    <w:rsid w:val="45F15576"/>
    <w:rsid w:val="45F42216"/>
    <w:rsid w:val="45F71DC7"/>
    <w:rsid w:val="45F84E02"/>
    <w:rsid w:val="45FE2086"/>
    <w:rsid w:val="46007802"/>
    <w:rsid w:val="46034247"/>
    <w:rsid w:val="46034DA4"/>
    <w:rsid w:val="460C35CD"/>
    <w:rsid w:val="46100F9D"/>
    <w:rsid w:val="46132233"/>
    <w:rsid w:val="4615259B"/>
    <w:rsid w:val="4615670C"/>
    <w:rsid w:val="46180E62"/>
    <w:rsid w:val="462A628E"/>
    <w:rsid w:val="4631654E"/>
    <w:rsid w:val="463375B2"/>
    <w:rsid w:val="463D263D"/>
    <w:rsid w:val="463E46A1"/>
    <w:rsid w:val="46501A91"/>
    <w:rsid w:val="465B586F"/>
    <w:rsid w:val="466429AD"/>
    <w:rsid w:val="466E7DEA"/>
    <w:rsid w:val="46716A54"/>
    <w:rsid w:val="4672039F"/>
    <w:rsid w:val="468C1E2D"/>
    <w:rsid w:val="469065E7"/>
    <w:rsid w:val="46915FF0"/>
    <w:rsid w:val="469C6AB2"/>
    <w:rsid w:val="46A54E6F"/>
    <w:rsid w:val="46A91E12"/>
    <w:rsid w:val="46AC2CA3"/>
    <w:rsid w:val="46B371AE"/>
    <w:rsid w:val="46B576D8"/>
    <w:rsid w:val="46BD30F1"/>
    <w:rsid w:val="46C267AB"/>
    <w:rsid w:val="46C37F3D"/>
    <w:rsid w:val="46C517FC"/>
    <w:rsid w:val="46C86620"/>
    <w:rsid w:val="46CE6410"/>
    <w:rsid w:val="46D16DF3"/>
    <w:rsid w:val="46D27538"/>
    <w:rsid w:val="46D609B4"/>
    <w:rsid w:val="46DD5447"/>
    <w:rsid w:val="46E02A1C"/>
    <w:rsid w:val="46E26AC2"/>
    <w:rsid w:val="46E406E2"/>
    <w:rsid w:val="46F0537D"/>
    <w:rsid w:val="470214C7"/>
    <w:rsid w:val="47051276"/>
    <w:rsid w:val="470B04F1"/>
    <w:rsid w:val="470E723F"/>
    <w:rsid w:val="471B6127"/>
    <w:rsid w:val="472A4718"/>
    <w:rsid w:val="472A5E44"/>
    <w:rsid w:val="47326E19"/>
    <w:rsid w:val="4734033C"/>
    <w:rsid w:val="47343967"/>
    <w:rsid w:val="47356DDA"/>
    <w:rsid w:val="47361978"/>
    <w:rsid w:val="47396E31"/>
    <w:rsid w:val="473F6156"/>
    <w:rsid w:val="474901CE"/>
    <w:rsid w:val="474E3FE4"/>
    <w:rsid w:val="47675B08"/>
    <w:rsid w:val="47691E9D"/>
    <w:rsid w:val="4769591E"/>
    <w:rsid w:val="476E3F62"/>
    <w:rsid w:val="47760347"/>
    <w:rsid w:val="47794FE5"/>
    <w:rsid w:val="477A7EBB"/>
    <w:rsid w:val="478318B3"/>
    <w:rsid w:val="47854765"/>
    <w:rsid w:val="478944C0"/>
    <w:rsid w:val="479129E7"/>
    <w:rsid w:val="4792074E"/>
    <w:rsid w:val="47933164"/>
    <w:rsid w:val="479827E8"/>
    <w:rsid w:val="479F1981"/>
    <w:rsid w:val="47A62A35"/>
    <w:rsid w:val="47A82C4F"/>
    <w:rsid w:val="47AC0939"/>
    <w:rsid w:val="47B00BA6"/>
    <w:rsid w:val="47B30967"/>
    <w:rsid w:val="47B908BB"/>
    <w:rsid w:val="47C01364"/>
    <w:rsid w:val="47C30620"/>
    <w:rsid w:val="47C77A28"/>
    <w:rsid w:val="47C81CB8"/>
    <w:rsid w:val="47D153C6"/>
    <w:rsid w:val="47D21CED"/>
    <w:rsid w:val="47D64684"/>
    <w:rsid w:val="47D6534C"/>
    <w:rsid w:val="47E17CB7"/>
    <w:rsid w:val="47E532EE"/>
    <w:rsid w:val="47E6308C"/>
    <w:rsid w:val="47E91BCD"/>
    <w:rsid w:val="47F30695"/>
    <w:rsid w:val="47F46BBB"/>
    <w:rsid w:val="47F613AF"/>
    <w:rsid w:val="4812471C"/>
    <w:rsid w:val="48144DA6"/>
    <w:rsid w:val="48164F52"/>
    <w:rsid w:val="48201A77"/>
    <w:rsid w:val="4822148B"/>
    <w:rsid w:val="482E0FD0"/>
    <w:rsid w:val="482E31FE"/>
    <w:rsid w:val="48342F8C"/>
    <w:rsid w:val="483625EA"/>
    <w:rsid w:val="48363D9B"/>
    <w:rsid w:val="483969AB"/>
    <w:rsid w:val="483B36F2"/>
    <w:rsid w:val="483D58B0"/>
    <w:rsid w:val="48475FDC"/>
    <w:rsid w:val="4849089F"/>
    <w:rsid w:val="48492C1D"/>
    <w:rsid w:val="485045B8"/>
    <w:rsid w:val="485338B7"/>
    <w:rsid w:val="485F75D2"/>
    <w:rsid w:val="4863488C"/>
    <w:rsid w:val="48695539"/>
    <w:rsid w:val="486967EE"/>
    <w:rsid w:val="4871369E"/>
    <w:rsid w:val="48753181"/>
    <w:rsid w:val="487D7027"/>
    <w:rsid w:val="487F2507"/>
    <w:rsid w:val="48845728"/>
    <w:rsid w:val="4885315F"/>
    <w:rsid w:val="48855FF7"/>
    <w:rsid w:val="488C063F"/>
    <w:rsid w:val="48901341"/>
    <w:rsid w:val="48901BE6"/>
    <w:rsid w:val="48910AFE"/>
    <w:rsid w:val="489B6D23"/>
    <w:rsid w:val="489D1300"/>
    <w:rsid w:val="48AA1739"/>
    <w:rsid w:val="48B11862"/>
    <w:rsid w:val="48B61848"/>
    <w:rsid w:val="48BA03E0"/>
    <w:rsid w:val="48C5171B"/>
    <w:rsid w:val="48C5253F"/>
    <w:rsid w:val="48C663A4"/>
    <w:rsid w:val="48C73037"/>
    <w:rsid w:val="48CD6191"/>
    <w:rsid w:val="48E206CB"/>
    <w:rsid w:val="48E35FE5"/>
    <w:rsid w:val="48E3660F"/>
    <w:rsid w:val="48E51ED9"/>
    <w:rsid w:val="48E9124C"/>
    <w:rsid w:val="48EA2DE2"/>
    <w:rsid w:val="48EF080B"/>
    <w:rsid w:val="48F30E1E"/>
    <w:rsid w:val="48FA2BC2"/>
    <w:rsid w:val="4905407A"/>
    <w:rsid w:val="490C3B5A"/>
    <w:rsid w:val="490C6CA7"/>
    <w:rsid w:val="490F7CAC"/>
    <w:rsid w:val="49100598"/>
    <w:rsid w:val="49104E7A"/>
    <w:rsid w:val="49197C92"/>
    <w:rsid w:val="491A65CF"/>
    <w:rsid w:val="491D28A3"/>
    <w:rsid w:val="49206EF7"/>
    <w:rsid w:val="492310F6"/>
    <w:rsid w:val="492A3206"/>
    <w:rsid w:val="492D1007"/>
    <w:rsid w:val="492D4264"/>
    <w:rsid w:val="492F3A45"/>
    <w:rsid w:val="49365B6A"/>
    <w:rsid w:val="49366632"/>
    <w:rsid w:val="49387262"/>
    <w:rsid w:val="495713ED"/>
    <w:rsid w:val="495837CC"/>
    <w:rsid w:val="496E5452"/>
    <w:rsid w:val="49727E74"/>
    <w:rsid w:val="49740C8B"/>
    <w:rsid w:val="497B59A4"/>
    <w:rsid w:val="498E6ED0"/>
    <w:rsid w:val="49904D9D"/>
    <w:rsid w:val="49911A61"/>
    <w:rsid w:val="49982404"/>
    <w:rsid w:val="49991DBE"/>
    <w:rsid w:val="49A42EBA"/>
    <w:rsid w:val="49A651FD"/>
    <w:rsid w:val="49A74163"/>
    <w:rsid w:val="49AD31AD"/>
    <w:rsid w:val="49B50C63"/>
    <w:rsid w:val="49C719B4"/>
    <w:rsid w:val="49CF6EE0"/>
    <w:rsid w:val="49D50A37"/>
    <w:rsid w:val="49E03DA5"/>
    <w:rsid w:val="49E14F29"/>
    <w:rsid w:val="49E42ADA"/>
    <w:rsid w:val="49E466E4"/>
    <w:rsid w:val="49EC3B93"/>
    <w:rsid w:val="49ED5514"/>
    <w:rsid w:val="49F765A8"/>
    <w:rsid w:val="49F9741C"/>
    <w:rsid w:val="49FD1A92"/>
    <w:rsid w:val="49FF42EE"/>
    <w:rsid w:val="49FF5546"/>
    <w:rsid w:val="4A00260F"/>
    <w:rsid w:val="4A02047D"/>
    <w:rsid w:val="4A1628D8"/>
    <w:rsid w:val="4A167236"/>
    <w:rsid w:val="4A1E42AF"/>
    <w:rsid w:val="4A2A1C6E"/>
    <w:rsid w:val="4A2E18E2"/>
    <w:rsid w:val="4A330BF8"/>
    <w:rsid w:val="4A342034"/>
    <w:rsid w:val="4A347D63"/>
    <w:rsid w:val="4A363D93"/>
    <w:rsid w:val="4A37691F"/>
    <w:rsid w:val="4A3A2EF7"/>
    <w:rsid w:val="4A4B75E8"/>
    <w:rsid w:val="4A4F2696"/>
    <w:rsid w:val="4A654AE2"/>
    <w:rsid w:val="4A657CD7"/>
    <w:rsid w:val="4A67133E"/>
    <w:rsid w:val="4A693AEF"/>
    <w:rsid w:val="4A76518B"/>
    <w:rsid w:val="4A8800BD"/>
    <w:rsid w:val="4A895CEB"/>
    <w:rsid w:val="4A8C3BC8"/>
    <w:rsid w:val="4A8D15F0"/>
    <w:rsid w:val="4A8E2D9B"/>
    <w:rsid w:val="4A9258E5"/>
    <w:rsid w:val="4A934AC3"/>
    <w:rsid w:val="4A976D7A"/>
    <w:rsid w:val="4A993B5A"/>
    <w:rsid w:val="4AAF31BB"/>
    <w:rsid w:val="4AB1674D"/>
    <w:rsid w:val="4AB42FF6"/>
    <w:rsid w:val="4ABD30E9"/>
    <w:rsid w:val="4ABE779B"/>
    <w:rsid w:val="4AC53D41"/>
    <w:rsid w:val="4AC67DA5"/>
    <w:rsid w:val="4ACD544A"/>
    <w:rsid w:val="4AD00DF1"/>
    <w:rsid w:val="4AD172AE"/>
    <w:rsid w:val="4ADF7A23"/>
    <w:rsid w:val="4AE96E06"/>
    <w:rsid w:val="4AF25A86"/>
    <w:rsid w:val="4AFC26A2"/>
    <w:rsid w:val="4B0117B2"/>
    <w:rsid w:val="4B082429"/>
    <w:rsid w:val="4B0C06F0"/>
    <w:rsid w:val="4B1607C9"/>
    <w:rsid w:val="4B167F27"/>
    <w:rsid w:val="4B18186B"/>
    <w:rsid w:val="4B1951D4"/>
    <w:rsid w:val="4B2209F2"/>
    <w:rsid w:val="4B3447C7"/>
    <w:rsid w:val="4B355C56"/>
    <w:rsid w:val="4B363D4E"/>
    <w:rsid w:val="4B3C0157"/>
    <w:rsid w:val="4B3E6195"/>
    <w:rsid w:val="4B414843"/>
    <w:rsid w:val="4B432FBE"/>
    <w:rsid w:val="4B444814"/>
    <w:rsid w:val="4B4A70CB"/>
    <w:rsid w:val="4B4B0725"/>
    <w:rsid w:val="4B4B5981"/>
    <w:rsid w:val="4B550FAA"/>
    <w:rsid w:val="4B583E32"/>
    <w:rsid w:val="4B5A192F"/>
    <w:rsid w:val="4B5E09D5"/>
    <w:rsid w:val="4B6318CF"/>
    <w:rsid w:val="4B6365CF"/>
    <w:rsid w:val="4B717C2D"/>
    <w:rsid w:val="4B727226"/>
    <w:rsid w:val="4B735625"/>
    <w:rsid w:val="4B7408B8"/>
    <w:rsid w:val="4B78760B"/>
    <w:rsid w:val="4B792026"/>
    <w:rsid w:val="4B7E5CF3"/>
    <w:rsid w:val="4B8440CD"/>
    <w:rsid w:val="4B856875"/>
    <w:rsid w:val="4B864B15"/>
    <w:rsid w:val="4B9244AE"/>
    <w:rsid w:val="4B9709F3"/>
    <w:rsid w:val="4B991803"/>
    <w:rsid w:val="4B9C2E47"/>
    <w:rsid w:val="4BA14794"/>
    <w:rsid w:val="4BA479CC"/>
    <w:rsid w:val="4BA52122"/>
    <w:rsid w:val="4BA712ED"/>
    <w:rsid w:val="4BA94A22"/>
    <w:rsid w:val="4BAB726E"/>
    <w:rsid w:val="4BB07A90"/>
    <w:rsid w:val="4BB37AFA"/>
    <w:rsid w:val="4BB9001B"/>
    <w:rsid w:val="4BC12D8E"/>
    <w:rsid w:val="4BCD3736"/>
    <w:rsid w:val="4BD173CD"/>
    <w:rsid w:val="4BD17CD7"/>
    <w:rsid w:val="4BE9155A"/>
    <w:rsid w:val="4BEA51CD"/>
    <w:rsid w:val="4BEF52BA"/>
    <w:rsid w:val="4BF2541F"/>
    <w:rsid w:val="4BF26070"/>
    <w:rsid w:val="4BFA33AA"/>
    <w:rsid w:val="4BFD4C5B"/>
    <w:rsid w:val="4C01414F"/>
    <w:rsid w:val="4C03585F"/>
    <w:rsid w:val="4C1046C2"/>
    <w:rsid w:val="4C1068BD"/>
    <w:rsid w:val="4C146054"/>
    <w:rsid w:val="4C2145BD"/>
    <w:rsid w:val="4C2562EC"/>
    <w:rsid w:val="4C3B78F4"/>
    <w:rsid w:val="4C3D095B"/>
    <w:rsid w:val="4C3D2CBE"/>
    <w:rsid w:val="4C404DE1"/>
    <w:rsid w:val="4C5C5D3C"/>
    <w:rsid w:val="4C5F68DB"/>
    <w:rsid w:val="4C603827"/>
    <w:rsid w:val="4C6157C3"/>
    <w:rsid w:val="4C622A1E"/>
    <w:rsid w:val="4C642913"/>
    <w:rsid w:val="4C6B72CC"/>
    <w:rsid w:val="4C6D614C"/>
    <w:rsid w:val="4C6E182D"/>
    <w:rsid w:val="4C79206F"/>
    <w:rsid w:val="4C7F4183"/>
    <w:rsid w:val="4C85488E"/>
    <w:rsid w:val="4C8D32F8"/>
    <w:rsid w:val="4C9611A7"/>
    <w:rsid w:val="4CA06400"/>
    <w:rsid w:val="4CA43A4A"/>
    <w:rsid w:val="4CA60732"/>
    <w:rsid w:val="4CA774DC"/>
    <w:rsid w:val="4CA939BC"/>
    <w:rsid w:val="4CAA2C3C"/>
    <w:rsid w:val="4CAD42CE"/>
    <w:rsid w:val="4CB13604"/>
    <w:rsid w:val="4CB40DD2"/>
    <w:rsid w:val="4CB70E30"/>
    <w:rsid w:val="4CB829A2"/>
    <w:rsid w:val="4CB842E4"/>
    <w:rsid w:val="4CBC46C5"/>
    <w:rsid w:val="4CBD2F25"/>
    <w:rsid w:val="4CC335B1"/>
    <w:rsid w:val="4CC51CB8"/>
    <w:rsid w:val="4CC538E3"/>
    <w:rsid w:val="4CC61869"/>
    <w:rsid w:val="4CCB1C58"/>
    <w:rsid w:val="4CD175E5"/>
    <w:rsid w:val="4CD24A9D"/>
    <w:rsid w:val="4CD308B0"/>
    <w:rsid w:val="4CD417EA"/>
    <w:rsid w:val="4CD96602"/>
    <w:rsid w:val="4CDA3618"/>
    <w:rsid w:val="4CDF7AA3"/>
    <w:rsid w:val="4CE55A76"/>
    <w:rsid w:val="4CEC38B9"/>
    <w:rsid w:val="4CF3497F"/>
    <w:rsid w:val="4CF84A1C"/>
    <w:rsid w:val="4CFF77F2"/>
    <w:rsid w:val="4D016FC5"/>
    <w:rsid w:val="4D040C41"/>
    <w:rsid w:val="4D0F2406"/>
    <w:rsid w:val="4D135173"/>
    <w:rsid w:val="4D1B3B31"/>
    <w:rsid w:val="4D1C1BE6"/>
    <w:rsid w:val="4D254E2B"/>
    <w:rsid w:val="4D2A1E60"/>
    <w:rsid w:val="4D2D4005"/>
    <w:rsid w:val="4D2E0D68"/>
    <w:rsid w:val="4D3030A9"/>
    <w:rsid w:val="4D30639E"/>
    <w:rsid w:val="4D3767DE"/>
    <w:rsid w:val="4D571F87"/>
    <w:rsid w:val="4D5C4261"/>
    <w:rsid w:val="4D766BE9"/>
    <w:rsid w:val="4D7A68E5"/>
    <w:rsid w:val="4D7E490A"/>
    <w:rsid w:val="4D9368FB"/>
    <w:rsid w:val="4DA173F1"/>
    <w:rsid w:val="4DA73915"/>
    <w:rsid w:val="4DA771F3"/>
    <w:rsid w:val="4DAA6863"/>
    <w:rsid w:val="4DAF32AA"/>
    <w:rsid w:val="4DB11811"/>
    <w:rsid w:val="4DB16AB6"/>
    <w:rsid w:val="4DBB2F5B"/>
    <w:rsid w:val="4DBC53EB"/>
    <w:rsid w:val="4DBD3E8F"/>
    <w:rsid w:val="4DC02921"/>
    <w:rsid w:val="4DC66258"/>
    <w:rsid w:val="4DC8307B"/>
    <w:rsid w:val="4DCB1F00"/>
    <w:rsid w:val="4DCD06C0"/>
    <w:rsid w:val="4DCE3946"/>
    <w:rsid w:val="4DD100E1"/>
    <w:rsid w:val="4DDC4222"/>
    <w:rsid w:val="4DE60B92"/>
    <w:rsid w:val="4DE64E7D"/>
    <w:rsid w:val="4DE845FC"/>
    <w:rsid w:val="4DEB0E86"/>
    <w:rsid w:val="4DF03011"/>
    <w:rsid w:val="4DF0662D"/>
    <w:rsid w:val="4DF87548"/>
    <w:rsid w:val="4DFD56BF"/>
    <w:rsid w:val="4E056039"/>
    <w:rsid w:val="4E1531C5"/>
    <w:rsid w:val="4E187FA3"/>
    <w:rsid w:val="4E255BE9"/>
    <w:rsid w:val="4E2C4257"/>
    <w:rsid w:val="4E2F6692"/>
    <w:rsid w:val="4E405DF6"/>
    <w:rsid w:val="4E416230"/>
    <w:rsid w:val="4E435F6B"/>
    <w:rsid w:val="4E476439"/>
    <w:rsid w:val="4E490B6A"/>
    <w:rsid w:val="4E542EF6"/>
    <w:rsid w:val="4E5F2A74"/>
    <w:rsid w:val="4E600B3A"/>
    <w:rsid w:val="4E6126D4"/>
    <w:rsid w:val="4E61454F"/>
    <w:rsid w:val="4E614E57"/>
    <w:rsid w:val="4E646A73"/>
    <w:rsid w:val="4E646AA7"/>
    <w:rsid w:val="4E652013"/>
    <w:rsid w:val="4E717AD5"/>
    <w:rsid w:val="4E90430E"/>
    <w:rsid w:val="4E931F69"/>
    <w:rsid w:val="4E943B7B"/>
    <w:rsid w:val="4E9D4FFD"/>
    <w:rsid w:val="4E9E346B"/>
    <w:rsid w:val="4EA10F51"/>
    <w:rsid w:val="4EAE79FC"/>
    <w:rsid w:val="4EB80BBD"/>
    <w:rsid w:val="4EB82DC9"/>
    <w:rsid w:val="4EBA5799"/>
    <w:rsid w:val="4EBE1BB2"/>
    <w:rsid w:val="4EBE6EF6"/>
    <w:rsid w:val="4ECB0E53"/>
    <w:rsid w:val="4ED00509"/>
    <w:rsid w:val="4ED34540"/>
    <w:rsid w:val="4ED51D2C"/>
    <w:rsid w:val="4ED83410"/>
    <w:rsid w:val="4EDD7E66"/>
    <w:rsid w:val="4EE92592"/>
    <w:rsid w:val="4EEC1CD4"/>
    <w:rsid w:val="4EED07DE"/>
    <w:rsid w:val="4EF62D97"/>
    <w:rsid w:val="4EF759CB"/>
    <w:rsid w:val="4EFA0ED3"/>
    <w:rsid w:val="4EFE7DE7"/>
    <w:rsid w:val="4F033C58"/>
    <w:rsid w:val="4F056DF4"/>
    <w:rsid w:val="4F0B3CED"/>
    <w:rsid w:val="4F0E4110"/>
    <w:rsid w:val="4F154F11"/>
    <w:rsid w:val="4F177390"/>
    <w:rsid w:val="4F187078"/>
    <w:rsid w:val="4F1B14D5"/>
    <w:rsid w:val="4F1F46E4"/>
    <w:rsid w:val="4F256E17"/>
    <w:rsid w:val="4F2A671F"/>
    <w:rsid w:val="4F32135D"/>
    <w:rsid w:val="4F360CA6"/>
    <w:rsid w:val="4F3645B4"/>
    <w:rsid w:val="4F37333C"/>
    <w:rsid w:val="4F386D14"/>
    <w:rsid w:val="4F3C0890"/>
    <w:rsid w:val="4F3F077B"/>
    <w:rsid w:val="4F410726"/>
    <w:rsid w:val="4F4534A8"/>
    <w:rsid w:val="4F4D5055"/>
    <w:rsid w:val="4F4E7551"/>
    <w:rsid w:val="4F56500E"/>
    <w:rsid w:val="4F605FB3"/>
    <w:rsid w:val="4F6A0528"/>
    <w:rsid w:val="4F6C5826"/>
    <w:rsid w:val="4F6F268D"/>
    <w:rsid w:val="4F727DC6"/>
    <w:rsid w:val="4F777E6E"/>
    <w:rsid w:val="4F7B74ED"/>
    <w:rsid w:val="4F805EB6"/>
    <w:rsid w:val="4F833AA3"/>
    <w:rsid w:val="4F8608F7"/>
    <w:rsid w:val="4F8953D2"/>
    <w:rsid w:val="4F8E1305"/>
    <w:rsid w:val="4F8E5CBF"/>
    <w:rsid w:val="4F900478"/>
    <w:rsid w:val="4F936B47"/>
    <w:rsid w:val="4F987108"/>
    <w:rsid w:val="4F9B57B1"/>
    <w:rsid w:val="4FA34DB2"/>
    <w:rsid w:val="4FAE5099"/>
    <w:rsid w:val="4FB57F0F"/>
    <w:rsid w:val="4FBC24AB"/>
    <w:rsid w:val="4FC45ACE"/>
    <w:rsid w:val="4FC77349"/>
    <w:rsid w:val="4FCA386E"/>
    <w:rsid w:val="4FD329F8"/>
    <w:rsid w:val="4FD367D4"/>
    <w:rsid w:val="4FD91335"/>
    <w:rsid w:val="4FE471C4"/>
    <w:rsid w:val="4FE7220C"/>
    <w:rsid w:val="4FE8092D"/>
    <w:rsid w:val="4FEC5005"/>
    <w:rsid w:val="4FFA4A39"/>
    <w:rsid w:val="50014E08"/>
    <w:rsid w:val="500344F7"/>
    <w:rsid w:val="50037A7B"/>
    <w:rsid w:val="50067B48"/>
    <w:rsid w:val="500D4D1F"/>
    <w:rsid w:val="500D768F"/>
    <w:rsid w:val="50206654"/>
    <w:rsid w:val="502D5901"/>
    <w:rsid w:val="503F0D1F"/>
    <w:rsid w:val="5040527D"/>
    <w:rsid w:val="5046138F"/>
    <w:rsid w:val="5046332D"/>
    <w:rsid w:val="505B0F87"/>
    <w:rsid w:val="50663960"/>
    <w:rsid w:val="50685E85"/>
    <w:rsid w:val="506D545A"/>
    <w:rsid w:val="506D7003"/>
    <w:rsid w:val="507008E3"/>
    <w:rsid w:val="508239B5"/>
    <w:rsid w:val="508436F6"/>
    <w:rsid w:val="50891D74"/>
    <w:rsid w:val="50984CA7"/>
    <w:rsid w:val="50990414"/>
    <w:rsid w:val="50991505"/>
    <w:rsid w:val="509B1A2D"/>
    <w:rsid w:val="509B52AB"/>
    <w:rsid w:val="509E6CCB"/>
    <w:rsid w:val="509F26C1"/>
    <w:rsid w:val="50A20089"/>
    <w:rsid w:val="50B266B4"/>
    <w:rsid w:val="50B44200"/>
    <w:rsid w:val="50B85A7C"/>
    <w:rsid w:val="50BA2505"/>
    <w:rsid w:val="50C2695C"/>
    <w:rsid w:val="50C35707"/>
    <w:rsid w:val="50C462D3"/>
    <w:rsid w:val="50C97BEA"/>
    <w:rsid w:val="50CF1E2E"/>
    <w:rsid w:val="50D56F6F"/>
    <w:rsid w:val="50DB0B5F"/>
    <w:rsid w:val="50EC4DDD"/>
    <w:rsid w:val="50F021DC"/>
    <w:rsid w:val="50F21B55"/>
    <w:rsid w:val="50F34262"/>
    <w:rsid w:val="50FD6990"/>
    <w:rsid w:val="50FE495E"/>
    <w:rsid w:val="510B5F63"/>
    <w:rsid w:val="51114A92"/>
    <w:rsid w:val="511B6D35"/>
    <w:rsid w:val="51220635"/>
    <w:rsid w:val="5123235A"/>
    <w:rsid w:val="51254C1F"/>
    <w:rsid w:val="51282742"/>
    <w:rsid w:val="51294D05"/>
    <w:rsid w:val="512D1DFD"/>
    <w:rsid w:val="512D3B77"/>
    <w:rsid w:val="513358E7"/>
    <w:rsid w:val="513B0326"/>
    <w:rsid w:val="514014D3"/>
    <w:rsid w:val="51417CB0"/>
    <w:rsid w:val="51431B4B"/>
    <w:rsid w:val="51465FF7"/>
    <w:rsid w:val="514C1453"/>
    <w:rsid w:val="51527A48"/>
    <w:rsid w:val="51544894"/>
    <w:rsid w:val="515B278B"/>
    <w:rsid w:val="515C7184"/>
    <w:rsid w:val="515D2A60"/>
    <w:rsid w:val="51616410"/>
    <w:rsid w:val="51665A94"/>
    <w:rsid w:val="51675315"/>
    <w:rsid w:val="516B2480"/>
    <w:rsid w:val="51745CB8"/>
    <w:rsid w:val="51770E75"/>
    <w:rsid w:val="517B3DF5"/>
    <w:rsid w:val="517C3F78"/>
    <w:rsid w:val="517F328B"/>
    <w:rsid w:val="517F41E5"/>
    <w:rsid w:val="51810677"/>
    <w:rsid w:val="518F291F"/>
    <w:rsid w:val="518F3B5A"/>
    <w:rsid w:val="519D4C04"/>
    <w:rsid w:val="51A2565B"/>
    <w:rsid w:val="51A6340D"/>
    <w:rsid w:val="51A6461D"/>
    <w:rsid w:val="51A723E3"/>
    <w:rsid w:val="51BD203C"/>
    <w:rsid w:val="51BE6EAE"/>
    <w:rsid w:val="51CA3C29"/>
    <w:rsid w:val="51D23C10"/>
    <w:rsid w:val="51D4706D"/>
    <w:rsid w:val="51F66244"/>
    <w:rsid w:val="51FA039F"/>
    <w:rsid w:val="51FE25D4"/>
    <w:rsid w:val="52026DE9"/>
    <w:rsid w:val="5203347B"/>
    <w:rsid w:val="520B44EE"/>
    <w:rsid w:val="52131404"/>
    <w:rsid w:val="52206370"/>
    <w:rsid w:val="522219D3"/>
    <w:rsid w:val="52270B45"/>
    <w:rsid w:val="52302002"/>
    <w:rsid w:val="523A04CE"/>
    <w:rsid w:val="523E0786"/>
    <w:rsid w:val="52456B56"/>
    <w:rsid w:val="524914A9"/>
    <w:rsid w:val="524D4DF6"/>
    <w:rsid w:val="525131E9"/>
    <w:rsid w:val="525430B8"/>
    <w:rsid w:val="52580FB6"/>
    <w:rsid w:val="52630883"/>
    <w:rsid w:val="52677843"/>
    <w:rsid w:val="52680214"/>
    <w:rsid w:val="52707792"/>
    <w:rsid w:val="52726215"/>
    <w:rsid w:val="5281363D"/>
    <w:rsid w:val="528E0E3A"/>
    <w:rsid w:val="52966EB5"/>
    <w:rsid w:val="529D4B80"/>
    <w:rsid w:val="52A0649C"/>
    <w:rsid w:val="52A2587F"/>
    <w:rsid w:val="52A425D3"/>
    <w:rsid w:val="52AF12FE"/>
    <w:rsid w:val="52B73401"/>
    <w:rsid w:val="52B96609"/>
    <w:rsid w:val="52BC5445"/>
    <w:rsid w:val="52BF3F05"/>
    <w:rsid w:val="52C079D6"/>
    <w:rsid w:val="52C62858"/>
    <w:rsid w:val="52CF7A29"/>
    <w:rsid w:val="52D50980"/>
    <w:rsid w:val="52D85394"/>
    <w:rsid w:val="52E10A2F"/>
    <w:rsid w:val="52F00EFC"/>
    <w:rsid w:val="52F62AB9"/>
    <w:rsid w:val="52FA4DD3"/>
    <w:rsid w:val="52FD3316"/>
    <w:rsid w:val="52FF0C12"/>
    <w:rsid w:val="52FF39CC"/>
    <w:rsid w:val="53033AFE"/>
    <w:rsid w:val="53037B4E"/>
    <w:rsid w:val="53044671"/>
    <w:rsid w:val="530636B6"/>
    <w:rsid w:val="53133EFE"/>
    <w:rsid w:val="531F0408"/>
    <w:rsid w:val="53202FEC"/>
    <w:rsid w:val="532269F2"/>
    <w:rsid w:val="53282D7F"/>
    <w:rsid w:val="533350DC"/>
    <w:rsid w:val="53335ABB"/>
    <w:rsid w:val="53431FC2"/>
    <w:rsid w:val="53513731"/>
    <w:rsid w:val="5352124B"/>
    <w:rsid w:val="5354066E"/>
    <w:rsid w:val="53542C10"/>
    <w:rsid w:val="535D6962"/>
    <w:rsid w:val="536A0B8A"/>
    <w:rsid w:val="537130CC"/>
    <w:rsid w:val="5372089E"/>
    <w:rsid w:val="5374565F"/>
    <w:rsid w:val="537E00F5"/>
    <w:rsid w:val="53803A5A"/>
    <w:rsid w:val="538A7CA5"/>
    <w:rsid w:val="538B01F0"/>
    <w:rsid w:val="538D5477"/>
    <w:rsid w:val="53936777"/>
    <w:rsid w:val="539557F3"/>
    <w:rsid w:val="539A5B1C"/>
    <w:rsid w:val="539E62AA"/>
    <w:rsid w:val="53A84065"/>
    <w:rsid w:val="53A96F17"/>
    <w:rsid w:val="53AB0181"/>
    <w:rsid w:val="53AF7334"/>
    <w:rsid w:val="53B0061A"/>
    <w:rsid w:val="53B250BE"/>
    <w:rsid w:val="53B56C9B"/>
    <w:rsid w:val="53BB32F5"/>
    <w:rsid w:val="53BB4607"/>
    <w:rsid w:val="53C059E1"/>
    <w:rsid w:val="53C2624D"/>
    <w:rsid w:val="53C576B3"/>
    <w:rsid w:val="53DA7A9A"/>
    <w:rsid w:val="53DB6DC9"/>
    <w:rsid w:val="53DB72B4"/>
    <w:rsid w:val="53DC7DE9"/>
    <w:rsid w:val="53DD54EE"/>
    <w:rsid w:val="53E47824"/>
    <w:rsid w:val="53EA39C7"/>
    <w:rsid w:val="53EF6853"/>
    <w:rsid w:val="53F17801"/>
    <w:rsid w:val="53F7484D"/>
    <w:rsid w:val="53F86C79"/>
    <w:rsid w:val="53FE500A"/>
    <w:rsid w:val="540F2AC2"/>
    <w:rsid w:val="541A2DD1"/>
    <w:rsid w:val="541B7485"/>
    <w:rsid w:val="542B105C"/>
    <w:rsid w:val="542E4DC3"/>
    <w:rsid w:val="542F50CC"/>
    <w:rsid w:val="54357F6A"/>
    <w:rsid w:val="54385496"/>
    <w:rsid w:val="54417A3D"/>
    <w:rsid w:val="54432B2D"/>
    <w:rsid w:val="544348F1"/>
    <w:rsid w:val="54486C97"/>
    <w:rsid w:val="544F2688"/>
    <w:rsid w:val="54503F5F"/>
    <w:rsid w:val="54545C7B"/>
    <w:rsid w:val="545B181A"/>
    <w:rsid w:val="545E496F"/>
    <w:rsid w:val="54616088"/>
    <w:rsid w:val="5462588C"/>
    <w:rsid w:val="54656E19"/>
    <w:rsid w:val="54683425"/>
    <w:rsid w:val="54687EFF"/>
    <w:rsid w:val="547F1906"/>
    <w:rsid w:val="548A2606"/>
    <w:rsid w:val="548D7866"/>
    <w:rsid w:val="548F295C"/>
    <w:rsid w:val="5490002F"/>
    <w:rsid w:val="54911DE3"/>
    <w:rsid w:val="54920181"/>
    <w:rsid w:val="549C29BB"/>
    <w:rsid w:val="54A00811"/>
    <w:rsid w:val="54A17566"/>
    <w:rsid w:val="54A647EE"/>
    <w:rsid w:val="54AD58E2"/>
    <w:rsid w:val="54AE156D"/>
    <w:rsid w:val="54BA4731"/>
    <w:rsid w:val="54BE6040"/>
    <w:rsid w:val="54C049B9"/>
    <w:rsid w:val="54C34D75"/>
    <w:rsid w:val="54C84CF2"/>
    <w:rsid w:val="54CC57A8"/>
    <w:rsid w:val="54CD7E52"/>
    <w:rsid w:val="54CE4AE4"/>
    <w:rsid w:val="54D428AF"/>
    <w:rsid w:val="54D444D9"/>
    <w:rsid w:val="54D53138"/>
    <w:rsid w:val="54DA7388"/>
    <w:rsid w:val="54DD58CF"/>
    <w:rsid w:val="54DE6FAC"/>
    <w:rsid w:val="54E324D4"/>
    <w:rsid w:val="54E4044C"/>
    <w:rsid w:val="54ED280A"/>
    <w:rsid w:val="54FC7751"/>
    <w:rsid w:val="550042FD"/>
    <w:rsid w:val="5503263A"/>
    <w:rsid w:val="55055512"/>
    <w:rsid w:val="55070492"/>
    <w:rsid w:val="55086951"/>
    <w:rsid w:val="550B2D61"/>
    <w:rsid w:val="550D2C82"/>
    <w:rsid w:val="550E25BF"/>
    <w:rsid w:val="551162F0"/>
    <w:rsid w:val="551A76FC"/>
    <w:rsid w:val="551B678D"/>
    <w:rsid w:val="552127EF"/>
    <w:rsid w:val="5529506F"/>
    <w:rsid w:val="553E5BD9"/>
    <w:rsid w:val="553F2503"/>
    <w:rsid w:val="5544089A"/>
    <w:rsid w:val="554A44A0"/>
    <w:rsid w:val="554E48DA"/>
    <w:rsid w:val="554F4419"/>
    <w:rsid w:val="55533C9A"/>
    <w:rsid w:val="55537FF1"/>
    <w:rsid w:val="55574E68"/>
    <w:rsid w:val="556209A8"/>
    <w:rsid w:val="5565381B"/>
    <w:rsid w:val="55654F82"/>
    <w:rsid w:val="55684897"/>
    <w:rsid w:val="556876F3"/>
    <w:rsid w:val="556A211F"/>
    <w:rsid w:val="556A3F1D"/>
    <w:rsid w:val="556C72A8"/>
    <w:rsid w:val="557522D4"/>
    <w:rsid w:val="557C5773"/>
    <w:rsid w:val="558007CC"/>
    <w:rsid w:val="558327F3"/>
    <w:rsid w:val="55894D48"/>
    <w:rsid w:val="558D2748"/>
    <w:rsid w:val="559B04F7"/>
    <w:rsid w:val="559D1674"/>
    <w:rsid w:val="55A218E5"/>
    <w:rsid w:val="55A7786F"/>
    <w:rsid w:val="55B158AC"/>
    <w:rsid w:val="55B53A36"/>
    <w:rsid w:val="55B71E12"/>
    <w:rsid w:val="55BE7C2F"/>
    <w:rsid w:val="55D31B09"/>
    <w:rsid w:val="55E56B81"/>
    <w:rsid w:val="55E87B0D"/>
    <w:rsid w:val="55EB785C"/>
    <w:rsid w:val="55EF0743"/>
    <w:rsid w:val="55F24603"/>
    <w:rsid w:val="55F526AB"/>
    <w:rsid w:val="55F628FC"/>
    <w:rsid w:val="55F73F2B"/>
    <w:rsid w:val="55FF2F57"/>
    <w:rsid w:val="560049E9"/>
    <w:rsid w:val="560658B1"/>
    <w:rsid w:val="560C30EC"/>
    <w:rsid w:val="56125A50"/>
    <w:rsid w:val="56155C02"/>
    <w:rsid w:val="56157A8E"/>
    <w:rsid w:val="562163B8"/>
    <w:rsid w:val="5624301A"/>
    <w:rsid w:val="56290F44"/>
    <w:rsid w:val="56291F23"/>
    <w:rsid w:val="56334027"/>
    <w:rsid w:val="5635364B"/>
    <w:rsid w:val="563F3A50"/>
    <w:rsid w:val="564124F5"/>
    <w:rsid w:val="56465350"/>
    <w:rsid w:val="564A3B28"/>
    <w:rsid w:val="564A7B2D"/>
    <w:rsid w:val="564D3D93"/>
    <w:rsid w:val="564D6450"/>
    <w:rsid w:val="56590981"/>
    <w:rsid w:val="56644987"/>
    <w:rsid w:val="566A4360"/>
    <w:rsid w:val="56700889"/>
    <w:rsid w:val="56766525"/>
    <w:rsid w:val="567C75BB"/>
    <w:rsid w:val="56844512"/>
    <w:rsid w:val="56850E1A"/>
    <w:rsid w:val="568C4356"/>
    <w:rsid w:val="568F3391"/>
    <w:rsid w:val="5692004E"/>
    <w:rsid w:val="56950252"/>
    <w:rsid w:val="569D092F"/>
    <w:rsid w:val="569E3044"/>
    <w:rsid w:val="56A12EE5"/>
    <w:rsid w:val="56A57138"/>
    <w:rsid w:val="56A73D40"/>
    <w:rsid w:val="56A8058F"/>
    <w:rsid w:val="56AF3BB8"/>
    <w:rsid w:val="56B22B41"/>
    <w:rsid w:val="56CB427D"/>
    <w:rsid w:val="56CF3EE2"/>
    <w:rsid w:val="56D015E5"/>
    <w:rsid w:val="56D01746"/>
    <w:rsid w:val="56DA0EA2"/>
    <w:rsid w:val="56DB1C82"/>
    <w:rsid w:val="56E018FB"/>
    <w:rsid w:val="56E2137E"/>
    <w:rsid w:val="56E476BE"/>
    <w:rsid w:val="56E51061"/>
    <w:rsid w:val="56E6567E"/>
    <w:rsid w:val="56F3706A"/>
    <w:rsid w:val="56FA2FCE"/>
    <w:rsid w:val="56FC224D"/>
    <w:rsid w:val="56FD5015"/>
    <w:rsid w:val="57012414"/>
    <w:rsid w:val="570B03E8"/>
    <w:rsid w:val="570E61AA"/>
    <w:rsid w:val="571133E3"/>
    <w:rsid w:val="57223144"/>
    <w:rsid w:val="57253C2C"/>
    <w:rsid w:val="57274BBA"/>
    <w:rsid w:val="57356B3F"/>
    <w:rsid w:val="573D74C6"/>
    <w:rsid w:val="573E1F26"/>
    <w:rsid w:val="5740124D"/>
    <w:rsid w:val="57424944"/>
    <w:rsid w:val="574C21D6"/>
    <w:rsid w:val="574D6858"/>
    <w:rsid w:val="575B51AF"/>
    <w:rsid w:val="575D28D9"/>
    <w:rsid w:val="575D34E6"/>
    <w:rsid w:val="575F09A9"/>
    <w:rsid w:val="57613EF1"/>
    <w:rsid w:val="57644986"/>
    <w:rsid w:val="57650956"/>
    <w:rsid w:val="576B7962"/>
    <w:rsid w:val="5771360A"/>
    <w:rsid w:val="57746DEC"/>
    <w:rsid w:val="577F6840"/>
    <w:rsid w:val="57812234"/>
    <w:rsid w:val="57816BEE"/>
    <w:rsid w:val="578F7FAE"/>
    <w:rsid w:val="57992AF4"/>
    <w:rsid w:val="579C1AAF"/>
    <w:rsid w:val="57AA31A8"/>
    <w:rsid w:val="57AA41D5"/>
    <w:rsid w:val="57AA57E5"/>
    <w:rsid w:val="57AE6C91"/>
    <w:rsid w:val="57B317A6"/>
    <w:rsid w:val="57B31DD6"/>
    <w:rsid w:val="57C1481A"/>
    <w:rsid w:val="57C44E50"/>
    <w:rsid w:val="57C5379C"/>
    <w:rsid w:val="57CC3541"/>
    <w:rsid w:val="57CD2A97"/>
    <w:rsid w:val="57D12268"/>
    <w:rsid w:val="57DB60CE"/>
    <w:rsid w:val="57DC0990"/>
    <w:rsid w:val="57EA3047"/>
    <w:rsid w:val="57ED5128"/>
    <w:rsid w:val="58003A31"/>
    <w:rsid w:val="580119C2"/>
    <w:rsid w:val="580A023A"/>
    <w:rsid w:val="58117914"/>
    <w:rsid w:val="581910EC"/>
    <w:rsid w:val="582E42E6"/>
    <w:rsid w:val="58347259"/>
    <w:rsid w:val="58373899"/>
    <w:rsid w:val="583B1308"/>
    <w:rsid w:val="58407149"/>
    <w:rsid w:val="58415A7F"/>
    <w:rsid w:val="58425D64"/>
    <w:rsid w:val="584334B7"/>
    <w:rsid w:val="58440E03"/>
    <w:rsid w:val="5844730A"/>
    <w:rsid w:val="58460BC5"/>
    <w:rsid w:val="58462F0A"/>
    <w:rsid w:val="584A47E3"/>
    <w:rsid w:val="58516C23"/>
    <w:rsid w:val="585471E0"/>
    <w:rsid w:val="585602B3"/>
    <w:rsid w:val="585614B7"/>
    <w:rsid w:val="58573069"/>
    <w:rsid w:val="585E7712"/>
    <w:rsid w:val="58640B77"/>
    <w:rsid w:val="58670C52"/>
    <w:rsid w:val="586B29F2"/>
    <w:rsid w:val="587315D2"/>
    <w:rsid w:val="58742010"/>
    <w:rsid w:val="587F16F3"/>
    <w:rsid w:val="588F2AFC"/>
    <w:rsid w:val="589353E3"/>
    <w:rsid w:val="58A51787"/>
    <w:rsid w:val="58B237B4"/>
    <w:rsid w:val="58B57B34"/>
    <w:rsid w:val="58B617A2"/>
    <w:rsid w:val="58B641F3"/>
    <w:rsid w:val="58B758BC"/>
    <w:rsid w:val="58B9489B"/>
    <w:rsid w:val="58BF212E"/>
    <w:rsid w:val="58BF320E"/>
    <w:rsid w:val="58C63344"/>
    <w:rsid w:val="58CC14D8"/>
    <w:rsid w:val="58CD2160"/>
    <w:rsid w:val="58D92F07"/>
    <w:rsid w:val="58DD1702"/>
    <w:rsid w:val="58DE00A9"/>
    <w:rsid w:val="58E238D2"/>
    <w:rsid w:val="58E74255"/>
    <w:rsid w:val="58EB3BF3"/>
    <w:rsid w:val="58EB4BFE"/>
    <w:rsid w:val="58ED1791"/>
    <w:rsid w:val="58F71567"/>
    <w:rsid w:val="58FD0F86"/>
    <w:rsid w:val="58FD447B"/>
    <w:rsid w:val="58FF75F4"/>
    <w:rsid w:val="590166BB"/>
    <w:rsid w:val="590474A8"/>
    <w:rsid w:val="59067739"/>
    <w:rsid w:val="590C6881"/>
    <w:rsid w:val="59112926"/>
    <w:rsid w:val="591702DE"/>
    <w:rsid w:val="591706F0"/>
    <w:rsid w:val="59186729"/>
    <w:rsid w:val="591C4D9A"/>
    <w:rsid w:val="59292BC7"/>
    <w:rsid w:val="59295987"/>
    <w:rsid w:val="59324F41"/>
    <w:rsid w:val="593348EE"/>
    <w:rsid w:val="59350E94"/>
    <w:rsid w:val="59366AB3"/>
    <w:rsid w:val="59373EC1"/>
    <w:rsid w:val="593F5A5E"/>
    <w:rsid w:val="59422900"/>
    <w:rsid w:val="594351F6"/>
    <w:rsid w:val="59442281"/>
    <w:rsid w:val="59462E09"/>
    <w:rsid w:val="594E45DF"/>
    <w:rsid w:val="59564516"/>
    <w:rsid w:val="59573984"/>
    <w:rsid w:val="595A34A1"/>
    <w:rsid w:val="595D339C"/>
    <w:rsid w:val="595E6D31"/>
    <w:rsid w:val="59600A27"/>
    <w:rsid w:val="5961670F"/>
    <w:rsid w:val="596417D7"/>
    <w:rsid w:val="59685ED6"/>
    <w:rsid w:val="59704A46"/>
    <w:rsid w:val="59774D00"/>
    <w:rsid w:val="597806EF"/>
    <w:rsid w:val="597B0A30"/>
    <w:rsid w:val="597F6AD7"/>
    <w:rsid w:val="59833A7B"/>
    <w:rsid w:val="59971396"/>
    <w:rsid w:val="599F4C0E"/>
    <w:rsid w:val="59A7436C"/>
    <w:rsid w:val="59A7476B"/>
    <w:rsid w:val="59A81470"/>
    <w:rsid w:val="59A900D2"/>
    <w:rsid w:val="59AD2D06"/>
    <w:rsid w:val="59AE0C36"/>
    <w:rsid w:val="59B43278"/>
    <w:rsid w:val="59BE7EE2"/>
    <w:rsid w:val="59C066F1"/>
    <w:rsid w:val="59C11385"/>
    <w:rsid w:val="59C368F2"/>
    <w:rsid w:val="59C516AD"/>
    <w:rsid w:val="59CD34C6"/>
    <w:rsid w:val="59D427EC"/>
    <w:rsid w:val="59D637D9"/>
    <w:rsid w:val="59D92E33"/>
    <w:rsid w:val="59DD4FBF"/>
    <w:rsid w:val="59E245B4"/>
    <w:rsid w:val="59E54E7A"/>
    <w:rsid w:val="59E945C4"/>
    <w:rsid w:val="59EC761E"/>
    <w:rsid w:val="59F46B62"/>
    <w:rsid w:val="59F83FA1"/>
    <w:rsid w:val="59FB0ABB"/>
    <w:rsid w:val="5A053149"/>
    <w:rsid w:val="5A054D26"/>
    <w:rsid w:val="5A0A6A7B"/>
    <w:rsid w:val="5A0B7A6D"/>
    <w:rsid w:val="5A1042A1"/>
    <w:rsid w:val="5A1313C0"/>
    <w:rsid w:val="5A182EDB"/>
    <w:rsid w:val="5A1A71B9"/>
    <w:rsid w:val="5A1B3259"/>
    <w:rsid w:val="5A21030D"/>
    <w:rsid w:val="5A2D616C"/>
    <w:rsid w:val="5A3853E2"/>
    <w:rsid w:val="5A3E7172"/>
    <w:rsid w:val="5A3F20A3"/>
    <w:rsid w:val="5A430375"/>
    <w:rsid w:val="5A457CF4"/>
    <w:rsid w:val="5A464597"/>
    <w:rsid w:val="5A4C3016"/>
    <w:rsid w:val="5A5275F2"/>
    <w:rsid w:val="5A536609"/>
    <w:rsid w:val="5A573033"/>
    <w:rsid w:val="5A5F42C7"/>
    <w:rsid w:val="5A6302B1"/>
    <w:rsid w:val="5A6506CC"/>
    <w:rsid w:val="5A650795"/>
    <w:rsid w:val="5A6A7D4B"/>
    <w:rsid w:val="5A713BE1"/>
    <w:rsid w:val="5A74070E"/>
    <w:rsid w:val="5A7700D6"/>
    <w:rsid w:val="5A7801CD"/>
    <w:rsid w:val="5A8320D1"/>
    <w:rsid w:val="5A853246"/>
    <w:rsid w:val="5A8D3330"/>
    <w:rsid w:val="5A921114"/>
    <w:rsid w:val="5A9254FF"/>
    <w:rsid w:val="5A94083D"/>
    <w:rsid w:val="5A95355D"/>
    <w:rsid w:val="5A984E6C"/>
    <w:rsid w:val="5A9E3BEB"/>
    <w:rsid w:val="5AA277C8"/>
    <w:rsid w:val="5AA33329"/>
    <w:rsid w:val="5AA429FF"/>
    <w:rsid w:val="5AAF2385"/>
    <w:rsid w:val="5AB0798C"/>
    <w:rsid w:val="5AB10E75"/>
    <w:rsid w:val="5AB10EA7"/>
    <w:rsid w:val="5AB46201"/>
    <w:rsid w:val="5AB82C4B"/>
    <w:rsid w:val="5ABC7C69"/>
    <w:rsid w:val="5ABD1910"/>
    <w:rsid w:val="5AC51D88"/>
    <w:rsid w:val="5ACA4983"/>
    <w:rsid w:val="5AD465C1"/>
    <w:rsid w:val="5AD7738B"/>
    <w:rsid w:val="5ADF34D0"/>
    <w:rsid w:val="5AE23247"/>
    <w:rsid w:val="5AE2359B"/>
    <w:rsid w:val="5AE3251B"/>
    <w:rsid w:val="5AE5060C"/>
    <w:rsid w:val="5AEC7CBF"/>
    <w:rsid w:val="5AF85C68"/>
    <w:rsid w:val="5AF9176F"/>
    <w:rsid w:val="5AF936FB"/>
    <w:rsid w:val="5AFB00A7"/>
    <w:rsid w:val="5AFE4D22"/>
    <w:rsid w:val="5AFF6555"/>
    <w:rsid w:val="5B014A93"/>
    <w:rsid w:val="5B043108"/>
    <w:rsid w:val="5B0D1A37"/>
    <w:rsid w:val="5B1570D7"/>
    <w:rsid w:val="5B1A4A1B"/>
    <w:rsid w:val="5B1C0C38"/>
    <w:rsid w:val="5B2D0AB4"/>
    <w:rsid w:val="5B2E6CB8"/>
    <w:rsid w:val="5B344AA4"/>
    <w:rsid w:val="5B353292"/>
    <w:rsid w:val="5B3915EB"/>
    <w:rsid w:val="5B3C637E"/>
    <w:rsid w:val="5B456204"/>
    <w:rsid w:val="5B4C0C96"/>
    <w:rsid w:val="5B501FCF"/>
    <w:rsid w:val="5B525DC0"/>
    <w:rsid w:val="5B604445"/>
    <w:rsid w:val="5B6134A4"/>
    <w:rsid w:val="5B655D28"/>
    <w:rsid w:val="5B6756F0"/>
    <w:rsid w:val="5B6E0932"/>
    <w:rsid w:val="5B6F4343"/>
    <w:rsid w:val="5B7134FC"/>
    <w:rsid w:val="5B796129"/>
    <w:rsid w:val="5B7B03FC"/>
    <w:rsid w:val="5B7F6A1F"/>
    <w:rsid w:val="5B842EBC"/>
    <w:rsid w:val="5B8913A8"/>
    <w:rsid w:val="5B8F3563"/>
    <w:rsid w:val="5B911524"/>
    <w:rsid w:val="5B94072D"/>
    <w:rsid w:val="5B977A72"/>
    <w:rsid w:val="5BB149E9"/>
    <w:rsid w:val="5BB6685C"/>
    <w:rsid w:val="5BB763B8"/>
    <w:rsid w:val="5BC0693A"/>
    <w:rsid w:val="5BC51800"/>
    <w:rsid w:val="5BC759A3"/>
    <w:rsid w:val="5BCA4C08"/>
    <w:rsid w:val="5BCF1CAD"/>
    <w:rsid w:val="5BCF4C4F"/>
    <w:rsid w:val="5BD00C19"/>
    <w:rsid w:val="5BD07D10"/>
    <w:rsid w:val="5BE13340"/>
    <w:rsid w:val="5BEA3DCB"/>
    <w:rsid w:val="5BEC5DB4"/>
    <w:rsid w:val="5BEC602D"/>
    <w:rsid w:val="5BF10496"/>
    <w:rsid w:val="5BF46532"/>
    <w:rsid w:val="5BF51EBE"/>
    <w:rsid w:val="5BF61DD4"/>
    <w:rsid w:val="5C014D0B"/>
    <w:rsid w:val="5C026E5E"/>
    <w:rsid w:val="5C057BD7"/>
    <w:rsid w:val="5C0863E6"/>
    <w:rsid w:val="5C0C45DF"/>
    <w:rsid w:val="5C0F1CBB"/>
    <w:rsid w:val="5C10027F"/>
    <w:rsid w:val="5C1130AC"/>
    <w:rsid w:val="5C190FE4"/>
    <w:rsid w:val="5C1C7E2B"/>
    <w:rsid w:val="5C1D2184"/>
    <w:rsid w:val="5C1E2FE6"/>
    <w:rsid w:val="5C201DEC"/>
    <w:rsid w:val="5C21216A"/>
    <w:rsid w:val="5C220CA8"/>
    <w:rsid w:val="5C235391"/>
    <w:rsid w:val="5C280713"/>
    <w:rsid w:val="5C2B19A0"/>
    <w:rsid w:val="5C3941AD"/>
    <w:rsid w:val="5C3F6C53"/>
    <w:rsid w:val="5C413EBF"/>
    <w:rsid w:val="5C496378"/>
    <w:rsid w:val="5C497B13"/>
    <w:rsid w:val="5C4E1D69"/>
    <w:rsid w:val="5C5225A2"/>
    <w:rsid w:val="5C556160"/>
    <w:rsid w:val="5C5B64FB"/>
    <w:rsid w:val="5C69647A"/>
    <w:rsid w:val="5C6B3983"/>
    <w:rsid w:val="5C6E0CCA"/>
    <w:rsid w:val="5C7261A0"/>
    <w:rsid w:val="5C734B58"/>
    <w:rsid w:val="5C7826D5"/>
    <w:rsid w:val="5C7A7917"/>
    <w:rsid w:val="5C7B4572"/>
    <w:rsid w:val="5C7C6AE3"/>
    <w:rsid w:val="5C825C0A"/>
    <w:rsid w:val="5C827E4D"/>
    <w:rsid w:val="5C8626BF"/>
    <w:rsid w:val="5C863D37"/>
    <w:rsid w:val="5C8B3DCA"/>
    <w:rsid w:val="5C900C1D"/>
    <w:rsid w:val="5C911864"/>
    <w:rsid w:val="5C945511"/>
    <w:rsid w:val="5C970C02"/>
    <w:rsid w:val="5C982B92"/>
    <w:rsid w:val="5C98616C"/>
    <w:rsid w:val="5CA95667"/>
    <w:rsid w:val="5CAB7E4F"/>
    <w:rsid w:val="5CB1349A"/>
    <w:rsid w:val="5CB27652"/>
    <w:rsid w:val="5CB80346"/>
    <w:rsid w:val="5CBD1168"/>
    <w:rsid w:val="5CBD2F45"/>
    <w:rsid w:val="5CBF3529"/>
    <w:rsid w:val="5CBF5E6A"/>
    <w:rsid w:val="5CC223C7"/>
    <w:rsid w:val="5CC515C3"/>
    <w:rsid w:val="5CC84B8A"/>
    <w:rsid w:val="5CCC448D"/>
    <w:rsid w:val="5CCF0A75"/>
    <w:rsid w:val="5CD31FEA"/>
    <w:rsid w:val="5CDB0832"/>
    <w:rsid w:val="5CDC739E"/>
    <w:rsid w:val="5CE440C3"/>
    <w:rsid w:val="5CE67F39"/>
    <w:rsid w:val="5CE705F8"/>
    <w:rsid w:val="5CEB28AA"/>
    <w:rsid w:val="5CF67001"/>
    <w:rsid w:val="5CF85FD9"/>
    <w:rsid w:val="5D010FF8"/>
    <w:rsid w:val="5D065DE9"/>
    <w:rsid w:val="5D0D6B46"/>
    <w:rsid w:val="5D0F23FF"/>
    <w:rsid w:val="5D13245D"/>
    <w:rsid w:val="5D140E62"/>
    <w:rsid w:val="5D164585"/>
    <w:rsid w:val="5D18450B"/>
    <w:rsid w:val="5D1B3D2C"/>
    <w:rsid w:val="5D1B5946"/>
    <w:rsid w:val="5D1E5CAB"/>
    <w:rsid w:val="5D2636A2"/>
    <w:rsid w:val="5D292B58"/>
    <w:rsid w:val="5D342A49"/>
    <w:rsid w:val="5D3C27D9"/>
    <w:rsid w:val="5D422794"/>
    <w:rsid w:val="5D562F25"/>
    <w:rsid w:val="5D5E1EEA"/>
    <w:rsid w:val="5D6329FC"/>
    <w:rsid w:val="5D665EA3"/>
    <w:rsid w:val="5D666407"/>
    <w:rsid w:val="5D6E1EBF"/>
    <w:rsid w:val="5D866BF7"/>
    <w:rsid w:val="5D9026AA"/>
    <w:rsid w:val="5D920431"/>
    <w:rsid w:val="5DA02D87"/>
    <w:rsid w:val="5DA4616E"/>
    <w:rsid w:val="5DA762B7"/>
    <w:rsid w:val="5DA974E2"/>
    <w:rsid w:val="5DAB378F"/>
    <w:rsid w:val="5DC43A19"/>
    <w:rsid w:val="5DC63C93"/>
    <w:rsid w:val="5DC90FEC"/>
    <w:rsid w:val="5DD93A66"/>
    <w:rsid w:val="5DE11196"/>
    <w:rsid w:val="5DE33A15"/>
    <w:rsid w:val="5DEB2855"/>
    <w:rsid w:val="5DEE63CF"/>
    <w:rsid w:val="5DF54796"/>
    <w:rsid w:val="5DF6707B"/>
    <w:rsid w:val="5DFA0BD0"/>
    <w:rsid w:val="5DFF54D8"/>
    <w:rsid w:val="5E051F11"/>
    <w:rsid w:val="5E0B2A9E"/>
    <w:rsid w:val="5E0C2CD2"/>
    <w:rsid w:val="5E1351A8"/>
    <w:rsid w:val="5E222C7E"/>
    <w:rsid w:val="5E2D3F83"/>
    <w:rsid w:val="5E2F0A44"/>
    <w:rsid w:val="5E3741DA"/>
    <w:rsid w:val="5E3B13E9"/>
    <w:rsid w:val="5E4410B4"/>
    <w:rsid w:val="5E46749E"/>
    <w:rsid w:val="5E493A72"/>
    <w:rsid w:val="5E4D21E0"/>
    <w:rsid w:val="5E4F79E0"/>
    <w:rsid w:val="5E5203C3"/>
    <w:rsid w:val="5E5812AD"/>
    <w:rsid w:val="5E6948D5"/>
    <w:rsid w:val="5E6A24DC"/>
    <w:rsid w:val="5E71662F"/>
    <w:rsid w:val="5E762472"/>
    <w:rsid w:val="5E7E2B61"/>
    <w:rsid w:val="5E820C18"/>
    <w:rsid w:val="5E875A1A"/>
    <w:rsid w:val="5E8817C6"/>
    <w:rsid w:val="5E8C6F4F"/>
    <w:rsid w:val="5E8F7184"/>
    <w:rsid w:val="5E910337"/>
    <w:rsid w:val="5E930C90"/>
    <w:rsid w:val="5E974EEA"/>
    <w:rsid w:val="5E98417C"/>
    <w:rsid w:val="5E9972F5"/>
    <w:rsid w:val="5E9D1DF2"/>
    <w:rsid w:val="5E9F521C"/>
    <w:rsid w:val="5EB20AD4"/>
    <w:rsid w:val="5EB84513"/>
    <w:rsid w:val="5EC515E3"/>
    <w:rsid w:val="5EC76538"/>
    <w:rsid w:val="5ECE3685"/>
    <w:rsid w:val="5ED363C5"/>
    <w:rsid w:val="5ED650BA"/>
    <w:rsid w:val="5ED8514E"/>
    <w:rsid w:val="5EDC4750"/>
    <w:rsid w:val="5EE327D2"/>
    <w:rsid w:val="5EE52251"/>
    <w:rsid w:val="5EF10436"/>
    <w:rsid w:val="5EF14EC7"/>
    <w:rsid w:val="5EF35968"/>
    <w:rsid w:val="5EFD6C6C"/>
    <w:rsid w:val="5F0344F8"/>
    <w:rsid w:val="5F105538"/>
    <w:rsid w:val="5F1172A8"/>
    <w:rsid w:val="5F161CAE"/>
    <w:rsid w:val="5F1A7496"/>
    <w:rsid w:val="5F2E2961"/>
    <w:rsid w:val="5F305562"/>
    <w:rsid w:val="5F312557"/>
    <w:rsid w:val="5F3478DD"/>
    <w:rsid w:val="5F390F2F"/>
    <w:rsid w:val="5F3F29B9"/>
    <w:rsid w:val="5F421DD3"/>
    <w:rsid w:val="5F425221"/>
    <w:rsid w:val="5F4E3211"/>
    <w:rsid w:val="5F5014C8"/>
    <w:rsid w:val="5F5571A4"/>
    <w:rsid w:val="5F5A58AE"/>
    <w:rsid w:val="5F5C38D5"/>
    <w:rsid w:val="5F5C5763"/>
    <w:rsid w:val="5F6763B5"/>
    <w:rsid w:val="5F6D41BF"/>
    <w:rsid w:val="5F7454B9"/>
    <w:rsid w:val="5F7B6FF9"/>
    <w:rsid w:val="5F7F7A62"/>
    <w:rsid w:val="5F8F2488"/>
    <w:rsid w:val="5F9049C0"/>
    <w:rsid w:val="5F917BF0"/>
    <w:rsid w:val="5F9D7D88"/>
    <w:rsid w:val="5FA014B6"/>
    <w:rsid w:val="5FA43883"/>
    <w:rsid w:val="5FA4740C"/>
    <w:rsid w:val="5FAE5AC2"/>
    <w:rsid w:val="5FB122E0"/>
    <w:rsid w:val="5FB13CB9"/>
    <w:rsid w:val="5FB22D96"/>
    <w:rsid w:val="5FB75C3F"/>
    <w:rsid w:val="5FC00974"/>
    <w:rsid w:val="5FC44A3A"/>
    <w:rsid w:val="5FC84EBC"/>
    <w:rsid w:val="5FD076FD"/>
    <w:rsid w:val="5FD92435"/>
    <w:rsid w:val="5FDE5FFD"/>
    <w:rsid w:val="5FDF494B"/>
    <w:rsid w:val="5FE26EFF"/>
    <w:rsid w:val="5FEA0B72"/>
    <w:rsid w:val="5FF2289F"/>
    <w:rsid w:val="5FF40FB6"/>
    <w:rsid w:val="5FF92941"/>
    <w:rsid w:val="5FFC7A58"/>
    <w:rsid w:val="60004602"/>
    <w:rsid w:val="600605CC"/>
    <w:rsid w:val="60094DAE"/>
    <w:rsid w:val="600A2E68"/>
    <w:rsid w:val="600B32FC"/>
    <w:rsid w:val="600B5BD4"/>
    <w:rsid w:val="600C6691"/>
    <w:rsid w:val="60132FE8"/>
    <w:rsid w:val="6014027C"/>
    <w:rsid w:val="60154CD3"/>
    <w:rsid w:val="601B3236"/>
    <w:rsid w:val="601D72AE"/>
    <w:rsid w:val="60207552"/>
    <w:rsid w:val="60223BCF"/>
    <w:rsid w:val="602A10C0"/>
    <w:rsid w:val="602E5E0B"/>
    <w:rsid w:val="603203B9"/>
    <w:rsid w:val="6033264D"/>
    <w:rsid w:val="603951B2"/>
    <w:rsid w:val="603D6C5C"/>
    <w:rsid w:val="60400334"/>
    <w:rsid w:val="60447105"/>
    <w:rsid w:val="604C6B4B"/>
    <w:rsid w:val="604E5CDA"/>
    <w:rsid w:val="604F54F8"/>
    <w:rsid w:val="60510BC9"/>
    <w:rsid w:val="6060107B"/>
    <w:rsid w:val="60633CDC"/>
    <w:rsid w:val="606A73D2"/>
    <w:rsid w:val="60705202"/>
    <w:rsid w:val="607111E5"/>
    <w:rsid w:val="60712C2A"/>
    <w:rsid w:val="60780FE9"/>
    <w:rsid w:val="60790039"/>
    <w:rsid w:val="60885C1C"/>
    <w:rsid w:val="608A29F4"/>
    <w:rsid w:val="609059C1"/>
    <w:rsid w:val="609F61C8"/>
    <w:rsid w:val="60A146BB"/>
    <w:rsid w:val="60A364C4"/>
    <w:rsid w:val="60A76E86"/>
    <w:rsid w:val="60AC07EE"/>
    <w:rsid w:val="60B7542E"/>
    <w:rsid w:val="60B81B6A"/>
    <w:rsid w:val="60BC2C31"/>
    <w:rsid w:val="60BD64D1"/>
    <w:rsid w:val="60C00E24"/>
    <w:rsid w:val="60C47CF1"/>
    <w:rsid w:val="60C63361"/>
    <w:rsid w:val="60D12672"/>
    <w:rsid w:val="60D4549B"/>
    <w:rsid w:val="60D944D3"/>
    <w:rsid w:val="60D975D3"/>
    <w:rsid w:val="60DB788A"/>
    <w:rsid w:val="60E647BD"/>
    <w:rsid w:val="60E92A18"/>
    <w:rsid w:val="60EF5834"/>
    <w:rsid w:val="60F3509A"/>
    <w:rsid w:val="61022E69"/>
    <w:rsid w:val="610526CA"/>
    <w:rsid w:val="61131510"/>
    <w:rsid w:val="61153D0A"/>
    <w:rsid w:val="611F26EE"/>
    <w:rsid w:val="612947F9"/>
    <w:rsid w:val="613D1E75"/>
    <w:rsid w:val="614A55F3"/>
    <w:rsid w:val="614D4A2C"/>
    <w:rsid w:val="616027C8"/>
    <w:rsid w:val="616D28DD"/>
    <w:rsid w:val="616D5185"/>
    <w:rsid w:val="616F05CC"/>
    <w:rsid w:val="61707107"/>
    <w:rsid w:val="617079EA"/>
    <w:rsid w:val="61723F03"/>
    <w:rsid w:val="61762EBE"/>
    <w:rsid w:val="61794B75"/>
    <w:rsid w:val="617A1601"/>
    <w:rsid w:val="618325C7"/>
    <w:rsid w:val="618338F6"/>
    <w:rsid w:val="61857098"/>
    <w:rsid w:val="61872340"/>
    <w:rsid w:val="618E3139"/>
    <w:rsid w:val="61921E6E"/>
    <w:rsid w:val="61993CF1"/>
    <w:rsid w:val="61996A3B"/>
    <w:rsid w:val="619A0FE5"/>
    <w:rsid w:val="619C7EFB"/>
    <w:rsid w:val="61A5465A"/>
    <w:rsid w:val="61AB112D"/>
    <w:rsid w:val="61AD35A0"/>
    <w:rsid w:val="61B93BF8"/>
    <w:rsid w:val="61BD3517"/>
    <w:rsid w:val="61BE6F10"/>
    <w:rsid w:val="61C35DDC"/>
    <w:rsid w:val="61C9631F"/>
    <w:rsid w:val="61CD5027"/>
    <w:rsid w:val="61D418E5"/>
    <w:rsid w:val="61D52417"/>
    <w:rsid w:val="61E17654"/>
    <w:rsid w:val="61E43AEF"/>
    <w:rsid w:val="61E658EA"/>
    <w:rsid w:val="61E80ABC"/>
    <w:rsid w:val="61FE2131"/>
    <w:rsid w:val="620D335D"/>
    <w:rsid w:val="620F7725"/>
    <w:rsid w:val="62191971"/>
    <w:rsid w:val="62266DCD"/>
    <w:rsid w:val="622B1247"/>
    <w:rsid w:val="622E19E6"/>
    <w:rsid w:val="622E220A"/>
    <w:rsid w:val="623A64F4"/>
    <w:rsid w:val="623A7901"/>
    <w:rsid w:val="623C62E5"/>
    <w:rsid w:val="624076D7"/>
    <w:rsid w:val="62482592"/>
    <w:rsid w:val="624C6ED9"/>
    <w:rsid w:val="62516A14"/>
    <w:rsid w:val="62555C58"/>
    <w:rsid w:val="625672DF"/>
    <w:rsid w:val="625B350E"/>
    <w:rsid w:val="626269D3"/>
    <w:rsid w:val="626F7728"/>
    <w:rsid w:val="6276144A"/>
    <w:rsid w:val="627A4F55"/>
    <w:rsid w:val="62810235"/>
    <w:rsid w:val="628146C2"/>
    <w:rsid w:val="62865201"/>
    <w:rsid w:val="628C3968"/>
    <w:rsid w:val="628F679C"/>
    <w:rsid w:val="62956351"/>
    <w:rsid w:val="629655D8"/>
    <w:rsid w:val="629B72F4"/>
    <w:rsid w:val="62A30125"/>
    <w:rsid w:val="62A63E69"/>
    <w:rsid w:val="62A958CD"/>
    <w:rsid w:val="62AC4C6C"/>
    <w:rsid w:val="62B11216"/>
    <w:rsid w:val="62B2070D"/>
    <w:rsid w:val="62B34110"/>
    <w:rsid w:val="62BB23C4"/>
    <w:rsid w:val="62C967E0"/>
    <w:rsid w:val="62CC6C4C"/>
    <w:rsid w:val="62D52770"/>
    <w:rsid w:val="62DA1238"/>
    <w:rsid w:val="62DE3307"/>
    <w:rsid w:val="62DE67FE"/>
    <w:rsid w:val="62E14037"/>
    <w:rsid w:val="62ED20A9"/>
    <w:rsid w:val="62EF0D23"/>
    <w:rsid w:val="62F5170B"/>
    <w:rsid w:val="62F51CA0"/>
    <w:rsid w:val="62FA2231"/>
    <w:rsid w:val="62FE72B4"/>
    <w:rsid w:val="63026E80"/>
    <w:rsid w:val="630A7B7F"/>
    <w:rsid w:val="630B6353"/>
    <w:rsid w:val="630B7D33"/>
    <w:rsid w:val="630C5E4E"/>
    <w:rsid w:val="630E2E18"/>
    <w:rsid w:val="631177C3"/>
    <w:rsid w:val="631677FB"/>
    <w:rsid w:val="631E1AAC"/>
    <w:rsid w:val="631F4D83"/>
    <w:rsid w:val="63200937"/>
    <w:rsid w:val="63233948"/>
    <w:rsid w:val="632E01A4"/>
    <w:rsid w:val="633638A7"/>
    <w:rsid w:val="63376EEC"/>
    <w:rsid w:val="633B1E34"/>
    <w:rsid w:val="63413A08"/>
    <w:rsid w:val="63424D38"/>
    <w:rsid w:val="63471487"/>
    <w:rsid w:val="634D1AF6"/>
    <w:rsid w:val="635279A8"/>
    <w:rsid w:val="635313A7"/>
    <w:rsid w:val="63550273"/>
    <w:rsid w:val="6356633B"/>
    <w:rsid w:val="635713C1"/>
    <w:rsid w:val="63577050"/>
    <w:rsid w:val="63582335"/>
    <w:rsid w:val="6360524A"/>
    <w:rsid w:val="63621935"/>
    <w:rsid w:val="636606CE"/>
    <w:rsid w:val="636812B9"/>
    <w:rsid w:val="63683607"/>
    <w:rsid w:val="636C7E96"/>
    <w:rsid w:val="636E6880"/>
    <w:rsid w:val="63776383"/>
    <w:rsid w:val="638617AA"/>
    <w:rsid w:val="63997717"/>
    <w:rsid w:val="639F4EA8"/>
    <w:rsid w:val="63A0242B"/>
    <w:rsid w:val="63A87F8C"/>
    <w:rsid w:val="63B17234"/>
    <w:rsid w:val="63B2490A"/>
    <w:rsid w:val="63B65CD9"/>
    <w:rsid w:val="63B71638"/>
    <w:rsid w:val="63B72857"/>
    <w:rsid w:val="63B74FA6"/>
    <w:rsid w:val="63B75416"/>
    <w:rsid w:val="63B84382"/>
    <w:rsid w:val="63BC4002"/>
    <w:rsid w:val="63C91B66"/>
    <w:rsid w:val="63CB207B"/>
    <w:rsid w:val="63CE4EEA"/>
    <w:rsid w:val="63D25A96"/>
    <w:rsid w:val="63D360F6"/>
    <w:rsid w:val="63D74B7F"/>
    <w:rsid w:val="63D776A9"/>
    <w:rsid w:val="63D86EBD"/>
    <w:rsid w:val="63E74C4D"/>
    <w:rsid w:val="63EF2821"/>
    <w:rsid w:val="63F04B24"/>
    <w:rsid w:val="63F80320"/>
    <w:rsid w:val="63F82AA7"/>
    <w:rsid w:val="63F87F8C"/>
    <w:rsid w:val="64010F16"/>
    <w:rsid w:val="640219B0"/>
    <w:rsid w:val="64055359"/>
    <w:rsid w:val="640D7DCA"/>
    <w:rsid w:val="640E4479"/>
    <w:rsid w:val="641006BA"/>
    <w:rsid w:val="6414328B"/>
    <w:rsid w:val="641A7F21"/>
    <w:rsid w:val="641B6159"/>
    <w:rsid w:val="641C5D1D"/>
    <w:rsid w:val="641E15F2"/>
    <w:rsid w:val="642271E8"/>
    <w:rsid w:val="642E2C6F"/>
    <w:rsid w:val="6432049F"/>
    <w:rsid w:val="643378AD"/>
    <w:rsid w:val="64370B20"/>
    <w:rsid w:val="6441476D"/>
    <w:rsid w:val="64417A2B"/>
    <w:rsid w:val="64421977"/>
    <w:rsid w:val="64423ED8"/>
    <w:rsid w:val="644243AB"/>
    <w:rsid w:val="644F794D"/>
    <w:rsid w:val="64627401"/>
    <w:rsid w:val="646867A0"/>
    <w:rsid w:val="646C70DE"/>
    <w:rsid w:val="646E4102"/>
    <w:rsid w:val="646E5EA3"/>
    <w:rsid w:val="647A7BE9"/>
    <w:rsid w:val="647E4D17"/>
    <w:rsid w:val="647F2C41"/>
    <w:rsid w:val="64800A5A"/>
    <w:rsid w:val="64856861"/>
    <w:rsid w:val="64856FFC"/>
    <w:rsid w:val="64883B18"/>
    <w:rsid w:val="648A0269"/>
    <w:rsid w:val="648D2834"/>
    <w:rsid w:val="64907BAB"/>
    <w:rsid w:val="64912554"/>
    <w:rsid w:val="64964EF7"/>
    <w:rsid w:val="649C341F"/>
    <w:rsid w:val="649D2B43"/>
    <w:rsid w:val="64A62A45"/>
    <w:rsid w:val="64B11B3E"/>
    <w:rsid w:val="64B505BC"/>
    <w:rsid w:val="64B9596E"/>
    <w:rsid w:val="64BD75E3"/>
    <w:rsid w:val="64C11B89"/>
    <w:rsid w:val="64C372F0"/>
    <w:rsid w:val="64C44069"/>
    <w:rsid w:val="64C46A42"/>
    <w:rsid w:val="64C947A2"/>
    <w:rsid w:val="64CA0531"/>
    <w:rsid w:val="64CD1C48"/>
    <w:rsid w:val="64D82EEB"/>
    <w:rsid w:val="64DB1CBA"/>
    <w:rsid w:val="64DE4FF7"/>
    <w:rsid w:val="64E81B2B"/>
    <w:rsid w:val="64EE7612"/>
    <w:rsid w:val="64F54588"/>
    <w:rsid w:val="64F867CA"/>
    <w:rsid w:val="65071181"/>
    <w:rsid w:val="65071730"/>
    <w:rsid w:val="651A5B4D"/>
    <w:rsid w:val="65216CB6"/>
    <w:rsid w:val="652341F0"/>
    <w:rsid w:val="65262057"/>
    <w:rsid w:val="65295231"/>
    <w:rsid w:val="652C12F7"/>
    <w:rsid w:val="653318A0"/>
    <w:rsid w:val="65395C30"/>
    <w:rsid w:val="65447C01"/>
    <w:rsid w:val="654A58DD"/>
    <w:rsid w:val="654D210E"/>
    <w:rsid w:val="654D4B79"/>
    <w:rsid w:val="654F3237"/>
    <w:rsid w:val="65536A25"/>
    <w:rsid w:val="65550FA2"/>
    <w:rsid w:val="6559221D"/>
    <w:rsid w:val="655B0D6C"/>
    <w:rsid w:val="655D727F"/>
    <w:rsid w:val="65652748"/>
    <w:rsid w:val="65673DED"/>
    <w:rsid w:val="656A4ABD"/>
    <w:rsid w:val="656F6924"/>
    <w:rsid w:val="657231AB"/>
    <w:rsid w:val="65724A3D"/>
    <w:rsid w:val="65740F7B"/>
    <w:rsid w:val="657E7C54"/>
    <w:rsid w:val="658524D2"/>
    <w:rsid w:val="65893B7B"/>
    <w:rsid w:val="658C28F2"/>
    <w:rsid w:val="6598563E"/>
    <w:rsid w:val="65A05AEC"/>
    <w:rsid w:val="65AF4CA2"/>
    <w:rsid w:val="65B405CE"/>
    <w:rsid w:val="65B83A90"/>
    <w:rsid w:val="65D55408"/>
    <w:rsid w:val="65DC3DA6"/>
    <w:rsid w:val="65E73892"/>
    <w:rsid w:val="65FC5B6E"/>
    <w:rsid w:val="65FE7C42"/>
    <w:rsid w:val="66007568"/>
    <w:rsid w:val="6606056B"/>
    <w:rsid w:val="660C25A6"/>
    <w:rsid w:val="6627639F"/>
    <w:rsid w:val="662D60E5"/>
    <w:rsid w:val="663004D1"/>
    <w:rsid w:val="66303424"/>
    <w:rsid w:val="66310E8D"/>
    <w:rsid w:val="663200A4"/>
    <w:rsid w:val="6639386A"/>
    <w:rsid w:val="663E4DE7"/>
    <w:rsid w:val="663F0800"/>
    <w:rsid w:val="66410399"/>
    <w:rsid w:val="66474636"/>
    <w:rsid w:val="664903D6"/>
    <w:rsid w:val="66526BC5"/>
    <w:rsid w:val="665450E1"/>
    <w:rsid w:val="66560B5E"/>
    <w:rsid w:val="66593F80"/>
    <w:rsid w:val="665A1480"/>
    <w:rsid w:val="66611B9E"/>
    <w:rsid w:val="66621C56"/>
    <w:rsid w:val="666403C2"/>
    <w:rsid w:val="6666764A"/>
    <w:rsid w:val="666D262C"/>
    <w:rsid w:val="668100FD"/>
    <w:rsid w:val="668679F1"/>
    <w:rsid w:val="66891985"/>
    <w:rsid w:val="668A11ED"/>
    <w:rsid w:val="66A4007D"/>
    <w:rsid w:val="66A568F8"/>
    <w:rsid w:val="66AA0806"/>
    <w:rsid w:val="66BA43EA"/>
    <w:rsid w:val="66BD3909"/>
    <w:rsid w:val="66C05511"/>
    <w:rsid w:val="66C37B70"/>
    <w:rsid w:val="66D20B39"/>
    <w:rsid w:val="66D25E73"/>
    <w:rsid w:val="66EB0932"/>
    <w:rsid w:val="66F9478C"/>
    <w:rsid w:val="66FA638D"/>
    <w:rsid w:val="670070FD"/>
    <w:rsid w:val="67017F74"/>
    <w:rsid w:val="67046156"/>
    <w:rsid w:val="67053155"/>
    <w:rsid w:val="670D55C9"/>
    <w:rsid w:val="67124EC2"/>
    <w:rsid w:val="671344D1"/>
    <w:rsid w:val="671E349C"/>
    <w:rsid w:val="671F0F71"/>
    <w:rsid w:val="67254866"/>
    <w:rsid w:val="672727B5"/>
    <w:rsid w:val="67273CDD"/>
    <w:rsid w:val="67292692"/>
    <w:rsid w:val="672930E7"/>
    <w:rsid w:val="672C3651"/>
    <w:rsid w:val="672C69BE"/>
    <w:rsid w:val="6730260D"/>
    <w:rsid w:val="67322885"/>
    <w:rsid w:val="67333517"/>
    <w:rsid w:val="67340DBF"/>
    <w:rsid w:val="67366264"/>
    <w:rsid w:val="67373E2C"/>
    <w:rsid w:val="673C4B22"/>
    <w:rsid w:val="6740630D"/>
    <w:rsid w:val="6741321E"/>
    <w:rsid w:val="67493F27"/>
    <w:rsid w:val="674C3909"/>
    <w:rsid w:val="675673FC"/>
    <w:rsid w:val="675B3FC4"/>
    <w:rsid w:val="676A1614"/>
    <w:rsid w:val="676B7828"/>
    <w:rsid w:val="6770765C"/>
    <w:rsid w:val="67711E88"/>
    <w:rsid w:val="67711EFA"/>
    <w:rsid w:val="6774041B"/>
    <w:rsid w:val="67740E7F"/>
    <w:rsid w:val="677F69AF"/>
    <w:rsid w:val="677F6FB1"/>
    <w:rsid w:val="677F7607"/>
    <w:rsid w:val="6789203C"/>
    <w:rsid w:val="678B15A3"/>
    <w:rsid w:val="679A19EE"/>
    <w:rsid w:val="679E1CE9"/>
    <w:rsid w:val="679F737D"/>
    <w:rsid w:val="67A1364B"/>
    <w:rsid w:val="67A61830"/>
    <w:rsid w:val="67AF35F7"/>
    <w:rsid w:val="67BA3959"/>
    <w:rsid w:val="67CD6D84"/>
    <w:rsid w:val="67D52266"/>
    <w:rsid w:val="67DA2D94"/>
    <w:rsid w:val="67E433BE"/>
    <w:rsid w:val="67E627CF"/>
    <w:rsid w:val="67E94BBE"/>
    <w:rsid w:val="67F06C8D"/>
    <w:rsid w:val="67F16168"/>
    <w:rsid w:val="67F54E9F"/>
    <w:rsid w:val="67F652E3"/>
    <w:rsid w:val="67F82CEF"/>
    <w:rsid w:val="67FB5BAD"/>
    <w:rsid w:val="680A5EC1"/>
    <w:rsid w:val="68164D5A"/>
    <w:rsid w:val="681740D9"/>
    <w:rsid w:val="68193611"/>
    <w:rsid w:val="681A2D3A"/>
    <w:rsid w:val="681B2356"/>
    <w:rsid w:val="681C0AB1"/>
    <w:rsid w:val="681F24F6"/>
    <w:rsid w:val="682E5518"/>
    <w:rsid w:val="683719B6"/>
    <w:rsid w:val="683A289E"/>
    <w:rsid w:val="683B639A"/>
    <w:rsid w:val="683E1038"/>
    <w:rsid w:val="68401F7C"/>
    <w:rsid w:val="684171B0"/>
    <w:rsid w:val="684210D0"/>
    <w:rsid w:val="68427DF8"/>
    <w:rsid w:val="684B4749"/>
    <w:rsid w:val="6859095C"/>
    <w:rsid w:val="68641A7E"/>
    <w:rsid w:val="68656061"/>
    <w:rsid w:val="68666A4F"/>
    <w:rsid w:val="68734E03"/>
    <w:rsid w:val="687A6D77"/>
    <w:rsid w:val="687B3FC4"/>
    <w:rsid w:val="6882195F"/>
    <w:rsid w:val="688F5F85"/>
    <w:rsid w:val="68945D0A"/>
    <w:rsid w:val="68997064"/>
    <w:rsid w:val="689B2B28"/>
    <w:rsid w:val="689E34AC"/>
    <w:rsid w:val="68A80A91"/>
    <w:rsid w:val="68B46296"/>
    <w:rsid w:val="68B84764"/>
    <w:rsid w:val="68C31BB7"/>
    <w:rsid w:val="68C33FB5"/>
    <w:rsid w:val="68C5248D"/>
    <w:rsid w:val="68C67DAF"/>
    <w:rsid w:val="68CE44FC"/>
    <w:rsid w:val="68CF3790"/>
    <w:rsid w:val="68D155A3"/>
    <w:rsid w:val="68DA624D"/>
    <w:rsid w:val="68DF1602"/>
    <w:rsid w:val="68DF7815"/>
    <w:rsid w:val="68E1062D"/>
    <w:rsid w:val="68E239C1"/>
    <w:rsid w:val="68F4069E"/>
    <w:rsid w:val="68F72DEF"/>
    <w:rsid w:val="68FD2637"/>
    <w:rsid w:val="690831FF"/>
    <w:rsid w:val="690D5A64"/>
    <w:rsid w:val="690E15A4"/>
    <w:rsid w:val="690F0C17"/>
    <w:rsid w:val="69160C0F"/>
    <w:rsid w:val="691822A1"/>
    <w:rsid w:val="692E1490"/>
    <w:rsid w:val="69391CD4"/>
    <w:rsid w:val="694464EC"/>
    <w:rsid w:val="69462031"/>
    <w:rsid w:val="694C2C89"/>
    <w:rsid w:val="694C42D5"/>
    <w:rsid w:val="694F5D5F"/>
    <w:rsid w:val="694F6D35"/>
    <w:rsid w:val="69555F87"/>
    <w:rsid w:val="69641FB8"/>
    <w:rsid w:val="696610AC"/>
    <w:rsid w:val="696A4670"/>
    <w:rsid w:val="696E3588"/>
    <w:rsid w:val="69702C37"/>
    <w:rsid w:val="69713502"/>
    <w:rsid w:val="697235A7"/>
    <w:rsid w:val="69744D98"/>
    <w:rsid w:val="69883C55"/>
    <w:rsid w:val="69947511"/>
    <w:rsid w:val="699F1B29"/>
    <w:rsid w:val="69A45C5A"/>
    <w:rsid w:val="69A91135"/>
    <w:rsid w:val="69AC6A7A"/>
    <w:rsid w:val="69AE74EC"/>
    <w:rsid w:val="69B34BCF"/>
    <w:rsid w:val="69B4547F"/>
    <w:rsid w:val="69B56FB8"/>
    <w:rsid w:val="69B61DC2"/>
    <w:rsid w:val="69B62EDC"/>
    <w:rsid w:val="69BD797A"/>
    <w:rsid w:val="69C0113A"/>
    <w:rsid w:val="69C14EE0"/>
    <w:rsid w:val="69C62A5A"/>
    <w:rsid w:val="69C663C0"/>
    <w:rsid w:val="69CC4C0A"/>
    <w:rsid w:val="69D20F1A"/>
    <w:rsid w:val="69E47C07"/>
    <w:rsid w:val="69EB1D4C"/>
    <w:rsid w:val="69EB5CAF"/>
    <w:rsid w:val="69ED079E"/>
    <w:rsid w:val="69F626E9"/>
    <w:rsid w:val="69F939BE"/>
    <w:rsid w:val="69F9777A"/>
    <w:rsid w:val="69FB52EB"/>
    <w:rsid w:val="69FE0260"/>
    <w:rsid w:val="69FF7495"/>
    <w:rsid w:val="6A01779D"/>
    <w:rsid w:val="6A0C6872"/>
    <w:rsid w:val="6A237F85"/>
    <w:rsid w:val="6A2E76D2"/>
    <w:rsid w:val="6A383D15"/>
    <w:rsid w:val="6A383D89"/>
    <w:rsid w:val="6A396403"/>
    <w:rsid w:val="6A406A23"/>
    <w:rsid w:val="6A450656"/>
    <w:rsid w:val="6A466F9D"/>
    <w:rsid w:val="6A4A209F"/>
    <w:rsid w:val="6A4D70A1"/>
    <w:rsid w:val="6A5962E6"/>
    <w:rsid w:val="6A5B55A9"/>
    <w:rsid w:val="6A6453EE"/>
    <w:rsid w:val="6A6566F9"/>
    <w:rsid w:val="6A6D409A"/>
    <w:rsid w:val="6A6D4B42"/>
    <w:rsid w:val="6A6E7171"/>
    <w:rsid w:val="6A6F7B77"/>
    <w:rsid w:val="6A7468AA"/>
    <w:rsid w:val="6A746DF9"/>
    <w:rsid w:val="6A7A6DFB"/>
    <w:rsid w:val="6A831450"/>
    <w:rsid w:val="6A9329A7"/>
    <w:rsid w:val="6A9D13D9"/>
    <w:rsid w:val="6AA21DE2"/>
    <w:rsid w:val="6AA3342C"/>
    <w:rsid w:val="6AA56C79"/>
    <w:rsid w:val="6AB24F57"/>
    <w:rsid w:val="6ABB46D0"/>
    <w:rsid w:val="6ABB7CDC"/>
    <w:rsid w:val="6AC12C14"/>
    <w:rsid w:val="6AC57533"/>
    <w:rsid w:val="6AC92095"/>
    <w:rsid w:val="6AC9798D"/>
    <w:rsid w:val="6ADB4D3C"/>
    <w:rsid w:val="6ADE6FAE"/>
    <w:rsid w:val="6ADF7627"/>
    <w:rsid w:val="6AED63E4"/>
    <w:rsid w:val="6AEF1608"/>
    <w:rsid w:val="6B0008DC"/>
    <w:rsid w:val="6B021F4C"/>
    <w:rsid w:val="6B06467D"/>
    <w:rsid w:val="6B1563C2"/>
    <w:rsid w:val="6B1D34F8"/>
    <w:rsid w:val="6B224E4B"/>
    <w:rsid w:val="6B244515"/>
    <w:rsid w:val="6B287B97"/>
    <w:rsid w:val="6B2C219E"/>
    <w:rsid w:val="6B2C3DEE"/>
    <w:rsid w:val="6B2F6FAA"/>
    <w:rsid w:val="6B3E6E6F"/>
    <w:rsid w:val="6B491423"/>
    <w:rsid w:val="6B4A2335"/>
    <w:rsid w:val="6B5670A5"/>
    <w:rsid w:val="6B594267"/>
    <w:rsid w:val="6B5E2B56"/>
    <w:rsid w:val="6B6C47C4"/>
    <w:rsid w:val="6B7764B1"/>
    <w:rsid w:val="6B87496E"/>
    <w:rsid w:val="6B8A2CD8"/>
    <w:rsid w:val="6B8C7A97"/>
    <w:rsid w:val="6B8C7F22"/>
    <w:rsid w:val="6B914B57"/>
    <w:rsid w:val="6B9D65A2"/>
    <w:rsid w:val="6B9F164E"/>
    <w:rsid w:val="6B9F36A2"/>
    <w:rsid w:val="6BA17538"/>
    <w:rsid w:val="6BA24A52"/>
    <w:rsid w:val="6BA530D6"/>
    <w:rsid w:val="6BAA662A"/>
    <w:rsid w:val="6BB0685D"/>
    <w:rsid w:val="6BB4583B"/>
    <w:rsid w:val="6BB46CC2"/>
    <w:rsid w:val="6BB70462"/>
    <w:rsid w:val="6BBC60C9"/>
    <w:rsid w:val="6BBC704B"/>
    <w:rsid w:val="6BC5365D"/>
    <w:rsid w:val="6BC73815"/>
    <w:rsid w:val="6BCA2176"/>
    <w:rsid w:val="6BCE5EDC"/>
    <w:rsid w:val="6BD42CBF"/>
    <w:rsid w:val="6BD63CD7"/>
    <w:rsid w:val="6BD63E80"/>
    <w:rsid w:val="6BD64386"/>
    <w:rsid w:val="6BD65E6A"/>
    <w:rsid w:val="6BEB0431"/>
    <w:rsid w:val="6BEC334F"/>
    <w:rsid w:val="6BF115D8"/>
    <w:rsid w:val="6BFD0C2C"/>
    <w:rsid w:val="6C0126FB"/>
    <w:rsid w:val="6C027797"/>
    <w:rsid w:val="6C054316"/>
    <w:rsid w:val="6C062C05"/>
    <w:rsid w:val="6C084937"/>
    <w:rsid w:val="6C09122B"/>
    <w:rsid w:val="6C0A4183"/>
    <w:rsid w:val="6C0F1AAF"/>
    <w:rsid w:val="6C130EE4"/>
    <w:rsid w:val="6C150DBF"/>
    <w:rsid w:val="6C151B78"/>
    <w:rsid w:val="6C154212"/>
    <w:rsid w:val="6C174978"/>
    <w:rsid w:val="6C191A49"/>
    <w:rsid w:val="6C202195"/>
    <w:rsid w:val="6C243B50"/>
    <w:rsid w:val="6C2875A5"/>
    <w:rsid w:val="6C2A3FDD"/>
    <w:rsid w:val="6C2B701A"/>
    <w:rsid w:val="6C2F62CD"/>
    <w:rsid w:val="6C33674E"/>
    <w:rsid w:val="6C3B2BFF"/>
    <w:rsid w:val="6C3E5E82"/>
    <w:rsid w:val="6C3F1971"/>
    <w:rsid w:val="6C404AA8"/>
    <w:rsid w:val="6C4363F9"/>
    <w:rsid w:val="6C453951"/>
    <w:rsid w:val="6C4625D4"/>
    <w:rsid w:val="6C4716B1"/>
    <w:rsid w:val="6C4C72D7"/>
    <w:rsid w:val="6C4D1675"/>
    <w:rsid w:val="6C4E16DA"/>
    <w:rsid w:val="6C4E201C"/>
    <w:rsid w:val="6C4E58E6"/>
    <w:rsid w:val="6C5D0896"/>
    <w:rsid w:val="6C617AF4"/>
    <w:rsid w:val="6C653F41"/>
    <w:rsid w:val="6C681D20"/>
    <w:rsid w:val="6C6954B7"/>
    <w:rsid w:val="6C6B7ACF"/>
    <w:rsid w:val="6C78218E"/>
    <w:rsid w:val="6C7851B5"/>
    <w:rsid w:val="6C7F2D10"/>
    <w:rsid w:val="6C876AC9"/>
    <w:rsid w:val="6C8C14CF"/>
    <w:rsid w:val="6C90158B"/>
    <w:rsid w:val="6C9179C7"/>
    <w:rsid w:val="6C924D96"/>
    <w:rsid w:val="6CA757DC"/>
    <w:rsid w:val="6CA84A80"/>
    <w:rsid w:val="6CAA37A1"/>
    <w:rsid w:val="6CAE00A9"/>
    <w:rsid w:val="6CB61A23"/>
    <w:rsid w:val="6CBB4E39"/>
    <w:rsid w:val="6CC64011"/>
    <w:rsid w:val="6CCB01B1"/>
    <w:rsid w:val="6CCF3469"/>
    <w:rsid w:val="6CDB2E70"/>
    <w:rsid w:val="6CE03A6E"/>
    <w:rsid w:val="6CE42C04"/>
    <w:rsid w:val="6CE624E8"/>
    <w:rsid w:val="6CE71869"/>
    <w:rsid w:val="6CE84455"/>
    <w:rsid w:val="6CEC3097"/>
    <w:rsid w:val="6CF00D1B"/>
    <w:rsid w:val="6CFA2F43"/>
    <w:rsid w:val="6D14744A"/>
    <w:rsid w:val="6D15168D"/>
    <w:rsid w:val="6D172A69"/>
    <w:rsid w:val="6D1928BA"/>
    <w:rsid w:val="6D1E4C41"/>
    <w:rsid w:val="6D2E25C8"/>
    <w:rsid w:val="6D2F1003"/>
    <w:rsid w:val="6D3D1658"/>
    <w:rsid w:val="6D3F4DC3"/>
    <w:rsid w:val="6D454203"/>
    <w:rsid w:val="6D465863"/>
    <w:rsid w:val="6D4E0505"/>
    <w:rsid w:val="6D5240B7"/>
    <w:rsid w:val="6D550D05"/>
    <w:rsid w:val="6D58123C"/>
    <w:rsid w:val="6D5F3083"/>
    <w:rsid w:val="6D5F370B"/>
    <w:rsid w:val="6D62212C"/>
    <w:rsid w:val="6D632BF6"/>
    <w:rsid w:val="6D691F96"/>
    <w:rsid w:val="6D6B42B7"/>
    <w:rsid w:val="6D711E11"/>
    <w:rsid w:val="6D7601C0"/>
    <w:rsid w:val="6D806D8D"/>
    <w:rsid w:val="6D8A2B7D"/>
    <w:rsid w:val="6D941663"/>
    <w:rsid w:val="6D9E71CD"/>
    <w:rsid w:val="6DA305C0"/>
    <w:rsid w:val="6DA51EA0"/>
    <w:rsid w:val="6DA81EAC"/>
    <w:rsid w:val="6DA961EA"/>
    <w:rsid w:val="6DAB7176"/>
    <w:rsid w:val="6DB13509"/>
    <w:rsid w:val="6DB91146"/>
    <w:rsid w:val="6DC06F19"/>
    <w:rsid w:val="6DC13F92"/>
    <w:rsid w:val="6DC9162F"/>
    <w:rsid w:val="6DCD5DDF"/>
    <w:rsid w:val="6DD030B6"/>
    <w:rsid w:val="6DD233C7"/>
    <w:rsid w:val="6DDB50C8"/>
    <w:rsid w:val="6DDD5035"/>
    <w:rsid w:val="6DE31449"/>
    <w:rsid w:val="6DE711C5"/>
    <w:rsid w:val="6DE86086"/>
    <w:rsid w:val="6DEC52C9"/>
    <w:rsid w:val="6DF12101"/>
    <w:rsid w:val="6DF62C89"/>
    <w:rsid w:val="6DF82BE1"/>
    <w:rsid w:val="6E0C67B3"/>
    <w:rsid w:val="6E1014CA"/>
    <w:rsid w:val="6E105B27"/>
    <w:rsid w:val="6E145344"/>
    <w:rsid w:val="6E191237"/>
    <w:rsid w:val="6E1A2679"/>
    <w:rsid w:val="6E1A65F1"/>
    <w:rsid w:val="6E227FBA"/>
    <w:rsid w:val="6E2671DB"/>
    <w:rsid w:val="6E272BB4"/>
    <w:rsid w:val="6E31345A"/>
    <w:rsid w:val="6E354BCC"/>
    <w:rsid w:val="6E396839"/>
    <w:rsid w:val="6E3A7A09"/>
    <w:rsid w:val="6E3D621D"/>
    <w:rsid w:val="6E3E6045"/>
    <w:rsid w:val="6E404FED"/>
    <w:rsid w:val="6E407C3E"/>
    <w:rsid w:val="6E416F36"/>
    <w:rsid w:val="6E425652"/>
    <w:rsid w:val="6E45645D"/>
    <w:rsid w:val="6E456A55"/>
    <w:rsid w:val="6E4856CA"/>
    <w:rsid w:val="6E4E705C"/>
    <w:rsid w:val="6E501297"/>
    <w:rsid w:val="6E527288"/>
    <w:rsid w:val="6E575837"/>
    <w:rsid w:val="6E594FC4"/>
    <w:rsid w:val="6E707185"/>
    <w:rsid w:val="6E791747"/>
    <w:rsid w:val="6E7C6C77"/>
    <w:rsid w:val="6E830614"/>
    <w:rsid w:val="6E8377F1"/>
    <w:rsid w:val="6E8567F5"/>
    <w:rsid w:val="6E8609FD"/>
    <w:rsid w:val="6E86538D"/>
    <w:rsid w:val="6E8B233E"/>
    <w:rsid w:val="6E8C3AE2"/>
    <w:rsid w:val="6E8F54B4"/>
    <w:rsid w:val="6E8F7C84"/>
    <w:rsid w:val="6E970ED4"/>
    <w:rsid w:val="6E9A4604"/>
    <w:rsid w:val="6EA55DC2"/>
    <w:rsid w:val="6EB10F70"/>
    <w:rsid w:val="6EB6050B"/>
    <w:rsid w:val="6EC03F2E"/>
    <w:rsid w:val="6EC76CC5"/>
    <w:rsid w:val="6ECC250E"/>
    <w:rsid w:val="6ED279AD"/>
    <w:rsid w:val="6ED51E9F"/>
    <w:rsid w:val="6ED77970"/>
    <w:rsid w:val="6ED84E0B"/>
    <w:rsid w:val="6EE12F58"/>
    <w:rsid w:val="6EE30A33"/>
    <w:rsid w:val="6EE774B4"/>
    <w:rsid w:val="6EEB51E1"/>
    <w:rsid w:val="6EEC38A1"/>
    <w:rsid w:val="6EEF4137"/>
    <w:rsid w:val="6EFA6454"/>
    <w:rsid w:val="6EFC0EE0"/>
    <w:rsid w:val="6F0253CA"/>
    <w:rsid w:val="6F052DD2"/>
    <w:rsid w:val="6F114C95"/>
    <w:rsid w:val="6F123A67"/>
    <w:rsid w:val="6F171344"/>
    <w:rsid w:val="6F1A2AA2"/>
    <w:rsid w:val="6F1E65D2"/>
    <w:rsid w:val="6F2068CA"/>
    <w:rsid w:val="6F216019"/>
    <w:rsid w:val="6F2B4CAF"/>
    <w:rsid w:val="6F353688"/>
    <w:rsid w:val="6F362066"/>
    <w:rsid w:val="6F3E5A46"/>
    <w:rsid w:val="6F414E92"/>
    <w:rsid w:val="6F4532EC"/>
    <w:rsid w:val="6F4949A8"/>
    <w:rsid w:val="6F4C0D2D"/>
    <w:rsid w:val="6F4E2AE5"/>
    <w:rsid w:val="6F4E6766"/>
    <w:rsid w:val="6F506905"/>
    <w:rsid w:val="6F55338B"/>
    <w:rsid w:val="6F553B45"/>
    <w:rsid w:val="6F58447A"/>
    <w:rsid w:val="6F59531B"/>
    <w:rsid w:val="6F5B3F83"/>
    <w:rsid w:val="6F5E3113"/>
    <w:rsid w:val="6F5F31DC"/>
    <w:rsid w:val="6F676F4A"/>
    <w:rsid w:val="6F6A23FF"/>
    <w:rsid w:val="6F6B0248"/>
    <w:rsid w:val="6F6F4747"/>
    <w:rsid w:val="6F773D49"/>
    <w:rsid w:val="6F816DB9"/>
    <w:rsid w:val="6F890106"/>
    <w:rsid w:val="6F894F72"/>
    <w:rsid w:val="6F8971A3"/>
    <w:rsid w:val="6F8A31DB"/>
    <w:rsid w:val="6F8F6069"/>
    <w:rsid w:val="6F911835"/>
    <w:rsid w:val="6FA94564"/>
    <w:rsid w:val="6FAB45CC"/>
    <w:rsid w:val="6FAE5351"/>
    <w:rsid w:val="6FB25CC2"/>
    <w:rsid w:val="6FB47757"/>
    <w:rsid w:val="6FB85036"/>
    <w:rsid w:val="6FBC7238"/>
    <w:rsid w:val="6FC42B85"/>
    <w:rsid w:val="6FC63DD3"/>
    <w:rsid w:val="6FCA7203"/>
    <w:rsid w:val="6FCB1D0C"/>
    <w:rsid w:val="6FCC318F"/>
    <w:rsid w:val="6FCD65D0"/>
    <w:rsid w:val="6FD06094"/>
    <w:rsid w:val="6FDB33F5"/>
    <w:rsid w:val="6FDF6256"/>
    <w:rsid w:val="6FE14359"/>
    <w:rsid w:val="6FE45319"/>
    <w:rsid w:val="6FEC53CA"/>
    <w:rsid w:val="6FEE72D7"/>
    <w:rsid w:val="6FF46990"/>
    <w:rsid w:val="6FF5397C"/>
    <w:rsid w:val="6FF9082B"/>
    <w:rsid w:val="70077195"/>
    <w:rsid w:val="700B4047"/>
    <w:rsid w:val="700F4B04"/>
    <w:rsid w:val="701E4096"/>
    <w:rsid w:val="701F4109"/>
    <w:rsid w:val="701F4446"/>
    <w:rsid w:val="702007A0"/>
    <w:rsid w:val="70243EB9"/>
    <w:rsid w:val="70264F32"/>
    <w:rsid w:val="70295A2F"/>
    <w:rsid w:val="702D792E"/>
    <w:rsid w:val="702F7EED"/>
    <w:rsid w:val="7038177D"/>
    <w:rsid w:val="70381EA7"/>
    <w:rsid w:val="70385608"/>
    <w:rsid w:val="70402A5D"/>
    <w:rsid w:val="70410F71"/>
    <w:rsid w:val="70435C31"/>
    <w:rsid w:val="70451C6D"/>
    <w:rsid w:val="70455C6A"/>
    <w:rsid w:val="7048234B"/>
    <w:rsid w:val="704E16BB"/>
    <w:rsid w:val="704E21E6"/>
    <w:rsid w:val="70567C5E"/>
    <w:rsid w:val="7067742E"/>
    <w:rsid w:val="70684EDD"/>
    <w:rsid w:val="70701809"/>
    <w:rsid w:val="707534CA"/>
    <w:rsid w:val="70774695"/>
    <w:rsid w:val="707935B3"/>
    <w:rsid w:val="707F5D6F"/>
    <w:rsid w:val="70883B62"/>
    <w:rsid w:val="708D0AC2"/>
    <w:rsid w:val="708E0D2C"/>
    <w:rsid w:val="708F485E"/>
    <w:rsid w:val="709468A9"/>
    <w:rsid w:val="709E257D"/>
    <w:rsid w:val="70B31B4B"/>
    <w:rsid w:val="70B568D7"/>
    <w:rsid w:val="70B661CB"/>
    <w:rsid w:val="70C0225A"/>
    <w:rsid w:val="70C21EEF"/>
    <w:rsid w:val="70C23F65"/>
    <w:rsid w:val="70C352AE"/>
    <w:rsid w:val="70C87BFB"/>
    <w:rsid w:val="70C96F03"/>
    <w:rsid w:val="70CA7907"/>
    <w:rsid w:val="70D44A50"/>
    <w:rsid w:val="70D56ADA"/>
    <w:rsid w:val="70D708EB"/>
    <w:rsid w:val="70D94C5E"/>
    <w:rsid w:val="70D94DD0"/>
    <w:rsid w:val="70DF5C45"/>
    <w:rsid w:val="70E015B5"/>
    <w:rsid w:val="70E1285D"/>
    <w:rsid w:val="70E643A0"/>
    <w:rsid w:val="70EB58B8"/>
    <w:rsid w:val="70EC774F"/>
    <w:rsid w:val="70F10ECE"/>
    <w:rsid w:val="7100634A"/>
    <w:rsid w:val="710070FA"/>
    <w:rsid w:val="71092A64"/>
    <w:rsid w:val="71095A4C"/>
    <w:rsid w:val="7112341B"/>
    <w:rsid w:val="71141EB2"/>
    <w:rsid w:val="71182DC4"/>
    <w:rsid w:val="711D62EC"/>
    <w:rsid w:val="711F222C"/>
    <w:rsid w:val="712320A0"/>
    <w:rsid w:val="712A7AA3"/>
    <w:rsid w:val="712D5FAF"/>
    <w:rsid w:val="71413B5B"/>
    <w:rsid w:val="71443838"/>
    <w:rsid w:val="71481969"/>
    <w:rsid w:val="714C404A"/>
    <w:rsid w:val="714E0AC4"/>
    <w:rsid w:val="714F3D47"/>
    <w:rsid w:val="71592E9E"/>
    <w:rsid w:val="715A0CBE"/>
    <w:rsid w:val="715A25AB"/>
    <w:rsid w:val="715F555F"/>
    <w:rsid w:val="716205FB"/>
    <w:rsid w:val="7163580E"/>
    <w:rsid w:val="71672FC7"/>
    <w:rsid w:val="717312CC"/>
    <w:rsid w:val="71774AD4"/>
    <w:rsid w:val="717976DB"/>
    <w:rsid w:val="717C3E43"/>
    <w:rsid w:val="717E2833"/>
    <w:rsid w:val="717E5135"/>
    <w:rsid w:val="71820212"/>
    <w:rsid w:val="71840178"/>
    <w:rsid w:val="71877ED2"/>
    <w:rsid w:val="7188360F"/>
    <w:rsid w:val="718A244F"/>
    <w:rsid w:val="718B56B6"/>
    <w:rsid w:val="718C3974"/>
    <w:rsid w:val="71905E9E"/>
    <w:rsid w:val="719407F4"/>
    <w:rsid w:val="71943A68"/>
    <w:rsid w:val="71972A2A"/>
    <w:rsid w:val="71976CE9"/>
    <w:rsid w:val="719932D0"/>
    <w:rsid w:val="719C6FDF"/>
    <w:rsid w:val="719F74A7"/>
    <w:rsid w:val="71AD50E5"/>
    <w:rsid w:val="71B47F41"/>
    <w:rsid w:val="71B75D96"/>
    <w:rsid w:val="71C54C68"/>
    <w:rsid w:val="71C5546C"/>
    <w:rsid w:val="71C64000"/>
    <w:rsid w:val="71C9747D"/>
    <w:rsid w:val="71CC5EC5"/>
    <w:rsid w:val="71CC7A69"/>
    <w:rsid w:val="71CD7014"/>
    <w:rsid w:val="71D40D12"/>
    <w:rsid w:val="71DC5007"/>
    <w:rsid w:val="71E340F3"/>
    <w:rsid w:val="71E40CE0"/>
    <w:rsid w:val="71E4554B"/>
    <w:rsid w:val="71FA4DD4"/>
    <w:rsid w:val="72087523"/>
    <w:rsid w:val="720B7663"/>
    <w:rsid w:val="720E0780"/>
    <w:rsid w:val="720E6D8B"/>
    <w:rsid w:val="72144C0F"/>
    <w:rsid w:val="721C2B30"/>
    <w:rsid w:val="721C4812"/>
    <w:rsid w:val="72277977"/>
    <w:rsid w:val="72381AB6"/>
    <w:rsid w:val="72401634"/>
    <w:rsid w:val="7240720F"/>
    <w:rsid w:val="72460240"/>
    <w:rsid w:val="72464C0E"/>
    <w:rsid w:val="724A3CAF"/>
    <w:rsid w:val="724D3610"/>
    <w:rsid w:val="724E615F"/>
    <w:rsid w:val="725431B0"/>
    <w:rsid w:val="725A5BD4"/>
    <w:rsid w:val="72627F1A"/>
    <w:rsid w:val="7265615B"/>
    <w:rsid w:val="72672D19"/>
    <w:rsid w:val="72696C62"/>
    <w:rsid w:val="726A1EF9"/>
    <w:rsid w:val="727836C4"/>
    <w:rsid w:val="727E43CB"/>
    <w:rsid w:val="72803E42"/>
    <w:rsid w:val="728253FC"/>
    <w:rsid w:val="72844F2E"/>
    <w:rsid w:val="728B0124"/>
    <w:rsid w:val="72907115"/>
    <w:rsid w:val="72965B10"/>
    <w:rsid w:val="729D35EB"/>
    <w:rsid w:val="72A02562"/>
    <w:rsid w:val="72A172BD"/>
    <w:rsid w:val="72A30139"/>
    <w:rsid w:val="72A926BC"/>
    <w:rsid w:val="72B5601A"/>
    <w:rsid w:val="72B74A3A"/>
    <w:rsid w:val="72BF0847"/>
    <w:rsid w:val="72CC4428"/>
    <w:rsid w:val="72D67BF7"/>
    <w:rsid w:val="72D870D9"/>
    <w:rsid w:val="72D879D9"/>
    <w:rsid w:val="72D93A7A"/>
    <w:rsid w:val="72DE6924"/>
    <w:rsid w:val="72DF6A20"/>
    <w:rsid w:val="72E25964"/>
    <w:rsid w:val="72E565C2"/>
    <w:rsid w:val="72ED346F"/>
    <w:rsid w:val="72F2269F"/>
    <w:rsid w:val="72FC4AA2"/>
    <w:rsid w:val="72FD3432"/>
    <w:rsid w:val="73012232"/>
    <w:rsid w:val="7304107E"/>
    <w:rsid w:val="7306023F"/>
    <w:rsid w:val="73106BAF"/>
    <w:rsid w:val="731773C0"/>
    <w:rsid w:val="73197F1B"/>
    <w:rsid w:val="731C454F"/>
    <w:rsid w:val="7322544A"/>
    <w:rsid w:val="73263748"/>
    <w:rsid w:val="7326616C"/>
    <w:rsid w:val="732D7FD4"/>
    <w:rsid w:val="732E1190"/>
    <w:rsid w:val="732E39F9"/>
    <w:rsid w:val="733217AE"/>
    <w:rsid w:val="733564B1"/>
    <w:rsid w:val="73360C76"/>
    <w:rsid w:val="733F1ABE"/>
    <w:rsid w:val="73413B71"/>
    <w:rsid w:val="73416DE3"/>
    <w:rsid w:val="734A1863"/>
    <w:rsid w:val="734F57E4"/>
    <w:rsid w:val="73564795"/>
    <w:rsid w:val="735A6711"/>
    <w:rsid w:val="73610D53"/>
    <w:rsid w:val="73661D44"/>
    <w:rsid w:val="73691534"/>
    <w:rsid w:val="736961AC"/>
    <w:rsid w:val="73701676"/>
    <w:rsid w:val="73703D9A"/>
    <w:rsid w:val="73732A7F"/>
    <w:rsid w:val="73740550"/>
    <w:rsid w:val="7379250E"/>
    <w:rsid w:val="737B062A"/>
    <w:rsid w:val="737C5C0F"/>
    <w:rsid w:val="737E4221"/>
    <w:rsid w:val="737F7974"/>
    <w:rsid w:val="738806B6"/>
    <w:rsid w:val="738E600F"/>
    <w:rsid w:val="739536A3"/>
    <w:rsid w:val="73A240B9"/>
    <w:rsid w:val="73AC5843"/>
    <w:rsid w:val="73B24803"/>
    <w:rsid w:val="73B65E17"/>
    <w:rsid w:val="73B77A5C"/>
    <w:rsid w:val="73BF318D"/>
    <w:rsid w:val="73C52E43"/>
    <w:rsid w:val="73D36E1A"/>
    <w:rsid w:val="73D418C7"/>
    <w:rsid w:val="73DE5C42"/>
    <w:rsid w:val="73E52F33"/>
    <w:rsid w:val="73EA7818"/>
    <w:rsid w:val="73ED7D1E"/>
    <w:rsid w:val="73EF404E"/>
    <w:rsid w:val="73FC2BF2"/>
    <w:rsid w:val="74046F51"/>
    <w:rsid w:val="740B1CCD"/>
    <w:rsid w:val="740C17C9"/>
    <w:rsid w:val="740C1844"/>
    <w:rsid w:val="74142B32"/>
    <w:rsid w:val="74187CDE"/>
    <w:rsid w:val="741B1589"/>
    <w:rsid w:val="741B7C36"/>
    <w:rsid w:val="741C73AD"/>
    <w:rsid w:val="742B6E3B"/>
    <w:rsid w:val="742E551A"/>
    <w:rsid w:val="742F54FC"/>
    <w:rsid w:val="74325D68"/>
    <w:rsid w:val="743D0093"/>
    <w:rsid w:val="744209D4"/>
    <w:rsid w:val="744D75C3"/>
    <w:rsid w:val="745D0A79"/>
    <w:rsid w:val="745E0278"/>
    <w:rsid w:val="745F12E6"/>
    <w:rsid w:val="745F472C"/>
    <w:rsid w:val="74606D9B"/>
    <w:rsid w:val="74642706"/>
    <w:rsid w:val="746D0515"/>
    <w:rsid w:val="74702A6D"/>
    <w:rsid w:val="74726F11"/>
    <w:rsid w:val="747A7CBC"/>
    <w:rsid w:val="74816E93"/>
    <w:rsid w:val="74820962"/>
    <w:rsid w:val="74821D85"/>
    <w:rsid w:val="74835AD1"/>
    <w:rsid w:val="748A233C"/>
    <w:rsid w:val="748B5DBB"/>
    <w:rsid w:val="74903CDF"/>
    <w:rsid w:val="74980757"/>
    <w:rsid w:val="749A22CD"/>
    <w:rsid w:val="749E5469"/>
    <w:rsid w:val="74A07ACB"/>
    <w:rsid w:val="74A72006"/>
    <w:rsid w:val="74AB17D4"/>
    <w:rsid w:val="74AB6003"/>
    <w:rsid w:val="74AD7597"/>
    <w:rsid w:val="74B00534"/>
    <w:rsid w:val="74BE28C0"/>
    <w:rsid w:val="74CB0D72"/>
    <w:rsid w:val="74CF0F94"/>
    <w:rsid w:val="74DE7321"/>
    <w:rsid w:val="74DF0D66"/>
    <w:rsid w:val="74E32BF0"/>
    <w:rsid w:val="74EC75B5"/>
    <w:rsid w:val="74EC7A3B"/>
    <w:rsid w:val="74EE4CE7"/>
    <w:rsid w:val="74F5391D"/>
    <w:rsid w:val="74F54636"/>
    <w:rsid w:val="74F57B76"/>
    <w:rsid w:val="74FA7BDC"/>
    <w:rsid w:val="74FF6B99"/>
    <w:rsid w:val="750021D6"/>
    <w:rsid w:val="750364C5"/>
    <w:rsid w:val="75085D60"/>
    <w:rsid w:val="75092E62"/>
    <w:rsid w:val="750A5C39"/>
    <w:rsid w:val="751D064B"/>
    <w:rsid w:val="751D702C"/>
    <w:rsid w:val="752859FE"/>
    <w:rsid w:val="75294A0D"/>
    <w:rsid w:val="75356CED"/>
    <w:rsid w:val="754F0739"/>
    <w:rsid w:val="7557554E"/>
    <w:rsid w:val="755C13A0"/>
    <w:rsid w:val="75683E2A"/>
    <w:rsid w:val="7570751D"/>
    <w:rsid w:val="75724336"/>
    <w:rsid w:val="757475FD"/>
    <w:rsid w:val="757F41BB"/>
    <w:rsid w:val="758F265D"/>
    <w:rsid w:val="758F43B9"/>
    <w:rsid w:val="75A125B4"/>
    <w:rsid w:val="75A302E2"/>
    <w:rsid w:val="75AC6C61"/>
    <w:rsid w:val="75AC73EC"/>
    <w:rsid w:val="75AD20A1"/>
    <w:rsid w:val="75AF2406"/>
    <w:rsid w:val="75BF7E8B"/>
    <w:rsid w:val="75C01C25"/>
    <w:rsid w:val="75CB3B59"/>
    <w:rsid w:val="75CD09E0"/>
    <w:rsid w:val="75CE1D35"/>
    <w:rsid w:val="75CE4F23"/>
    <w:rsid w:val="75D20C5F"/>
    <w:rsid w:val="75D818BB"/>
    <w:rsid w:val="75DD1BEB"/>
    <w:rsid w:val="75DE328C"/>
    <w:rsid w:val="75DF4E62"/>
    <w:rsid w:val="75E127D0"/>
    <w:rsid w:val="75EB17D5"/>
    <w:rsid w:val="75F30C51"/>
    <w:rsid w:val="75F35E97"/>
    <w:rsid w:val="75F5411B"/>
    <w:rsid w:val="75FC08F9"/>
    <w:rsid w:val="75FE6B7D"/>
    <w:rsid w:val="76007757"/>
    <w:rsid w:val="76057BAD"/>
    <w:rsid w:val="76064C7A"/>
    <w:rsid w:val="760B41AA"/>
    <w:rsid w:val="760D5664"/>
    <w:rsid w:val="76143A0F"/>
    <w:rsid w:val="761D41C1"/>
    <w:rsid w:val="762571FD"/>
    <w:rsid w:val="76273755"/>
    <w:rsid w:val="762872CA"/>
    <w:rsid w:val="763019E4"/>
    <w:rsid w:val="763550AE"/>
    <w:rsid w:val="763B4A2A"/>
    <w:rsid w:val="763D2356"/>
    <w:rsid w:val="763F34A5"/>
    <w:rsid w:val="76544EB9"/>
    <w:rsid w:val="76586859"/>
    <w:rsid w:val="765F0FC7"/>
    <w:rsid w:val="766C4507"/>
    <w:rsid w:val="76712FE3"/>
    <w:rsid w:val="767619CF"/>
    <w:rsid w:val="7678323D"/>
    <w:rsid w:val="767D46CB"/>
    <w:rsid w:val="767F5FF5"/>
    <w:rsid w:val="768065B9"/>
    <w:rsid w:val="768506F5"/>
    <w:rsid w:val="76864143"/>
    <w:rsid w:val="76873748"/>
    <w:rsid w:val="768B4513"/>
    <w:rsid w:val="769C5FF3"/>
    <w:rsid w:val="769F1852"/>
    <w:rsid w:val="76A21261"/>
    <w:rsid w:val="76A84F6F"/>
    <w:rsid w:val="76BD3F76"/>
    <w:rsid w:val="76BE2C2C"/>
    <w:rsid w:val="76C3013A"/>
    <w:rsid w:val="76CA37F6"/>
    <w:rsid w:val="76CC38D5"/>
    <w:rsid w:val="76DC4D76"/>
    <w:rsid w:val="76E026C3"/>
    <w:rsid w:val="76E350AD"/>
    <w:rsid w:val="76E95CCB"/>
    <w:rsid w:val="76EF657A"/>
    <w:rsid w:val="76F84F46"/>
    <w:rsid w:val="76FC7B00"/>
    <w:rsid w:val="7700457D"/>
    <w:rsid w:val="77091E54"/>
    <w:rsid w:val="770B01A4"/>
    <w:rsid w:val="770B4360"/>
    <w:rsid w:val="770E6D4C"/>
    <w:rsid w:val="771B6B38"/>
    <w:rsid w:val="771D02BF"/>
    <w:rsid w:val="772B5749"/>
    <w:rsid w:val="772D2788"/>
    <w:rsid w:val="772D342B"/>
    <w:rsid w:val="772F0FEA"/>
    <w:rsid w:val="772F7B6C"/>
    <w:rsid w:val="773043FE"/>
    <w:rsid w:val="773341ED"/>
    <w:rsid w:val="773670B4"/>
    <w:rsid w:val="773D7068"/>
    <w:rsid w:val="773F37E2"/>
    <w:rsid w:val="7748361B"/>
    <w:rsid w:val="77550A50"/>
    <w:rsid w:val="77554E9D"/>
    <w:rsid w:val="77557C19"/>
    <w:rsid w:val="77583864"/>
    <w:rsid w:val="7759316D"/>
    <w:rsid w:val="775E2AF9"/>
    <w:rsid w:val="77624844"/>
    <w:rsid w:val="776D7860"/>
    <w:rsid w:val="77771724"/>
    <w:rsid w:val="777A6551"/>
    <w:rsid w:val="777E7385"/>
    <w:rsid w:val="778A4EDC"/>
    <w:rsid w:val="778F674D"/>
    <w:rsid w:val="77980CE5"/>
    <w:rsid w:val="779A38EA"/>
    <w:rsid w:val="77A56B1F"/>
    <w:rsid w:val="77A90D72"/>
    <w:rsid w:val="77AF601D"/>
    <w:rsid w:val="77BC50E4"/>
    <w:rsid w:val="77CA1C68"/>
    <w:rsid w:val="77CB3ECD"/>
    <w:rsid w:val="77D02985"/>
    <w:rsid w:val="77D10C94"/>
    <w:rsid w:val="77D4726A"/>
    <w:rsid w:val="77D63766"/>
    <w:rsid w:val="77DC4B52"/>
    <w:rsid w:val="77E161E0"/>
    <w:rsid w:val="77E63C13"/>
    <w:rsid w:val="78031622"/>
    <w:rsid w:val="7807172A"/>
    <w:rsid w:val="780E62DC"/>
    <w:rsid w:val="78144BC1"/>
    <w:rsid w:val="781F0864"/>
    <w:rsid w:val="78242B6C"/>
    <w:rsid w:val="782C4EB9"/>
    <w:rsid w:val="78333D78"/>
    <w:rsid w:val="78370DF5"/>
    <w:rsid w:val="783F0526"/>
    <w:rsid w:val="78422075"/>
    <w:rsid w:val="78572C8B"/>
    <w:rsid w:val="78585423"/>
    <w:rsid w:val="78670DCE"/>
    <w:rsid w:val="786A753F"/>
    <w:rsid w:val="786B0B74"/>
    <w:rsid w:val="786B2AAB"/>
    <w:rsid w:val="786B4605"/>
    <w:rsid w:val="786E07E7"/>
    <w:rsid w:val="787654C6"/>
    <w:rsid w:val="78767C7E"/>
    <w:rsid w:val="7878547F"/>
    <w:rsid w:val="787B6E24"/>
    <w:rsid w:val="787F2EA8"/>
    <w:rsid w:val="78812463"/>
    <w:rsid w:val="788207DD"/>
    <w:rsid w:val="788322AC"/>
    <w:rsid w:val="78882403"/>
    <w:rsid w:val="788A6175"/>
    <w:rsid w:val="788B3F62"/>
    <w:rsid w:val="788E6A83"/>
    <w:rsid w:val="788F2264"/>
    <w:rsid w:val="78902630"/>
    <w:rsid w:val="789572D2"/>
    <w:rsid w:val="789756D5"/>
    <w:rsid w:val="78A3755B"/>
    <w:rsid w:val="78A448F7"/>
    <w:rsid w:val="78AC2BF1"/>
    <w:rsid w:val="78AF1F0D"/>
    <w:rsid w:val="78B068AB"/>
    <w:rsid w:val="78B874E4"/>
    <w:rsid w:val="78BB1045"/>
    <w:rsid w:val="78BE4C9F"/>
    <w:rsid w:val="78C03DA5"/>
    <w:rsid w:val="78C65832"/>
    <w:rsid w:val="78D02BD1"/>
    <w:rsid w:val="78D227E5"/>
    <w:rsid w:val="78D722D3"/>
    <w:rsid w:val="78DF6FCA"/>
    <w:rsid w:val="78E33C06"/>
    <w:rsid w:val="78E51FCC"/>
    <w:rsid w:val="78E60CA8"/>
    <w:rsid w:val="78EB6668"/>
    <w:rsid w:val="78EF0AEF"/>
    <w:rsid w:val="78F647BE"/>
    <w:rsid w:val="78F66B78"/>
    <w:rsid w:val="78F73022"/>
    <w:rsid w:val="78FC1C77"/>
    <w:rsid w:val="79051853"/>
    <w:rsid w:val="790C672F"/>
    <w:rsid w:val="790D5AED"/>
    <w:rsid w:val="791424B2"/>
    <w:rsid w:val="791800B8"/>
    <w:rsid w:val="791962FF"/>
    <w:rsid w:val="791F766A"/>
    <w:rsid w:val="79251163"/>
    <w:rsid w:val="792F3F86"/>
    <w:rsid w:val="793036D6"/>
    <w:rsid w:val="794F3352"/>
    <w:rsid w:val="795D17CF"/>
    <w:rsid w:val="795F6720"/>
    <w:rsid w:val="79606A9F"/>
    <w:rsid w:val="7962394A"/>
    <w:rsid w:val="79672CE0"/>
    <w:rsid w:val="7968457D"/>
    <w:rsid w:val="797E41ED"/>
    <w:rsid w:val="79856E20"/>
    <w:rsid w:val="79870CA8"/>
    <w:rsid w:val="799254B7"/>
    <w:rsid w:val="79964D00"/>
    <w:rsid w:val="7997045D"/>
    <w:rsid w:val="799C2FF7"/>
    <w:rsid w:val="799D39D3"/>
    <w:rsid w:val="799D511D"/>
    <w:rsid w:val="79A13BC4"/>
    <w:rsid w:val="79A440B8"/>
    <w:rsid w:val="79A47588"/>
    <w:rsid w:val="79A83F9A"/>
    <w:rsid w:val="79AD39E8"/>
    <w:rsid w:val="79B009F2"/>
    <w:rsid w:val="79B433B5"/>
    <w:rsid w:val="79B52D6C"/>
    <w:rsid w:val="79B62FAC"/>
    <w:rsid w:val="79B72702"/>
    <w:rsid w:val="79C51017"/>
    <w:rsid w:val="79CD0026"/>
    <w:rsid w:val="79D03532"/>
    <w:rsid w:val="79D35F61"/>
    <w:rsid w:val="79D37920"/>
    <w:rsid w:val="79D92561"/>
    <w:rsid w:val="79DA7B8B"/>
    <w:rsid w:val="79E466D0"/>
    <w:rsid w:val="79E9554A"/>
    <w:rsid w:val="79EC3E49"/>
    <w:rsid w:val="79F23659"/>
    <w:rsid w:val="79F50E73"/>
    <w:rsid w:val="79FA25CD"/>
    <w:rsid w:val="7A031AC1"/>
    <w:rsid w:val="7A0538EB"/>
    <w:rsid w:val="7A06114C"/>
    <w:rsid w:val="7A0A6629"/>
    <w:rsid w:val="7A0D2BB6"/>
    <w:rsid w:val="7A0F1336"/>
    <w:rsid w:val="7A0F36A0"/>
    <w:rsid w:val="7A100F5F"/>
    <w:rsid w:val="7A1072F3"/>
    <w:rsid w:val="7A110230"/>
    <w:rsid w:val="7A1A19A5"/>
    <w:rsid w:val="7A2D4512"/>
    <w:rsid w:val="7A2D5092"/>
    <w:rsid w:val="7A304A98"/>
    <w:rsid w:val="7A382122"/>
    <w:rsid w:val="7A383452"/>
    <w:rsid w:val="7A395416"/>
    <w:rsid w:val="7A3B0220"/>
    <w:rsid w:val="7A3C154A"/>
    <w:rsid w:val="7A4248D1"/>
    <w:rsid w:val="7A455E32"/>
    <w:rsid w:val="7A48464C"/>
    <w:rsid w:val="7A4D5681"/>
    <w:rsid w:val="7A5E77CF"/>
    <w:rsid w:val="7A5F454C"/>
    <w:rsid w:val="7A6670CF"/>
    <w:rsid w:val="7A7458EA"/>
    <w:rsid w:val="7A74711C"/>
    <w:rsid w:val="7A7D6161"/>
    <w:rsid w:val="7A8300C7"/>
    <w:rsid w:val="7A8B6FCA"/>
    <w:rsid w:val="7A8C718B"/>
    <w:rsid w:val="7A8E29B0"/>
    <w:rsid w:val="7A8E6CE1"/>
    <w:rsid w:val="7A8E7F84"/>
    <w:rsid w:val="7A925C95"/>
    <w:rsid w:val="7A976BD9"/>
    <w:rsid w:val="7A9B4669"/>
    <w:rsid w:val="7AA315FE"/>
    <w:rsid w:val="7AA75B00"/>
    <w:rsid w:val="7AAB63F5"/>
    <w:rsid w:val="7AAE3E45"/>
    <w:rsid w:val="7AB57CE4"/>
    <w:rsid w:val="7AB71F59"/>
    <w:rsid w:val="7AC011CC"/>
    <w:rsid w:val="7AC5031C"/>
    <w:rsid w:val="7ADD560D"/>
    <w:rsid w:val="7AE0634E"/>
    <w:rsid w:val="7AFA1410"/>
    <w:rsid w:val="7AFA1A8F"/>
    <w:rsid w:val="7AFB2D9A"/>
    <w:rsid w:val="7AFD54A9"/>
    <w:rsid w:val="7B000816"/>
    <w:rsid w:val="7B0B65B7"/>
    <w:rsid w:val="7B0C022B"/>
    <w:rsid w:val="7B0C2E66"/>
    <w:rsid w:val="7B0F3603"/>
    <w:rsid w:val="7B1247E2"/>
    <w:rsid w:val="7B163C5E"/>
    <w:rsid w:val="7B1C3E62"/>
    <w:rsid w:val="7B223852"/>
    <w:rsid w:val="7B373F30"/>
    <w:rsid w:val="7B3A40B0"/>
    <w:rsid w:val="7B3F7DF9"/>
    <w:rsid w:val="7B4C55F1"/>
    <w:rsid w:val="7B4C5FEC"/>
    <w:rsid w:val="7B515823"/>
    <w:rsid w:val="7B546F80"/>
    <w:rsid w:val="7B6D1972"/>
    <w:rsid w:val="7B714C5B"/>
    <w:rsid w:val="7B7A388E"/>
    <w:rsid w:val="7B7E14F1"/>
    <w:rsid w:val="7B80169C"/>
    <w:rsid w:val="7B842560"/>
    <w:rsid w:val="7B865FF5"/>
    <w:rsid w:val="7B882A9F"/>
    <w:rsid w:val="7B89380A"/>
    <w:rsid w:val="7B8D5C7A"/>
    <w:rsid w:val="7B8E35A9"/>
    <w:rsid w:val="7B906437"/>
    <w:rsid w:val="7B964705"/>
    <w:rsid w:val="7BAD0378"/>
    <w:rsid w:val="7BAF1E41"/>
    <w:rsid w:val="7BB006BA"/>
    <w:rsid w:val="7BB949D3"/>
    <w:rsid w:val="7BBC5D27"/>
    <w:rsid w:val="7BC10DD3"/>
    <w:rsid w:val="7BC77E73"/>
    <w:rsid w:val="7BC83988"/>
    <w:rsid w:val="7BD00B73"/>
    <w:rsid w:val="7BD05E52"/>
    <w:rsid w:val="7BD254B5"/>
    <w:rsid w:val="7BD86568"/>
    <w:rsid w:val="7BDC6925"/>
    <w:rsid w:val="7BDD7E08"/>
    <w:rsid w:val="7BE23DB2"/>
    <w:rsid w:val="7BE53930"/>
    <w:rsid w:val="7BE7555F"/>
    <w:rsid w:val="7BEA6AAD"/>
    <w:rsid w:val="7BED2E06"/>
    <w:rsid w:val="7BEE6B69"/>
    <w:rsid w:val="7BF45A7F"/>
    <w:rsid w:val="7BF630A5"/>
    <w:rsid w:val="7BF90328"/>
    <w:rsid w:val="7BF96CC8"/>
    <w:rsid w:val="7BFF1EFE"/>
    <w:rsid w:val="7C02200D"/>
    <w:rsid w:val="7C096D7A"/>
    <w:rsid w:val="7C0C1C02"/>
    <w:rsid w:val="7C105AD9"/>
    <w:rsid w:val="7C1357AC"/>
    <w:rsid w:val="7C190C7E"/>
    <w:rsid w:val="7C1E5570"/>
    <w:rsid w:val="7C1F5A4F"/>
    <w:rsid w:val="7C200B3B"/>
    <w:rsid w:val="7C2117AD"/>
    <w:rsid w:val="7C2A0AAF"/>
    <w:rsid w:val="7C2E598B"/>
    <w:rsid w:val="7C2F52BB"/>
    <w:rsid w:val="7C31407B"/>
    <w:rsid w:val="7C370895"/>
    <w:rsid w:val="7C377984"/>
    <w:rsid w:val="7C393C62"/>
    <w:rsid w:val="7C471459"/>
    <w:rsid w:val="7C4E4DD3"/>
    <w:rsid w:val="7C500009"/>
    <w:rsid w:val="7C520383"/>
    <w:rsid w:val="7C562411"/>
    <w:rsid w:val="7C584732"/>
    <w:rsid w:val="7C5E0574"/>
    <w:rsid w:val="7C6071FF"/>
    <w:rsid w:val="7C6368D3"/>
    <w:rsid w:val="7C6C5530"/>
    <w:rsid w:val="7C735BC2"/>
    <w:rsid w:val="7C761FD4"/>
    <w:rsid w:val="7C7B5C40"/>
    <w:rsid w:val="7C7F3862"/>
    <w:rsid w:val="7C804DD2"/>
    <w:rsid w:val="7C82399E"/>
    <w:rsid w:val="7C83338D"/>
    <w:rsid w:val="7C865356"/>
    <w:rsid w:val="7C8662BF"/>
    <w:rsid w:val="7C8D57BC"/>
    <w:rsid w:val="7C8F0F74"/>
    <w:rsid w:val="7C8F3022"/>
    <w:rsid w:val="7C8F73D2"/>
    <w:rsid w:val="7C926D7E"/>
    <w:rsid w:val="7C95070B"/>
    <w:rsid w:val="7C9C5ACE"/>
    <w:rsid w:val="7CAF63B0"/>
    <w:rsid w:val="7CB72D63"/>
    <w:rsid w:val="7CB920CB"/>
    <w:rsid w:val="7CC21A4C"/>
    <w:rsid w:val="7CC46115"/>
    <w:rsid w:val="7CC70108"/>
    <w:rsid w:val="7CCB5BBE"/>
    <w:rsid w:val="7CCD2B46"/>
    <w:rsid w:val="7CD06CE8"/>
    <w:rsid w:val="7CE238A9"/>
    <w:rsid w:val="7CEC1640"/>
    <w:rsid w:val="7CEF5AF4"/>
    <w:rsid w:val="7CF06ECC"/>
    <w:rsid w:val="7CF45BA0"/>
    <w:rsid w:val="7CFB14D4"/>
    <w:rsid w:val="7D003BF9"/>
    <w:rsid w:val="7D0276CF"/>
    <w:rsid w:val="7D0323A7"/>
    <w:rsid w:val="7D04635E"/>
    <w:rsid w:val="7D0C07CA"/>
    <w:rsid w:val="7D1F7940"/>
    <w:rsid w:val="7D2164C4"/>
    <w:rsid w:val="7D261548"/>
    <w:rsid w:val="7D263BCA"/>
    <w:rsid w:val="7D2656A8"/>
    <w:rsid w:val="7D2E7545"/>
    <w:rsid w:val="7D393E02"/>
    <w:rsid w:val="7D486E37"/>
    <w:rsid w:val="7D497EFA"/>
    <w:rsid w:val="7D4D08CC"/>
    <w:rsid w:val="7D5324CE"/>
    <w:rsid w:val="7D552681"/>
    <w:rsid w:val="7D556C60"/>
    <w:rsid w:val="7D573823"/>
    <w:rsid w:val="7D5D6ED1"/>
    <w:rsid w:val="7D5F68A3"/>
    <w:rsid w:val="7D634ED3"/>
    <w:rsid w:val="7D641A2E"/>
    <w:rsid w:val="7D762065"/>
    <w:rsid w:val="7D8143CE"/>
    <w:rsid w:val="7D87134D"/>
    <w:rsid w:val="7D8D2665"/>
    <w:rsid w:val="7D8D4D0D"/>
    <w:rsid w:val="7D914175"/>
    <w:rsid w:val="7D96785B"/>
    <w:rsid w:val="7D977CD9"/>
    <w:rsid w:val="7D9B2FE6"/>
    <w:rsid w:val="7D9F6F81"/>
    <w:rsid w:val="7DA75E9D"/>
    <w:rsid w:val="7DAC4F7F"/>
    <w:rsid w:val="7DAF1E89"/>
    <w:rsid w:val="7DB25AA6"/>
    <w:rsid w:val="7DB71B43"/>
    <w:rsid w:val="7DBD5138"/>
    <w:rsid w:val="7DC70604"/>
    <w:rsid w:val="7DCD209F"/>
    <w:rsid w:val="7DCD2BD2"/>
    <w:rsid w:val="7DD103C0"/>
    <w:rsid w:val="7DDE127F"/>
    <w:rsid w:val="7DE6267E"/>
    <w:rsid w:val="7DF00559"/>
    <w:rsid w:val="7DF608E0"/>
    <w:rsid w:val="7DF84E79"/>
    <w:rsid w:val="7DF91538"/>
    <w:rsid w:val="7DFB6DBA"/>
    <w:rsid w:val="7DFD3851"/>
    <w:rsid w:val="7E093C40"/>
    <w:rsid w:val="7E1C1915"/>
    <w:rsid w:val="7E2600C2"/>
    <w:rsid w:val="7E2648FA"/>
    <w:rsid w:val="7E314206"/>
    <w:rsid w:val="7E3C65F7"/>
    <w:rsid w:val="7E4026DF"/>
    <w:rsid w:val="7E431881"/>
    <w:rsid w:val="7E435470"/>
    <w:rsid w:val="7E442F55"/>
    <w:rsid w:val="7E565D03"/>
    <w:rsid w:val="7E582C60"/>
    <w:rsid w:val="7E5C549B"/>
    <w:rsid w:val="7E5C5A94"/>
    <w:rsid w:val="7E5E38B5"/>
    <w:rsid w:val="7E6341BD"/>
    <w:rsid w:val="7E684D4C"/>
    <w:rsid w:val="7E69166C"/>
    <w:rsid w:val="7E6A777A"/>
    <w:rsid w:val="7E6B5E84"/>
    <w:rsid w:val="7E6D2867"/>
    <w:rsid w:val="7E6D79A4"/>
    <w:rsid w:val="7E6E042F"/>
    <w:rsid w:val="7E722B72"/>
    <w:rsid w:val="7E730643"/>
    <w:rsid w:val="7E784E22"/>
    <w:rsid w:val="7E7B0A06"/>
    <w:rsid w:val="7E7B51A5"/>
    <w:rsid w:val="7E83210A"/>
    <w:rsid w:val="7E8458C0"/>
    <w:rsid w:val="7E8714D7"/>
    <w:rsid w:val="7E877817"/>
    <w:rsid w:val="7E8F722A"/>
    <w:rsid w:val="7E9376CD"/>
    <w:rsid w:val="7E9379AB"/>
    <w:rsid w:val="7E996244"/>
    <w:rsid w:val="7E9E487D"/>
    <w:rsid w:val="7E9F2FD9"/>
    <w:rsid w:val="7EA142AB"/>
    <w:rsid w:val="7EB32FEC"/>
    <w:rsid w:val="7EB63CCD"/>
    <w:rsid w:val="7EB954BA"/>
    <w:rsid w:val="7EC260E7"/>
    <w:rsid w:val="7EC470E3"/>
    <w:rsid w:val="7EC528BB"/>
    <w:rsid w:val="7EC837F9"/>
    <w:rsid w:val="7ECB1ED6"/>
    <w:rsid w:val="7ECB6BE3"/>
    <w:rsid w:val="7ECC2BE4"/>
    <w:rsid w:val="7ED03515"/>
    <w:rsid w:val="7ED04720"/>
    <w:rsid w:val="7ED163E8"/>
    <w:rsid w:val="7ED72B6B"/>
    <w:rsid w:val="7EDF0B08"/>
    <w:rsid w:val="7EE10F4C"/>
    <w:rsid w:val="7EE5432F"/>
    <w:rsid w:val="7EF01677"/>
    <w:rsid w:val="7EFA3F3C"/>
    <w:rsid w:val="7F0F1DE5"/>
    <w:rsid w:val="7F117CF0"/>
    <w:rsid w:val="7F1F68C8"/>
    <w:rsid w:val="7F283F70"/>
    <w:rsid w:val="7F2A1651"/>
    <w:rsid w:val="7F2A1987"/>
    <w:rsid w:val="7F30755A"/>
    <w:rsid w:val="7F362DEC"/>
    <w:rsid w:val="7F373751"/>
    <w:rsid w:val="7F397B88"/>
    <w:rsid w:val="7F453676"/>
    <w:rsid w:val="7F47067E"/>
    <w:rsid w:val="7F474009"/>
    <w:rsid w:val="7F4C264B"/>
    <w:rsid w:val="7F4C2789"/>
    <w:rsid w:val="7F5434CC"/>
    <w:rsid w:val="7F5B4B2B"/>
    <w:rsid w:val="7F617014"/>
    <w:rsid w:val="7F6F17A7"/>
    <w:rsid w:val="7F750A32"/>
    <w:rsid w:val="7F816FB2"/>
    <w:rsid w:val="7F825046"/>
    <w:rsid w:val="7F897067"/>
    <w:rsid w:val="7F8E23F6"/>
    <w:rsid w:val="7F8F7604"/>
    <w:rsid w:val="7F9462F4"/>
    <w:rsid w:val="7F981C44"/>
    <w:rsid w:val="7F9E58A4"/>
    <w:rsid w:val="7FA81F48"/>
    <w:rsid w:val="7FB13492"/>
    <w:rsid w:val="7FB7072D"/>
    <w:rsid w:val="7FBB2846"/>
    <w:rsid w:val="7FBC4D10"/>
    <w:rsid w:val="7FBC6FFB"/>
    <w:rsid w:val="7FC80376"/>
    <w:rsid w:val="7FCE541F"/>
    <w:rsid w:val="7FCF62FA"/>
    <w:rsid w:val="7FD1015C"/>
    <w:rsid w:val="7FD264CC"/>
    <w:rsid w:val="7FD61C45"/>
    <w:rsid w:val="7FDC79E3"/>
    <w:rsid w:val="7FEA1256"/>
    <w:rsid w:val="7FEB2F5E"/>
    <w:rsid w:val="7FEC4C88"/>
    <w:rsid w:val="7FF576DF"/>
    <w:rsid w:val="7FFD0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2"/>
    <w:qFormat/>
    <w:uiPriority w:val="9"/>
    <w:pPr>
      <w:widowControl/>
      <w:spacing w:before="100" w:beforeAutospacing="1" w:after="100" w:afterAutospacing="1"/>
      <w:jc w:val="left"/>
      <w:outlineLvl w:val="0"/>
    </w:pPr>
    <w:rPr>
      <w:rFonts w:ascii="宋体" w:hAnsi="宋体" w:eastAsia="微软雅黑"/>
      <w:bCs/>
      <w:kern w:val="36"/>
      <w:sz w:val="32"/>
      <w:szCs w:val="48"/>
    </w:rPr>
  </w:style>
  <w:style w:type="paragraph" w:styleId="3">
    <w:name w:val="heading 2"/>
    <w:basedOn w:val="4"/>
    <w:next w:val="1"/>
    <w:link w:val="56"/>
    <w:qFormat/>
    <w:uiPriority w:val="0"/>
    <w:pPr>
      <w:keepNext/>
      <w:keepLines/>
      <w:spacing w:beforeAutospacing="0" w:afterAutospacing="0" w:line="413" w:lineRule="auto"/>
      <w:outlineLvl w:val="1"/>
    </w:pPr>
    <w:rPr>
      <w:rFonts w:ascii="Arial" w:hAnsi="Arial" w:eastAsia="宋体"/>
      <w:b/>
      <w:sz w:val="28"/>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line="372" w:lineRule="auto"/>
      <w:outlineLvl w:val="3"/>
    </w:pPr>
    <w:rPr>
      <w:rFonts w:ascii="Arial" w:hAnsi="Arial" w:eastAsia="黑体"/>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4">
    <w:name w:val="标题2"/>
    <w:basedOn w:val="2"/>
    <w:qFormat/>
    <w:uiPriority w:val="0"/>
  </w:style>
  <w:style w:type="paragraph" w:styleId="7">
    <w:name w:val="Document Map"/>
    <w:basedOn w:val="1"/>
    <w:semiHidden/>
    <w:qFormat/>
    <w:uiPriority w:val="0"/>
    <w:pPr>
      <w:shd w:val="clear" w:color="auto" w:fill="000080"/>
    </w:pPr>
  </w:style>
  <w:style w:type="paragraph" w:styleId="8">
    <w:name w:val="annotation text"/>
    <w:basedOn w:val="1"/>
    <w:link w:val="43"/>
    <w:qFormat/>
    <w:uiPriority w:val="0"/>
    <w:pPr>
      <w:jc w:val="left"/>
    </w:pPr>
  </w:style>
  <w:style w:type="paragraph" w:styleId="9">
    <w:name w:val="Body Text"/>
    <w:basedOn w:val="1"/>
    <w:link w:val="61"/>
    <w:qFormat/>
    <w:uiPriority w:val="0"/>
    <w:pPr>
      <w:adjustRightInd w:val="0"/>
      <w:jc w:val="center"/>
      <w:textAlignment w:val="baseline"/>
    </w:pPr>
    <w:rPr>
      <w:rFonts w:ascii="宋体" w:hAnsi="宋体"/>
      <w:kern w:val="0"/>
      <w:sz w:val="24"/>
      <w:szCs w:val="20"/>
    </w:rPr>
  </w:style>
  <w:style w:type="paragraph" w:styleId="10">
    <w:name w:val="Body Text Indent"/>
    <w:basedOn w:val="1"/>
    <w:qFormat/>
    <w:uiPriority w:val="0"/>
    <w:pPr>
      <w:ind w:firstLine="560" w:firstLineChars="200"/>
    </w:pPr>
    <w:rPr>
      <w:rFonts w:ascii="宋体" w:hAnsi="宋体"/>
      <w:sz w:val="28"/>
    </w:rPr>
  </w:style>
  <w:style w:type="paragraph" w:styleId="11">
    <w:name w:val="Plain Text"/>
    <w:basedOn w:val="1"/>
    <w:link w:val="48"/>
    <w:qFormat/>
    <w:uiPriority w:val="0"/>
    <w:rPr>
      <w:rFonts w:ascii="宋体" w:hAnsi="Courier New" w:cs="Courier New"/>
    </w:rPr>
  </w:style>
  <w:style w:type="paragraph" w:styleId="12">
    <w:name w:val="Date"/>
    <w:basedOn w:val="1"/>
    <w:next w:val="1"/>
    <w:qFormat/>
    <w:uiPriority w:val="0"/>
    <w:pPr>
      <w:ind w:left="100" w:leftChars="2500"/>
    </w:pPr>
  </w:style>
  <w:style w:type="paragraph" w:styleId="13">
    <w:name w:val="Body Text Indent 2"/>
    <w:basedOn w:val="1"/>
    <w:link w:val="42"/>
    <w:qFormat/>
    <w:uiPriority w:val="0"/>
    <w:pPr>
      <w:spacing w:after="120" w:line="480" w:lineRule="auto"/>
      <w:ind w:left="420" w:leftChars="200"/>
    </w:pPr>
  </w:style>
  <w:style w:type="paragraph" w:styleId="14">
    <w:name w:val="Balloon Text"/>
    <w:basedOn w:val="1"/>
    <w:semiHidden/>
    <w:qFormat/>
    <w:uiPriority w:val="0"/>
    <w:rPr>
      <w:sz w:val="18"/>
      <w:szCs w:val="18"/>
    </w:rPr>
  </w:style>
  <w:style w:type="paragraph" w:styleId="15">
    <w:name w:val="footer"/>
    <w:basedOn w:val="1"/>
    <w:link w:val="54"/>
    <w:qFormat/>
    <w:uiPriority w:val="99"/>
    <w:pPr>
      <w:tabs>
        <w:tab w:val="center" w:pos="4153"/>
        <w:tab w:val="right" w:pos="8306"/>
      </w:tabs>
      <w:snapToGrid w:val="0"/>
      <w:jc w:val="left"/>
    </w:pPr>
    <w:rPr>
      <w:sz w:val="18"/>
      <w:szCs w:val="18"/>
    </w:rPr>
  </w:style>
  <w:style w:type="paragraph" w:styleId="16">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line="300" w:lineRule="auto"/>
    </w:pPr>
    <w:rPr>
      <w:b/>
      <w:sz w:val="24"/>
    </w:rPr>
  </w:style>
  <w:style w:type="paragraph" w:styleId="18">
    <w:name w:val="footnote text"/>
    <w:basedOn w:val="1"/>
    <w:link w:val="51"/>
    <w:qFormat/>
    <w:uiPriority w:val="0"/>
    <w:pPr>
      <w:snapToGrid w:val="0"/>
      <w:jc w:val="left"/>
    </w:pPr>
    <w:rPr>
      <w:sz w:val="18"/>
      <w:szCs w:val="18"/>
    </w:rPr>
  </w:style>
  <w:style w:type="paragraph" w:styleId="19">
    <w:name w:val="toc 2"/>
    <w:next w:val="1"/>
    <w:qFormat/>
    <w:uiPriority w:val="39"/>
    <w:pPr>
      <w:widowControl w:val="0"/>
      <w:spacing w:line="288" w:lineRule="auto"/>
      <w:ind w:left="200" w:leftChars="200"/>
      <w:jc w:val="both"/>
    </w:pPr>
    <w:rPr>
      <w:rFonts w:ascii="Times New Roman" w:hAnsi="Times New Roman" w:eastAsia="宋体" w:cs="Times New Roman"/>
      <w:kern w:val="2"/>
      <w:sz w:val="24"/>
      <w:szCs w:val="21"/>
      <w:lang w:val="en-US" w:eastAsia="zh-CN" w:bidi="ar-SA"/>
    </w:rPr>
  </w:style>
  <w:style w:type="paragraph" w:styleId="20">
    <w:name w:val="Title"/>
    <w:basedOn w:val="2"/>
    <w:next w:val="1"/>
    <w:qFormat/>
    <w:uiPriority w:val="0"/>
    <w:pPr>
      <w:spacing w:beforeLines="50" w:beforeAutospacing="0" w:afterLines="50" w:afterAutospacing="0"/>
    </w:pPr>
    <w:rPr>
      <w:rFonts w:ascii="微软雅黑" w:hAnsi="微软雅黑"/>
      <w:bCs w:val="0"/>
      <w:sz w:val="30"/>
      <w:szCs w:val="32"/>
    </w:rPr>
  </w:style>
  <w:style w:type="paragraph" w:styleId="21">
    <w:name w:val="annotation subject"/>
    <w:basedOn w:val="8"/>
    <w:next w:val="8"/>
    <w:link w:val="58"/>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page number"/>
    <w:basedOn w:val="24"/>
    <w:qFormat/>
    <w:uiPriority w:val="0"/>
  </w:style>
  <w:style w:type="character" w:styleId="27">
    <w:name w:val="FollowedHyperlink"/>
    <w:qFormat/>
    <w:uiPriority w:val="0"/>
    <w:rPr>
      <w:color w:val="800080"/>
      <w:u w:val="single"/>
    </w:rPr>
  </w:style>
  <w:style w:type="character" w:styleId="28">
    <w:name w:val="line number"/>
    <w:basedOn w:val="24"/>
    <w:qFormat/>
    <w:uiPriority w:val="0"/>
  </w:style>
  <w:style w:type="character" w:styleId="29">
    <w:name w:val="Hyperlink"/>
    <w:qFormat/>
    <w:uiPriority w:val="99"/>
    <w:rPr>
      <w:color w:val="0000FF"/>
      <w:u w:val="single"/>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paragraph" w:customStyle="1" w:styleId="32">
    <w:name w:val="宋体四号加 粗"/>
    <w:basedOn w:val="1"/>
    <w:link w:val="53"/>
    <w:qFormat/>
    <w:uiPriority w:val="0"/>
    <w:pPr>
      <w:jc w:val="left"/>
    </w:pPr>
    <w:rPr>
      <w:b/>
      <w:sz w:val="28"/>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5">
    <w:name w:val="Char"/>
    <w:basedOn w:val="1"/>
    <w:qFormat/>
    <w:uiPriority w:val="0"/>
    <w:rPr>
      <w:szCs w:val="24"/>
    </w:rPr>
  </w:style>
  <w:style w:type="paragraph" w:customStyle="1" w:styleId="3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7">
    <w:name w:val="Char Char Char Char Char Char Char Char Char1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38">
    <w:name w:val="table"/>
    <w:qFormat/>
    <w:uiPriority w:val="0"/>
    <w:pPr>
      <w:jc w:val="center"/>
    </w:pPr>
    <w:rPr>
      <w:rFonts w:ascii="SansSerif" w:hAnsi="SansSerif" w:eastAsia="SansSerif" w:cs="SansSerif"/>
      <w:color w:val="000000"/>
      <w:sz w:val="24"/>
      <w:szCs w:val="22"/>
      <w:lang w:val="en-US" w:eastAsia="zh-CN" w:bidi="ar-SA"/>
    </w:rPr>
  </w:style>
  <w:style w:type="paragraph" w:customStyle="1" w:styleId="39">
    <w:name w:val="Body text|21"/>
    <w:basedOn w:val="1"/>
    <w:link w:val="45"/>
    <w:qFormat/>
    <w:uiPriority w:val="99"/>
    <w:pPr>
      <w:shd w:val="clear" w:color="auto" w:fill="FFFFFF"/>
      <w:spacing w:before="700" w:after="860" w:line="300" w:lineRule="exact"/>
      <w:ind w:hanging="940"/>
      <w:jc w:val="distribute"/>
    </w:pPr>
    <w:rPr>
      <w:rFonts w:ascii="PMingLiU" w:hAnsi="PMingLiU" w:eastAsia="PMingLiU"/>
      <w:spacing w:val="20"/>
      <w:kern w:val="0"/>
      <w:sz w:val="30"/>
      <w:szCs w:val="30"/>
    </w:rPr>
  </w:style>
  <w:style w:type="character" w:customStyle="1" w:styleId="40">
    <w:name w:val="页眉 Char"/>
    <w:link w:val="16"/>
    <w:qFormat/>
    <w:uiPriority w:val="0"/>
    <w:rPr>
      <w:kern w:val="2"/>
      <w:sz w:val="18"/>
      <w:szCs w:val="18"/>
    </w:rPr>
  </w:style>
  <w:style w:type="character" w:customStyle="1" w:styleId="41">
    <w:name w:val="标题 3 Char"/>
    <w:link w:val="5"/>
    <w:semiHidden/>
    <w:qFormat/>
    <w:uiPriority w:val="0"/>
    <w:rPr>
      <w:b/>
      <w:bCs/>
      <w:kern w:val="2"/>
      <w:sz w:val="32"/>
      <w:szCs w:val="32"/>
    </w:rPr>
  </w:style>
  <w:style w:type="character" w:customStyle="1" w:styleId="42">
    <w:name w:val="正文文本缩进 2 Char"/>
    <w:link w:val="13"/>
    <w:qFormat/>
    <w:uiPriority w:val="0"/>
    <w:rPr>
      <w:kern w:val="2"/>
      <w:sz w:val="21"/>
      <w:szCs w:val="21"/>
    </w:rPr>
  </w:style>
  <w:style w:type="character" w:customStyle="1" w:styleId="43">
    <w:name w:val="批注文字 Char"/>
    <w:link w:val="8"/>
    <w:qFormat/>
    <w:uiPriority w:val="0"/>
    <w:rPr>
      <w:kern w:val="2"/>
      <w:sz w:val="21"/>
      <w:szCs w:val="21"/>
    </w:rPr>
  </w:style>
  <w:style w:type="character" w:customStyle="1" w:styleId="44">
    <w:name w:val="页眉 字符"/>
    <w:qFormat/>
    <w:uiPriority w:val="99"/>
  </w:style>
  <w:style w:type="character" w:customStyle="1" w:styleId="45">
    <w:name w:val="Body text|2_"/>
    <w:link w:val="39"/>
    <w:qFormat/>
    <w:locked/>
    <w:uiPriority w:val="99"/>
    <w:rPr>
      <w:rFonts w:ascii="PMingLiU" w:hAnsi="PMingLiU" w:eastAsia="PMingLiU"/>
      <w:spacing w:val="20"/>
      <w:sz w:val="30"/>
      <w:szCs w:val="30"/>
      <w:shd w:val="clear" w:color="auto" w:fill="FFFFFF"/>
    </w:rPr>
  </w:style>
  <w:style w:type="character" w:customStyle="1" w:styleId="46">
    <w:name w:val="Body text|2 + MingLiU1"/>
    <w:semiHidden/>
    <w:qFormat/>
    <w:uiPriority w:val="99"/>
    <w:rPr>
      <w:rFonts w:ascii="MingLiU" w:hAnsi="MingLiU" w:eastAsia="MingLiU" w:cs="MingLiU"/>
      <w:color w:val="000000"/>
      <w:spacing w:val="0"/>
      <w:w w:val="100"/>
      <w:position w:val="0"/>
      <w:sz w:val="30"/>
      <w:szCs w:val="30"/>
      <w:shd w:val="clear" w:color="auto" w:fill="FFFFFF"/>
      <w:lang w:val="en-US" w:eastAsia="en-US"/>
    </w:rPr>
  </w:style>
  <w:style w:type="character" w:customStyle="1" w:styleId="47">
    <w:name w:val="标题 2 字符"/>
    <w:qFormat/>
    <w:uiPriority w:val="0"/>
    <w:rPr>
      <w:rFonts w:ascii="Arial" w:hAnsi="Arial" w:eastAsia="宋体"/>
      <w:b/>
      <w:sz w:val="28"/>
    </w:rPr>
  </w:style>
  <w:style w:type="character" w:customStyle="1" w:styleId="48">
    <w:name w:val="纯文本 Char"/>
    <w:link w:val="11"/>
    <w:qFormat/>
    <w:uiPriority w:val="0"/>
    <w:rPr>
      <w:rFonts w:ascii="宋体" w:hAnsi="Courier New" w:eastAsia="宋体" w:cs="Courier New"/>
      <w:kern w:val="2"/>
      <w:sz w:val="21"/>
      <w:szCs w:val="21"/>
      <w:lang w:val="en-US" w:eastAsia="zh-CN" w:bidi="ar-SA"/>
    </w:rPr>
  </w:style>
  <w:style w:type="character" w:customStyle="1" w:styleId="49">
    <w:name w:val="apple-converted-space"/>
    <w:qFormat/>
    <w:uiPriority w:val="0"/>
  </w:style>
  <w:style w:type="character" w:customStyle="1" w:styleId="50">
    <w:name w:val="Body text|2 + 10 pt"/>
    <w:semiHidden/>
    <w:qFormat/>
    <w:uiPriority w:val="0"/>
    <w:rPr>
      <w:rFonts w:ascii="PMingLiU" w:hAnsi="PMingLiU" w:eastAsia="PMingLiU"/>
      <w:color w:val="000000"/>
      <w:spacing w:val="0"/>
      <w:w w:val="100"/>
      <w:position w:val="0"/>
      <w:sz w:val="20"/>
      <w:szCs w:val="20"/>
      <w:shd w:val="clear" w:color="auto" w:fill="FFFFFF"/>
      <w:lang w:val="zh-CN" w:eastAsia="zh-CN"/>
    </w:rPr>
  </w:style>
  <w:style w:type="character" w:customStyle="1" w:styleId="51">
    <w:name w:val="脚注文本 Char"/>
    <w:link w:val="18"/>
    <w:qFormat/>
    <w:uiPriority w:val="0"/>
    <w:rPr>
      <w:kern w:val="2"/>
      <w:sz w:val="18"/>
      <w:szCs w:val="18"/>
    </w:rPr>
  </w:style>
  <w:style w:type="character" w:customStyle="1" w:styleId="52">
    <w:name w:val="标题 1 Char"/>
    <w:link w:val="2"/>
    <w:qFormat/>
    <w:uiPriority w:val="9"/>
    <w:rPr>
      <w:rFonts w:ascii="宋体" w:hAnsi="宋体" w:eastAsia="微软雅黑" w:cs="宋体"/>
      <w:bCs/>
      <w:kern w:val="36"/>
      <w:sz w:val="32"/>
      <w:szCs w:val="48"/>
    </w:rPr>
  </w:style>
  <w:style w:type="character" w:customStyle="1" w:styleId="53">
    <w:name w:val="宋体四号加 粗 Char"/>
    <w:link w:val="32"/>
    <w:qFormat/>
    <w:uiPriority w:val="0"/>
    <w:rPr>
      <w:rFonts w:ascii="Times New Roman" w:hAnsi="Times New Roman" w:eastAsia="宋体"/>
      <w:b/>
      <w:sz w:val="28"/>
    </w:rPr>
  </w:style>
  <w:style w:type="character" w:customStyle="1" w:styleId="54">
    <w:name w:val="页脚 Char"/>
    <w:link w:val="15"/>
    <w:qFormat/>
    <w:uiPriority w:val="99"/>
    <w:rPr>
      <w:kern w:val="2"/>
      <w:sz w:val="18"/>
      <w:szCs w:val="18"/>
    </w:rPr>
  </w:style>
  <w:style w:type="character" w:customStyle="1" w:styleId="55">
    <w:name w:val="正文文本 Char"/>
    <w:qFormat/>
    <w:uiPriority w:val="0"/>
    <w:rPr>
      <w:rFonts w:ascii="宋体" w:hAnsi="宋体" w:eastAsia="宋体"/>
      <w:kern w:val="0"/>
      <w:sz w:val="24"/>
      <w:szCs w:val="20"/>
    </w:rPr>
  </w:style>
  <w:style w:type="character" w:customStyle="1" w:styleId="56">
    <w:name w:val="标题 2 Char"/>
    <w:link w:val="3"/>
    <w:qFormat/>
    <w:uiPriority w:val="0"/>
    <w:rPr>
      <w:rFonts w:ascii="Arial" w:hAnsi="Arial" w:eastAsia="宋体"/>
      <w:b/>
      <w:sz w:val="28"/>
    </w:rPr>
  </w:style>
  <w:style w:type="character" w:customStyle="1" w:styleId="57">
    <w:name w:val="Body text|2 + Spacing 3 pt"/>
    <w:semiHidden/>
    <w:qFormat/>
    <w:uiPriority w:val="99"/>
    <w:rPr>
      <w:rFonts w:ascii="PMingLiU" w:hAnsi="PMingLiU" w:eastAsia="PMingLiU" w:cs="PMingLiU"/>
      <w:color w:val="000000"/>
      <w:spacing w:val="70"/>
      <w:w w:val="100"/>
      <w:position w:val="0"/>
      <w:sz w:val="30"/>
      <w:szCs w:val="30"/>
      <w:shd w:val="clear" w:color="auto" w:fill="FFFFFF"/>
      <w:lang w:val="zh-CN" w:eastAsia="zh-CN"/>
    </w:rPr>
  </w:style>
  <w:style w:type="character" w:customStyle="1" w:styleId="58">
    <w:name w:val="批注主题 Char"/>
    <w:link w:val="21"/>
    <w:qFormat/>
    <w:uiPriority w:val="0"/>
    <w:rPr>
      <w:b/>
      <w:bCs/>
      <w:kern w:val="2"/>
      <w:sz w:val="21"/>
      <w:szCs w:val="21"/>
    </w:rPr>
  </w:style>
  <w:style w:type="character" w:customStyle="1" w:styleId="59">
    <w:name w:val="font21"/>
    <w:qFormat/>
    <w:uiPriority w:val="0"/>
    <w:rPr>
      <w:rFonts w:hint="eastAsia" w:ascii="宋体" w:hAnsi="宋体" w:eastAsia="宋体" w:cs="宋体"/>
      <w:color w:val="000000"/>
      <w:sz w:val="22"/>
      <w:szCs w:val="22"/>
      <w:u w:val="none"/>
    </w:rPr>
  </w:style>
  <w:style w:type="character" w:customStyle="1" w:styleId="60">
    <w:name w:val="font11"/>
    <w:qFormat/>
    <w:uiPriority w:val="0"/>
    <w:rPr>
      <w:rFonts w:hint="eastAsia" w:ascii="宋体" w:hAnsi="宋体" w:eastAsia="宋体" w:cs="宋体"/>
      <w:color w:val="FF0000"/>
      <w:sz w:val="22"/>
      <w:szCs w:val="22"/>
      <w:u w:val="none"/>
    </w:rPr>
  </w:style>
  <w:style w:type="character" w:customStyle="1" w:styleId="61">
    <w:name w:val="正文文本 Char1"/>
    <w:basedOn w:val="24"/>
    <w:link w:val="9"/>
    <w:qFormat/>
    <w:uiPriority w:val="0"/>
    <w:rPr>
      <w:kern w:val="2"/>
      <w:sz w:val="21"/>
      <w:szCs w:val="21"/>
    </w:rPr>
  </w:style>
  <w:style w:type="paragraph" w:customStyle="1" w:styleId="62">
    <w:name w:val="Char1"/>
    <w:qFormat/>
    <w:uiPriority w:val="0"/>
    <w:pPr>
      <w:widowControl w:val="0"/>
      <w:spacing w:line="440" w:lineRule="exact"/>
      <w:jc w:val="both"/>
    </w:pPr>
    <w:rPr>
      <w:rFonts w:ascii="Times New Roman" w:hAnsi="Times New Roman" w:eastAsia="宋体" w:cs="Times New Roman"/>
      <w:kern w:val="2"/>
      <w:sz w:val="21"/>
      <w:szCs w:val="24"/>
      <w:lang w:val="en-US" w:eastAsia="zh-CN" w:bidi="ar-SA"/>
    </w:rPr>
  </w:style>
  <w:style w:type="paragraph" w:customStyle="1" w:styleId="63">
    <w:name w:val="正文2"/>
    <w:basedOn w:val="64"/>
    <w:qFormat/>
    <w:uiPriority w:val="0"/>
    <w:pPr>
      <w:keepNext w:val="0"/>
      <w:keepLines w:val="0"/>
      <w:ind w:firstLine="200"/>
    </w:pPr>
    <w:rPr>
      <w:b w:val="0"/>
      <w:spacing w:val="20"/>
      <w:sz w:val="24"/>
      <w:szCs w:val="24"/>
    </w:rPr>
  </w:style>
  <w:style w:type="paragraph" w:customStyle="1" w:styleId="64">
    <w:name w:val="标题4"/>
    <w:qFormat/>
    <w:uiPriority w:val="0"/>
    <w:pPr>
      <w:keepNext/>
      <w:keepLines/>
      <w:widowControl w:val="0"/>
      <w:spacing w:line="360" w:lineRule="auto"/>
      <w:ind w:firstLine="562" w:firstLineChars="200"/>
      <w:jc w:val="both"/>
    </w:pPr>
    <w:rPr>
      <w:rFonts w:ascii="Times New Roman" w:hAnsi="Times New Roman" w:eastAsia="宋体" w:cs="Times New Roman"/>
      <w:b/>
      <w:bCs/>
      <w:sz w:val="28"/>
      <w:szCs w:val="28"/>
      <w:lang w:val="en-US" w:eastAsia="zh-CN" w:bidi="ar-SA"/>
    </w:rPr>
  </w:style>
  <w:style w:type="paragraph" w:customStyle="1" w:styleId="65">
    <w:name w:val="表格文字"/>
    <w:basedOn w:val="1"/>
    <w:qFormat/>
    <w:uiPriority w:val="0"/>
    <w:pPr>
      <w:jc w:val="center"/>
    </w:pPr>
    <w:rPr>
      <w:rFonts w:ascii="宋体" w:hAnsi="宋体"/>
    </w:rPr>
  </w:style>
  <w:style w:type="character" w:customStyle="1" w:styleId="66">
    <w:name w:val="font01"/>
    <w:basedOn w:val="24"/>
    <w:qFormat/>
    <w:uiPriority w:val="0"/>
    <w:rPr>
      <w:rFonts w:hint="eastAsia" w:ascii="宋体" w:hAnsi="宋体" w:eastAsia="宋体" w:cs="宋体"/>
      <w:i/>
      <w:iCs/>
      <w:color w:val="000000"/>
      <w:sz w:val="21"/>
      <w:szCs w:val="21"/>
      <w:u w:val="none"/>
    </w:rPr>
  </w:style>
  <w:style w:type="paragraph" w:customStyle="1" w:styleId="67">
    <w:name w:val="宋体四号加粗"/>
    <w:basedOn w:val="1"/>
    <w:qFormat/>
    <w:uiPriority w:val="0"/>
    <w:pPr>
      <w:jc w:val="left"/>
    </w:pPr>
    <w:rPr>
      <w:rFonts w:cs="宋体"/>
      <w:b/>
      <w:sz w:val="28"/>
      <w:szCs w:val="22"/>
    </w:rPr>
  </w:style>
  <w:style w:type="paragraph" w:styleId="68">
    <w:name w:val="List Paragraph"/>
    <w:basedOn w:val="1"/>
    <w:qFormat/>
    <w:uiPriority w:val="99"/>
    <w:pPr>
      <w:ind w:firstLine="420" w:firstLineChars="200"/>
    </w:pPr>
  </w:style>
  <w:style w:type="paragraph" w:customStyle="1" w:styleId="69">
    <w:name w:val="Table Text"/>
    <w:basedOn w:val="1"/>
    <w:semiHidden/>
    <w:qFormat/>
    <w:uiPriority w:val="0"/>
    <w:rPr>
      <w:rFonts w:ascii="宋体" w:hAnsi="宋体" w:eastAsia="宋体" w:cs="宋体"/>
      <w:sz w:val="20"/>
      <w:szCs w:val="20"/>
      <w:lang w:val="en-US" w:eastAsia="en-US" w:bidi="ar-SA"/>
    </w:r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acbfdd8b-e11b-4d36-88ff-6049b138f862"/>
    <w:basedOn w:val="1"/>
    <w:qFormat/>
    <w:uiPriority w:val="0"/>
    <w:pPr>
      <w:adjustRightInd w:val="0"/>
      <w:spacing w:line="288" w:lineRule="auto"/>
      <w:jc w:val="left"/>
    </w:pPr>
    <w:rPr>
      <w:rFonts w:ascii="微软雅黑" w:hAnsi="微软雅黑" w:eastAsia="微软雅黑"/>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 Type="http://schemas.openxmlformats.org/officeDocument/2006/relationships/settings" Target="settings.xml"/><Relationship Id="rId18" Type="http://schemas.openxmlformats.org/officeDocument/2006/relationships/oleObject" Target="embeddings/oleObject3.bin"/><Relationship Id="rId16" Type="http://schemas.openxmlformats.org/officeDocument/2006/relationships/oleObject" Target="embeddings/oleObject2.bin"/><Relationship Id="rId14"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9564B-F717-4485-B8C2-AD48BB2CB469}">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46</Pages>
  <Words>4595</Words>
  <Characters>6077</Characters>
  <Lines>232</Lines>
  <Paragraphs>65</Paragraphs>
  <TotalTime>20</TotalTime>
  <ScaleCrop>false</ScaleCrop>
  <LinksUpToDate>false</LinksUpToDate>
  <CharactersWithSpaces>6620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2009-03-05T18:54:00Z</dcterms:created>
  <dc:creator>Lenovo User</dc:creator>
  <cp:lastModifiedBy>韦政</cp:lastModifiedBy>
  <cp:lastPrinted>2021-12-06T06:29:00Z</cp:lastPrinted>
  <dcterms:modified xsi:type="dcterms:W3CDTF">2026-08-04T08:12:30Z</dcterms:modified>
  <dc:title>总表：</dc:title>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0251B538776547B892BC36921E02DF29</vt:lpwstr>
  </property>
  <property fmtid="{D5CDD505-2E9C-101B-9397-08002B2CF9AE}" pid="4" name="KSOTemplateDocerSaveRecord">
    <vt:lpwstr>eyJoZGlkIjoiMTYwMDUxMjc1ODVmYWQwOGZkZTNlZjkwZGZlZDI4MTkiLCJ1c2VySWQiOiI0NjA0MTg0MTcifQ==</vt:lpwstr>
  </property>
</Properties>
</file>